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fbff" w:val="clear"/>
          <w:rtl w:val="0"/>
        </w:rPr>
        <w:t xml:space="preserve">Навести короткі приклади вимог (3-5) до будь-якого предмета з твого оточення, які б відповідали кожному з таких критеріїв оцінки якості (в моєму випадку нехай знову буде робочий ноутбук).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4fbff" w:val="clear"/>
          <w:rtl w:val="0"/>
        </w:rPr>
        <w:t xml:space="preserve">Атомарність: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fbff" w:val="clear"/>
          <w:rtl w:val="0"/>
        </w:rPr>
        <w:t xml:space="preserve">Зарядний блок до ноутбуку на 45 Вт;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fbff" w:val="clear"/>
          <w:rtl w:val="0"/>
        </w:rPr>
        <w:t xml:space="preserve">Розмір Тач-паду 10х10см;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fbff" w:val="clear"/>
          <w:rtl w:val="0"/>
        </w:rPr>
        <w:t xml:space="preserve">Підсвічування клавіатури на 3 режими яскравості;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fbff" w:val="clear"/>
          <w:rtl w:val="0"/>
        </w:rPr>
        <w:t xml:space="preserve">Наявність аудіо роз’єму 3.5мм.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4fbff" w:val="clear"/>
          <w:rtl w:val="0"/>
        </w:rPr>
        <w:t xml:space="preserve">Несуперечність: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fbff" w:val="clear"/>
          <w:rtl w:val="0"/>
        </w:rPr>
        <w:t xml:space="preserve">Роздільна здатність екрану 15.6” повинна бути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Full HD/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fbff" w:val="clear"/>
          <w:rtl w:val="0"/>
        </w:rPr>
        <w:t xml:space="preserve">Роздільна здатність екрану 15.6” повинна бути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WUXGA;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Операційна система Windows 10/ Операційна система Windows 11;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Процесор Intel Core i5 12го покоління/ Процесор Intel Core i5 13го покоління;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Оперативна пам’ять 16гб DDR4/Оперативна пам’ять 16гб DDR5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4fbff" w:val="clear"/>
          <w:rtl w:val="0"/>
        </w:rPr>
        <w:t xml:space="preserve">Тестованість: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fbff" w:val="clear"/>
          <w:rtl w:val="0"/>
        </w:rPr>
        <w:t xml:space="preserve">Відсутність візуальних дефектів на матриці екрану;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fbff" w:val="clear"/>
          <w:rtl w:val="0"/>
        </w:rPr>
        <w:t xml:space="preserve">Час повної зарядки від 0 до 100% не більше 3х годин;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fbff" w:val="clear"/>
          <w:rtl w:val="0"/>
        </w:rPr>
        <w:t xml:space="preserve">Колір ноутбука чорний 🙂;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fbff" w:val="clear"/>
          <w:rtl w:val="0"/>
        </w:rPr>
        <w:t xml:space="preserve">Тримання 10х вкладок в браузері без перезавантаження сторінки;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4fbff" w:val="clear"/>
          <w:rtl w:val="0"/>
        </w:rPr>
        <w:t xml:space="preserve">Відстежуваність (якщо, я правильно зрозумів):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fbff" w:val="clear"/>
          <w:rtl w:val="0"/>
        </w:rPr>
        <w:t xml:space="preserve">Клавіші повинні мати час реакції не більше 5 мілісекунд для швидкого та точного введення;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fbff" w:val="clear"/>
          <w:rtl w:val="0"/>
        </w:rPr>
        <w:t xml:space="preserve">Час відгуку пікселів на екрані повинен бути менше 8 мілісекунд для покращення відтворення швидкорухливих зображень;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fbff" w:val="clear"/>
          <w:rtl w:val="0"/>
        </w:rPr>
        <w:t xml:space="preserve">Веб-камера повинна автоматично фокусуватися, для вдосконалення якості мітингів.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Beet Sprout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fbff" w:val="clear"/>
          <w:rtl w:val="0"/>
        </w:rPr>
        <w:t xml:space="preserve">На твою думку, яка з технік тестування вимог гарантує максимально можливу якість фінального результату. Відповідь обґрунтуй (3-5 речень).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4fbff" w:val="clear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fbff" w:val="clear"/>
          <w:rtl w:val="0"/>
        </w:rPr>
        <w:t xml:space="preserve">Враховуючи те, що на даний момент я знаходжусь на початку шляху до вивчення професії, а також відсутності реального досвіду, вважаю, що всі ці техніки в сукупності можуть гарантувати якість фінального результату. Ревʼю та питання допоможуть визначити та виправити непорозуміння щодо вимог ще на етапі їхнього формування. Тест-кейси та чек-листи створюють структурований підхід до перевірки функціональності, чи можна протестувати вимогу або ні. Дослідження поведінки системи дозволить виявити непередбачені сценарії в процесі роботи користувача з системою. Схеми та майндмепи, а також прототипування, можуть використовуватися для візуалізації та взаємодії користувача з елементами системи. Умовно, такий сукупний підхід до тестування, сприятиме виявленню та вирішенню різних аспектів якості фінально результату.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Mighty Beet</w:t>
      </w:r>
    </w:p>
    <w:p w:rsidR="00000000" w:rsidDel="00000000" w:rsidP="00000000" w:rsidRDefault="00000000" w:rsidRPr="00000000" w14:paraId="0000001D">
      <w:pPr>
        <w:shd w:fill="f4fb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Ти – засновник/ця стартапу, який планує випустити на ринок мобільний застосунок для обміну світлинами котиків. Склади функціональні  (5-7 од.) та нефункціональні (5-7 од.) вимоги до застосунку.</w:t>
      </w:r>
    </w:p>
    <w:p w:rsidR="00000000" w:rsidDel="00000000" w:rsidP="00000000" w:rsidRDefault="00000000" w:rsidRPr="00000000" w14:paraId="0000001E">
      <w:pPr>
        <w:shd w:fill="f4fb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Функціональні: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4fbff" w:val="clear"/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Авторизація за номером телефону;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4fb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Завантаження світлин у форматі JPEG, BMP, PNG;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4fb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Наявність розділів/поділу за породами котиків;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4fb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додавання короткого коменту/опису під час завантаження світлини;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4fbff" w:val="clear"/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додавання реакцій/коротких коментів на світлинах від інших користувачів;</w:t>
      </w:r>
    </w:p>
    <w:p w:rsidR="00000000" w:rsidDel="00000000" w:rsidP="00000000" w:rsidRDefault="00000000" w:rsidRPr="00000000" w14:paraId="00000024">
      <w:pPr>
        <w:shd w:fill="f4fbff" w:val="clear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Нефункціональні: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4fbff" w:val="clear"/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Двофакторна аутентифікація;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4fb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Адаптованість під різні гаджети (мобільний, планшет);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4fb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Відсутність вікового обмеження;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4fb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Зручність користування додатком;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4fb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Автоматичне очищення КЕШу при досягнені 1-5-10гб (на вибір);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4fbff" w:val="clear"/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Систематичні оновлення безпеки додатку.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