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DF446" w14:textId="476EC0E4" w:rsidR="001F24FB" w:rsidRPr="00E52A3C" w:rsidRDefault="002E3014" w:rsidP="001F24FB">
      <w:pPr>
        <w:pStyle w:val="Title"/>
        <w:spacing w:after="400" w:line="204" w:lineRule="auto"/>
        <w:rPr>
          <w:sz w:val="28"/>
          <w:szCs w:val="28"/>
          <w:lang w:val="en-US"/>
        </w:rPr>
      </w:pPr>
      <w:r>
        <w:rPr>
          <w:sz w:val="28"/>
          <w:szCs w:val="28"/>
          <w:lang w:val="en-US"/>
        </w:rPr>
        <w:t>Magnetic Soft Robots</w:t>
      </w:r>
    </w:p>
    <w:p w14:paraId="6F57F277" w14:textId="53EF21A3" w:rsidR="001D64A4" w:rsidRPr="00E52A3C" w:rsidRDefault="00E52A3C" w:rsidP="00243F04">
      <w:pPr>
        <w:pStyle w:val="Names"/>
        <w:spacing w:after="400"/>
        <w:rPr>
          <w:sz w:val="22"/>
          <w:lang w:val="en-US"/>
        </w:rPr>
      </w:pPr>
      <w:r w:rsidRPr="00E52A3C">
        <w:rPr>
          <w:sz w:val="22"/>
          <w:u w:val="single"/>
          <w:lang w:val="en-US"/>
        </w:rPr>
        <w:t>Xuanhe Zhao</w:t>
      </w:r>
    </w:p>
    <w:tbl>
      <w:tblPr>
        <w:tblW w:w="0" w:type="auto"/>
        <w:jc w:val="center"/>
        <w:tblLook w:val="01E0" w:firstRow="1" w:lastRow="1" w:firstColumn="1" w:lastColumn="1" w:noHBand="0" w:noVBand="0"/>
      </w:tblPr>
      <w:tblGrid>
        <w:gridCol w:w="4287"/>
      </w:tblGrid>
      <w:tr w:rsidR="00E52A3C" w:rsidRPr="00E52A3C" w14:paraId="08B1F3DE" w14:textId="77777777" w:rsidTr="00E52A3C">
        <w:trPr>
          <w:jc w:val="center"/>
        </w:trPr>
        <w:tc>
          <w:tcPr>
            <w:tcW w:w="4287" w:type="dxa"/>
            <w:shd w:val="clear" w:color="auto" w:fill="auto"/>
            <w:tcMar>
              <w:top w:w="28" w:type="dxa"/>
              <w:left w:w="28" w:type="dxa"/>
              <w:bottom w:w="28" w:type="dxa"/>
              <w:right w:w="28" w:type="dxa"/>
            </w:tcMar>
            <w:vAlign w:val="center"/>
          </w:tcPr>
          <w:p w14:paraId="709A5796" w14:textId="77777777" w:rsidR="00E52A3C" w:rsidRPr="00E52A3C" w:rsidRDefault="00E52A3C" w:rsidP="00E52A3C">
            <w:pPr>
              <w:jc w:val="center"/>
              <w:rPr>
                <w:sz w:val="22"/>
                <w:lang w:val="en-US"/>
              </w:rPr>
            </w:pPr>
            <w:r w:rsidRPr="00E52A3C">
              <w:rPr>
                <w:sz w:val="22"/>
                <w:lang w:val="en-US"/>
              </w:rPr>
              <w:t>Massachusetts Institute of Technology</w:t>
            </w:r>
          </w:p>
          <w:p w14:paraId="7D42D9FF" w14:textId="7558EE88" w:rsidR="00E52A3C" w:rsidRPr="00E52A3C" w:rsidRDefault="00E52A3C" w:rsidP="00AF6FFB">
            <w:pPr>
              <w:jc w:val="center"/>
              <w:rPr>
                <w:sz w:val="22"/>
                <w:lang w:val="en-US"/>
              </w:rPr>
            </w:pPr>
          </w:p>
        </w:tc>
      </w:tr>
    </w:tbl>
    <w:p w14:paraId="2DE5323D" w14:textId="61A9E815" w:rsidR="0036484D" w:rsidRPr="00AE32A4" w:rsidRDefault="000928B3" w:rsidP="00C514ED">
      <w:pPr>
        <w:pStyle w:val="secondTitle"/>
        <w:spacing w:before="510"/>
        <w:rPr>
          <w:sz w:val="22"/>
          <w:lang w:val="en-US"/>
        </w:rPr>
      </w:pPr>
      <w:r w:rsidRPr="00AE32A4">
        <w:rPr>
          <w:sz w:val="22"/>
          <w:lang w:val="en-US"/>
        </w:rPr>
        <w:t>Abstract</w:t>
      </w:r>
    </w:p>
    <w:p w14:paraId="04275640" w14:textId="77777777" w:rsidR="002E3014" w:rsidRPr="005008F2" w:rsidRDefault="002E3014" w:rsidP="002E3014">
      <w:pPr>
        <w:rPr>
          <w:sz w:val="22"/>
          <w:lang w:val="en-US"/>
        </w:rPr>
      </w:pPr>
      <w:r w:rsidRPr="0063495E">
        <w:rPr>
          <w:sz w:val="22"/>
          <w:lang w:val="en-US"/>
        </w:rPr>
        <w:t xml:space="preserve">While human tissues are mostly soft, wet and bioactive; machines are commonly hard, dry and biologically inert.  Bridging human-machine interfaces is of imminent importance in addressing grand challenges in health, security, sustainability and joy of living faced by our society in the 21st century. However, designing human-machine interfaces is extremely challenging, due to the fundamentally contradictory properties of human and machine. </w:t>
      </w:r>
      <w:r>
        <w:rPr>
          <w:sz w:val="22"/>
          <w:lang w:val="en-US"/>
        </w:rPr>
        <w:t xml:space="preserve">In this talk, we will highlight MIT SAMs Lab’s recent development of soft robots that can potentially perform various tasks inside human body. The soft robots are constructed by 3D printing of a new biocompatible magneto-active polymer into various structures. </w:t>
      </w:r>
      <w:r w:rsidRPr="005008F2">
        <w:rPr>
          <w:sz w:val="22"/>
          <w:lang w:val="en-US"/>
        </w:rPr>
        <w:t xml:space="preserve">Our approach is based on direct ink writing of an elastomer composite containing ferromagnetic microparticles. By applying a magnetic field on the dispensing nozzle while printing, we make the particles reoriented along the applied field to impart patterned magnetic polarity to printed filaments. This method allows us to theoretically and experimentally program ferromagnetic domains in complex 3D-printed soft </w:t>
      </w:r>
      <w:r>
        <w:rPr>
          <w:sz w:val="22"/>
          <w:lang w:val="en-US"/>
        </w:rPr>
        <w:t>robots</w:t>
      </w:r>
      <w:r w:rsidRPr="005008F2">
        <w:rPr>
          <w:sz w:val="22"/>
          <w:lang w:val="en-US"/>
        </w:rPr>
        <w:t>, enabling</w:t>
      </w:r>
      <w:r>
        <w:rPr>
          <w:sz w:val="22"/>
          <w:lang w:val="en-US"/>
        </w:rPr>
        <w:t xml:space="preserve"> a set of unprecedented functions including crawling, jumping, grasping and releasing objects, and transforming among various 3D shapes controlled by applied magnetic fields.</w:t>
      </w:r>
      <w:r w:rsidRPr="005008F2">
        <w:rPr>
          <w:sz w:val="22"/>
          <w:lang w:val="en-US"/>
        </w:rPr>
        <w:t xml:space="preserve"> The actuation speed and power density of our</w:t>
      </w:r>
      <w:r>
        <w:rPr>
          <w:sz w:val="22"/>
          <w:lang w:val="en-US"/>
        </w:rPr>
        <w:t xml:space="preserve"> 3D-</w:t>
      </w:r>
      <w:r w:rsidRPr="005008F2">
        <w:rPr>
          <w:sz w:val="22"/>
          <w:lang w:val="en-US"/>
        </w:rPr>
        <w:t xml:space="preserve">printed soft </w:t>
      </w:r>
      <w:r>
        <w:rPr>
          <w:sz w:val="22"/>
          <w:lang w:val="en-US"/>
        </w:rPr>
        <w:t>robots</w:t>
      </w:r>
      <w:r w:rsidRPr="005008F2">
        <w:rPr>
          <w:sz w:val="22"/>
          <w:lang w:val="en-US"/>
        </w:rPr>
        <w:t xml:space="preserve"> with programmed ferromagnetic domains are orders of magnitude greater than existing 3D-printed active materials and structures.</w:t>
      </w:r>
      <w:r>
        <w:rPr>
          <w:sz w:val="22"/>
          <w:lang w:val="en-US"/>
        </w:rPr>
        <w:t xml:space="preserve"> We will demonstrate a set of clinically relevant applications uniquely enabled by the 3D-printed magneto-active soft robots.</w:t>
      </w:r>
    </w:p>
    <w:p w14:paraId="646942CB" w14:textId="77777777" w:rsidR="00787D43" w:rsidRDefault="00787D43" w:rsidP="00C00763">
      <w:pPr>
        <w:rPr>
          <w:sz w:val="22"/>
          <w:lang w:val="en-US"/>
        </w:rPr>
      </w:pPr>
    </w:p>
    <w:p w14:paraId="47DD6633" w14:textId="77777777" w:rsidR="0013704A" w:rsidRDefault="0013704A" w:rsidP="0063495E">
      <w:pPr>
        <w:rPr>
          <w:sz w:val="22"/>
          <w:lang w:val="en-US"/>
        </w:rPr>
      </w:pPr>
    </w:p>
    <w:p w14:paraId="13A68374" w14:textId="77777777" w:rsidR="0013704A" w:rsidRPr="00AE32A4" w:rsidRDefault="0013704A" w:rsidP="0063495E">
      <w:pPr>
        <w:rPr>
          <w:sz w:val="22"/>
          <w:lang w:val="en-US"/>
        </w:rPr>
      </w:pPr>
    </w:p>
    <w:p w14:paraId="3FFE97CE" w14:textId="77777777" w:rsidR="002235C8" w:rsidRPr="00AE32A4" w:rsidRDefault="002235C8">
      <w:pPr>
        <w:spacing w:line="240" w:lineRule="auto"/>
        <w:jc w:val="left"/>
        <w:rPr>
          <w:sz w:val="22"/>
          <w:lang w:val="en-US"/>
        </w:rPr>
      </w:pPr>
      <w:r w:rsidRPr="00AE32A4">
        <w:rPr>
          <w:sz w:val="22"/>
          <w:lang w:val="en-US"/>
        </w:rPr>
        <w:br w:type="page"/>
      </w:r>
    </w:p>
    <w:p w14:paraId="2512945A" w14:textId="77777777" w:rsidR="0063495E" w:rsidRPr="00AE32A4" w:rsidRDefault="0063495E" w:rsidP="003A1502">
      <w:pPr>
        <w:rPr>
          <w:sz w:val="22"/>
          <w:lang w:val="en-US"/>
        </w:rPr>
      </w:pPr>
    </w:p>
    <w:p w14:paraId="3B5FC328" w14:textId="77777777" w:rsidR="00E86523" w:rsidRPr="00AE32A4" w:rsidRDefault="00E86523" w:rsidP="00E86523">
      <w:pPr>
        <w:rPr>
          <w:sz w:val="22"/>
          <w:lang w:val="en-US"/>
        </w:rPr>
      </w:pPr>
    </w:p>
    <w:p w14:paraId="63CEB969" w14:textId="77777777" w:rsidR="00E86523" w:rsidRPr="00AE32A4" w:rsidRDefault="00E86523" w:rsidP="00E86523">
      <w:pPr>
        <w:spacing w:line="360" w:lineRule="auto"/>
        <w:rPr>
          <w:rFonts w:cs="Times New Roman"/>
          <w:b/>
          <w:lang w:val="en-US"/>
        </w:rPr>
      </w:pPr>
      <w:r w:rsidRPr="00AE32A4">
        <w:rPr>
          <w:rFonts w:cs="Times New Roman"/>
          <w:b/>
          <w:lang w:val="en-US"/>
        </w:rPr>
        <w:t>Bio</w:t>
      </w:r>
    </w:p>
    <w:p w14:paraId="0CABCFDB" w14:textId="48D250B9" w:rsidR="00E86523" w:rsidRPr="00AB278F" w:rsidRDefault="00E86523" w:rsidP="00E86523">
      <w:pPr>
        <w:rPr>
          <w:sz w:val="22"/>
          <w:lang w:val="en-US"/>
        </w:rPr>
      </w:pPr>
      <w:r w:rsidRPr="00AB278F">
        <w:rPr>
          <w:sz w:val="22"/>
          <w:lang w:val="en-US"/>
        </w:rPr>
        <w:t>Xuanhe Zhao is a professor at MIT. The mission of</w:t>
      </w:r>
      <w:r>
        <w:rPr>
          <w:sz w:val="22"/>
          <w:lang w:val="en-US"/>
        </w:rPr>
        <w:t xml:space="preserve"> </w:t>
      </w:r>
      <w:hyperlink r:id="rId8" w:history="1">
        <w:r w:rsidRPr="00AB278F">
          <w:rPr>
            <w:sz w:val="22"/>
            <w:lang w:val="en-US"/>
          </w:rPr>
          <w:t>Zhao Lab</w:t>
        </w:r>
      </w:hyperlink>
      <w:r w:rsidRPr="00AB278F">
        <w:rPr>
          <w:sz w:val="22"/>
          <w:lang w:val="en-US"/>
        </w:rPr>
        <w:t> is to advance science and technology on the interfaces between humans and machines for addressing grand societal challenges in health and sustainability with integrated expertise in mechanics, materials and biotechnology. A major focus of </w:t>
      </w:r>
      <w:hyperlink r:id="rId9" w:history="1">
        <w:r w:rsidRPr="00AB278F">
          <w:rPr>
            <w:sz w:val="22"/>
            <w:lang w:val="en-US"/>
          </w:rPr>
          <w:t>Zhao Lab</w:t>
        </w:r>
      </w:hyperlink>
      <w:r w:rsidRPr="00AB278F">
        <w:rPr>
          <w:sz w:val="22"/>
          <w:lang w:val="en-US"/>
        </w:rPr>
        <w:t>'s current research is the study and development of soft materials and devices for translational medicine</w:t>
      </w:r>
      <w:r>
        <w:rPr>
          <w:sz w:val="22"/>
          <w:lang w:val="en-US"/>
        </w:rPr>
        <w:t xml:space="preserve"> and water treatment</w:t>
      </w:r>
      <w:r w:rsidRPr="00AB278F">
        <w:rPr>
          <w:sz w:val="22"/>
          <w:lang w:val="en-US"/>
        </w:rPr>
        <w:t>. </w:t>
      </w:r>
      <w:r>
        <w:rPr>
          <w:sz w:val="22"/>
          <w:lang w:val="en-US"/>
        </w:rPr>
        <w:t>For example, Zhao Lab’s</w:t>
      </w:r>
      <w:r w:rsidRPr="00AB278F">
        <w:rPr>
          <w:sz w:val="22"/>
          <w:lang w:val="en-US"/>
        </w:rPr>
        <w:t xml:space="preserve"> invention of the hydrogel-elastomer tough hybrid is used in tissue phantoms for training doctors and researchers</w:t>
      </w:r>
      <w:r>
        <w:rPr>
          <w:sz w:val="22"/>
          <w:lang w:val="en-US"/>
        </w:rPr>
        <w:t xml:space="preserve"> in medical imaging all over US</w:t>
      </w:r>
      <w:r>
        <w:rPr>
          <w:rFonts w:hint="eastAsia"/>
          <w:sz w:val="22"/>
          <w:lang w:val="en-US" w:eastAsia="zh-CN"/>
        </w:rPr>
        <w:t>.</w:t>
      </w:r>
    </w:p>
    <w:p w14:paraId="3651CED0" w14:textId="77777777" w:rsidR="00E86523" w:rsidRPr="00AB278F" w:rsidRDefault="00E86523" w:rsidP="00E86523">
      <w:pPr>
        <w:rPr>
          <w:sz w:val="22"/>
          <w:lang w:val="en-US"/>
        </w:rPr>
      </w:pPr>
      <w:r w:rsidRPr="00AB278F">
        <w:rPr>
          <w:sz w:val="22"/>
          <w:lang w:val="en-US"/>
        </w:rPr>
        <w:t> </w:t>
      </w:r>
    </w:p>
    <w:p w14:paraId="7B77DB9F" w14:textId="77777777" w:rsidR="00E86523" w:rsidRPr="00AB278F" w:rsidRDefault="00E86523" w:rsidP="00E86523">
      <w:pPr>
        <w:rPr>
          <w:sz w:val="22"/>
          <w:lang w:val="en-US"/>
        </w:rPr>
      </w:pPr>
      <w:r w:rsidRPr="00AB278F">
        <w:rPr>
          <w:sz w:val="22"/>
          <w:lang w:val="en-US"/>
        </w:rPr>
        <w:t>Dr. Zhao is the recipient of the NSF CAREER Award, ONR Young Investigator Award, SES Young Investigator Medal, ASME Hughes Young Investigator Award, Adhesion Society’s Young Scientist Award, Materials Today Rising Star Award, and Web of Science Highly Cited Researcher. He held the Hunt Faculty Scholar at Duke University, and the d'Arbeloff Career Development Chair and Noyce Career Development Professorship at MIT. </w:t>
      </w:r>
    </w:p>
    <w:p w14:paraId="40316FB4" w14:textId="77777777" w:rsidR="00E86523" w:rsidRDefault="00E86523" w:rsidP="00E86523">
      <w:pPr>
        <w:rPr>
          <w:rFonts w:ascii="Helvetica" w:hAnsi="Helvetica" w:cs="Helvetica"/>
          <w:color w:val="404040"/>
          <w:sz w:val="36"/>
          <w:szCs w:val="36"/>
        </w:rPr>
      </w:pPr>
      <w:r>
        <w:rPr>
          <w:rFonts w:ascii="Helvetica" w:hAnsi="Helvetica" w:cs="Helvetica"/>
          <w:color w:val="404040"/>
          <w:sz w:val="36"/>
          <w:szCs w:val="36"/>
        </w:rPr>
        <w:t> </w:t>
      </w:r>
    </w:p>
    <w:p w14:paraId="7D07852A" w14:textId="4397197E" w:rsidR="00971D88" w:rsidRPr="00AE32A4" w:rsidRDefault="00E86523" w:rsidP="00E86523">
      <w:pPr>
        <w:spacing w:before="100" w:beforeAutospacing="1" w:after="100" w:afterAutospacing="1" w:line="240" w:lineRule="auto"/>
        <w:rPr>
          <w:rFonts w:eastAsia="Times New Roman" w:cs="Times New Roman"/>
          <w:sz w:val="24"/>
          <w:szCs w:val="24"/>
          <w:lang w:val="en-US"/>
        </w:rPr>
      </w:pPr>
      <w:r>
        <w:rPr>
          <w:noProof/>
          <w:lang w:val="en-US"/>
        </w:rPr>
        <w:drawing>
          <wp:inline distT="0" distB="0" distL="0" distR="0" wp14:anchorId="16B9CD18" wp14:editId="70FDCEC8">
            <wp:extent cx="2750007" cy="4055343"/>
            <wp:effectExtent l="0" t="0" r="0" b="2540"/>
            <wp:docPr id="2" name="Picture 2" descr="http://zhao.mit.edu/wp-content/uploads/01_People/zh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hao.mit.edu/wp-content/uploads/01_People/zh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807" cy="4066846"/>
                    </a:xfrm>
                    <a:prstGeom prst="rect">
                      <a:avLst/>
                    </a:prstGeom>
                    <a:noFill/>
                    <a:ln>
                      <a:noFill/>
                    </a:ln>
                  </pic:spPr>
                </pic:pic>
              </a:graphicData>
            </a:graphic>
          </wp:inline>
        </w:drawing>
      </w:r>
    </w:p>
    <w:p w14:paraId="2C301253" w14:textId="77777777" w:rsidR="002235C8" w:rsidRPr="002235C8" w:rsidRDefault="002235C8" w:rsidP="003A1502">
      <w:pPr>
        <w:rPr>
          <w:sz w:val="22"/>
        </w:rPr>
      </w:pPr>
    </w:p>
    <w:p w14:paraId="4B3BC588" w14:textId="77777777" w:rsidR="00046F6E" w:rsidRPr="0063495E" w:rsidRDefault="00046F6E" w:rsidP="002235C8">
      <w:pPr>
        <w:pStyle w:val="References"/>
        <w:numPr>
          <w:ilvl w:val="0"/>
          <w:numId w:val="0"/>
        </w:numPr>
        <w:ind w:left="720" w:hanging="360"/>
        <w:rPr>
          <w:sz w:val="22"/>
          <w:lang w:val="en-US"/>
        </w:rPr>
      </w:pPr>
    </w:p>
    <w:sectPr w:rsidR="00046F6E" w:rsidRPr="0063495E" w:rsidSect="00090063">
      <w:headerReference w:type="first" r:id="rId11"/>
      <w:pgSz w:w="11906" w:h="16838" w:code="9"/>
      <w:pgMar w:top="1699" w:right="1699" w:bottom="1699" w:left="1699" w:header="1020"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62B8E" w14:textId="77777777" w:rsidR="00C55588" w:rsidRDefault="00C55588" w:rsidP="0037011C">
      <w:r>
        <w:separator/>
      </w:r>
    </w:p>
  </w:endnote>
  <w:endnote w:type="continuationSeparator" w:id="0">
    <w:p w14:paraId="3EA7777F" w14:textId="77777777" w:rsidR="00C55588" w:rsidRDefault="00C55588" w:rsidP="0037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6A96E" w14:textId="77777777" w:rsidR="00C55588" w:rsidRDefault="00C55588" w:rsidP="0037011C">
      <w:r>
        <w:separator/>
      </w:r>
    </w:p>
  </w:footnote>
  <w:footnote w:type="continuationSeparator" w:id="0">
    <w:p w14:paraId="471183B8" w14:textId="77777777" w:rsidR="00C55588" w:rsidRDefault="00C55588" w:rsidP="00370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6566" w14:textId="27672849" w:rsidR="003E3223" w:rsidRDefault="003E3223" w:rsidP="00452BD0">
    <w:pPr>
      <w:pStyle w:val="ConferenceName"/>
      <w:wordWrap w:val="0"/>
      <w:rPr>
        <w:lang w:val="en-US"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144D3A"/>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41CCB9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D80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CA24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84A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D2B1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421F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1455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2641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0096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920741"/>
    <w:multiLevelType w:val="multilevel"/>
    <w:tmpl w:val="0E8C85A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DB844D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4C05EDB"/>
    <w:multiLevelType w:val="multilevel"/>
    <w:tmpl w:val="12A4819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6FC167C"/>
    <w:multiLevelType w:val="multilevel"/>
    <w:tmpl w:val="FE2EF2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F7D7119"/>
    <w:multiLevelType w:val="multilevel"/>
    <w:tmpl w:val="AEFEB2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864"/>
        </w:tabs>
        <w:ind w:left="864" w:hanging="86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C495D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D384433"/>
    <w:multiLevelType w:val="hybridMultilevel"/>
    <w:tmpl w:val="13308366"/>
    <w:lvl w:ilvl="0" w:tplc="693C9516">
      <w:start w:val="1"/>
      <w:numFmt w:val="decimal"/>
      <w:pStyle w:val="References"/>
      <w:lvlText w:val="[%1]"/>
      <w:lvlJc w:val="right"/>
      <w:pPr>
        <w:ind w:left="720" w:hanging="360"/>
      </w:pPr>
      <w:rPr>
        <w:rFonts w:cs="Times New Roman" w:hint="default"/>
      </w:rPr>
    </w:lvl>
    <w:lvl w:ilvl="1" w:tplc="04150019">
      <w:start w:val="1"/>
      <w:numFmt w:val="lowerLetter"/>
      <w:lvlText w:val="%2."/>
      <w:lvlJc w:val="left"/>
      <w:pPr>
        <w:ind w:left="1440" w:hanging="360"/>
      </w:pPr>
      <w:rPr>
        <w:rFonts w:cs="Times New Roman"/>
      </w:rPr>
    </w:lvl>
    <w:lvl w:ilvl="2" w:tplc="0415001B">
      <w:start w:val="1"/>
      <w:numFmt w:val="lowerRoman"/>
      <w:lvlText w:val="%3."/>
      <w:lvlJc w:val="right"/>
      <w:pPr>
        <w:ind w:left="2160" w:hanging="180"/>
      </w:pPr>
      <w:rPr>
        <w:rFonts w:cs="Times New Roman"/>
      </w:rPr>
    </w:lvl>
    <w:lvl w:ilvl="3" w:tplc="0415000F">
      <w:start w:val="1"/>
      <w:numFmt w:val="decimal"/>
      <w:lvlText w:val="%4."/>
      <w:lvlJc w:val="left"/>
      <w:pPr>
        <w:ind w:left="2880" w:hanging="360"/>
      </w:pPr>
      <w:rPr>
        <w:rFonts w:cs="Times New Roman"/>
      </w:rPr>
    </w:lvl>
    <w:lvl w:ilvl="4" w:tplc="04150019">
      <w:start w:val="1"/>
      <w:numFmt w:val="lowerLetter"/>
      <w:lvlText w:val="%5."/>
      <w:lvlJc w:val="left"/>
      <w:pPr>
        <w:ind w:left="3600" w:hanging="360"/>
      </w:pPr>
      <w:rPr>
        <w:rFonts w:cs="Times New Roman"/>
      </w:rPr>
    </w:lvl>
    <w:lvl w:ilvl="5" w:tplc="0415001B">
      <w:start w:val="1"/>
      <w:numFmt w:val="lowerRoman"/>
      <w:lvlText w:val="%6."/>
      <w:lvlJc w:val="right"/>
      <w:pPr>
        <w:ind w:left="4320" w:hanging="180"/>
      </w:pPr>
      <w:rPr>
        <w:rFonts w:cs="Times New Roman"/>
      </w:rPr>
    </w:lvl>
    <w:lvl w:ilvl="6" w:tplc="0415000F">
      <w:start w:val="1"/>
      <w:numFmt w:val="decimal"/>
      <w:lvlText w:val="%7."/>
      <w:lvlJc w:val="left"/>
      <w:pPr>
        <w:ind w:left="5040" w:hanging="360"/>
      </w:pPr>
      <w:rPr>
        <w:rFonts w:cs="Times New Roman"/>
      </w:rPr>
    </w:lvl>
    <w:lvl w:ilvl="7" w:tplc="04150019">
      <w:start w:val="1"/>
      <w:numFmt w:val="lowerLetter"/>
      <w:lvlText w:val="%8."/>
      <w:lvlJc w:val="left"/>
      <w:pPr>
        <w:ind w:left="5760" w:hanging="360"/>
      </w:pPr>
      <w:rPr>
        <w:rFonts w:cs="Times New Roman"/>
      </w:rPr>
    </w:lvl>
    <w:lvl w:ilvl="8" w:tplc="0415001B">
      <w:start w:val="1"/>
      <w:numFmt w:val="lowerRoman"/>
      <w:lvlText w:val="%9."/>
      <w:lvlJc w:val="right"/>
      <w:pPr>
        <w:ind w:left="6480" w:hanging="180"/>
      </w:pPr>
      <w:rPr>
        <w:rFonts w:cs="Times New Roman"/>
      </w:rPr>
    </w:lvl>
  </w:abstractNum>
  <w:abstractNum w:abstractNumId="17" w15:restartNumberingAfterBreak="0">
    <w:nsid w:val="7A2064E5"/>
    <w:multiLevelType w:val="multilevel"/>
    <w:tmpl w:val="FE2EF2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5"/>
  </w:num>
  <w:num w:numId="15">
    <w:abstractNumId w:val="11"/>
  </w:num>
  <w:num w:numId="16">
    <w:abstractNumId w:val="17"/>
  </w:num>
  <w:num w:numId="17">
    <w:abstractNumId w:val="13"/>
  </w:num>
  <w:num w:numId="18">
    <w:abstractNumId w:val="14"/>
  </w:num>
  <w:num w:numId="19">
    <w:abstractNumId w:val="16"/>
  </w:num>
  <w:num w:numId="20">
    <w:abstractNumId w:val="16"/>
  </w:num>
  <w:num w:numId="21">
    <w:abstractNumId w:val="1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3AC"/>
    <w:rsid w:val="00021D6B"/>
    <w:rsid w:val="00031BE0"/>
    <w:rsid w:val="000325F0"/>
    <w:rsid w:val="0004253E"/>
    <w:rsid w:val="00046F6E"/>
    <w:rsid w:val="000551DF"/>
    <w:rsid w:val="0006056E"/>
    <w:rsid w:val="00061DE0"/>
    <w:rsid w:val="00090063"/>
    <w:rsid w:val="000928B3"/>
    <w:rsid w:val="000A4E42"/>
    <w:rsid w:val="000B7BA9"/>
    <w:rsid w:val="000C2755"/>
    <w:rsid w:val="000E2463"/>
    <w:rsid w:val="000F4189"/>
    <w:rsid w:val="000F5E03"/>
    <w:rsid w:val="0012557F"/>
    <w:rsid w:val="00126621"/>
    <w:rsid w:val="00135687"/>
    <w:rsid w:val="0013704A"/>
    <w:rsid w:val="00145D39"/>
    <w:rsid w:val="00181803"/>
    <w:rsid w:val="001A66D7"/>
    <w:rsid w:val="001D64A4"/>
    <w:rsid w:val="001D7F8D"/>
    <w:rsid w:val="001F24FB"/>
    <w:rsid w:val="002235C8"/>
    <w:rsid w:val="00243F04"/>
    <w:rsid w:val="00255C73"/>
    <w:rsid w:val="00270117"/>
    <w:rsid w:val="00277050"/>
    <w:rsid w:val="00282AD8"/>
    <w:rsid w:val="0028778E"/>
    <w:rsid w:val="002A507C"/>
    <w:rsid w:val="002B049F"/>
    <w:rsid w:val="002B5F3E"/>
    <w:rsid w:val="002C188F"/>
    <w:rsid w:val="002C3708"/>
    <w:rsid w:val="002D3387"/>
    <w:rsid w:val="002E3014"/>
    <w:rsid w:val="002E6759"/>
    <w:rsid w:val="002F3119"/>
    <w:rsid w:val="002F5CEC"/>
    <w:rsid w:val="003118FF"/>
    <w:rsid w:val="0033371F"/>
    <w:rsid w:val="003400E8"/>
    <w:rsid w:val="00340517"/>
    <w:rsid w:val="00355B01"/>
    <w:rsid w:val="0036484D"/>
    <w:rsid w:val="00367513"/>
    <w:rsid w:val="0037011C"/>
    <w:rsid w:val="00373761"/>
    <w:rsid w:val="00392166"/>
    <w:rsid w:val="003A1502"/>
    <w:rsid w:val="003B0A21"/>
    <w:rsid w:val="003B7B5D"/>
    <w:rsid w:val="003E3223"/>
    <w:rsid w:val="003F3C33"/>
    <w:rsid w:val="00426110"/>
    <w:rsid w:val="00437BE1"/>
    <w:rsid w:val="00452BD0"/>
    <w:rsid w:val="004618E1"/>
    <w:rsid w:val="00486A86"/>
    <w:rsid w:val="00494CF0"/>
    <w:rsid w:val="00494D52"/>
    <w:rsid w:val="004963F8"/>
    <w:rsid w:val="004B0843"/>
    <w:rsid w:val="004B4717"/>
    <w:rsid w:val="004C030A"/>
    <w:rsid w:val="004C3425"/>
    <w:rsid w:val="004E3512"/>
    <w:rsid w:val="004E4BB2"/>
    <w:rsid w:val="00533DC7"/>
    <w:rsid w:val="00555BCD"/>
    <w:rsid w:val="00580180"/>
    <w:rsid w:val="005945E8"/>
    <w:rsid w:val="00594A00"/>
    <w:rsid w:val="005C6CF4"/>
    <w:rsid w:val="005D69E8"/>
    <w:rsid w:val="005E06C4"/>
    <w:rsid w:val="005E5400"/>
    <w:rsid w:val="005F3E18"/>
    <w:rsid w:val="006075D0"/>
    <w:rsid w:val="00617DFE"/>
    <w:rsid w:val="0062272B"/>
    <w:rsid w:val="006243F6"/>
    <w:rsid w:val="00630979"/>
    <w:rsid w:val="0063495E"/>
    <w:rsid w:val="0063583C"/>
    <w:rsid w:val="00640987"/>
    <w:rsid w:val="00643753"/>
    <w:rsid w:val="006462C8"/>
    <w:rsid w:val="006466EE"/>
    <w:rsid w:val="0067299E"/>
    <w:rsid w:val="006766E7"/>
    <w:rsid w:val="006A29DE"/>
    <w:rsid w:val="006B1B81"/>
    <w:rsid w:val="006B2E64"/>
    <w:rsid w:val="006C0BD0"/>
    <w:rsid w:val="006C2628"/>
    <w:rsid w:val="006F00C7"/>
    <w:rsid w:val="006F0A55"/>
    <w:rsid w:val="00722B97"/>
    <w:rsid w:val="0074072D"/>
    <w:rsid w:val="00741D1D"/>
    <w:rsid w:val="007572C7"/>
    <w:rsid w:val="007572CA"/>
    <w:rsid w:val="00765173"/>
    <w:rsid w:val="00787D43"/>
    <w:rsid w:val="0079371E"/>
    <w:rsid w:val="007A03B8"/>
    <w:rsid w:val="007A5D6C"/>
    <w:rsid w:val="007B6544"/>
    <w:rsid w:val="007B7633"/>
    <w:rsid w:val="007C0124"/>
    <w:rsid w:val="007D55BE"/>
    <w:rsid w:val="007E1836"/>
    <w:rsid w:val="007F2D77"/>
    <w:rsid w:val="00810F1F"/>
    <w:rsid w:val="00821EB2"/>
    <w:rsid w:val="008313AC"/>
    <w:rsid w:val="00842F15"/>
    <w:rsid w:val="00864753"/>
    <w:rsid w:val="00877412"/>
    <w:rsid w:val="00880545"/>
    <w:rsid w:val="00886DEA"/>
    <w:rsid w:val="0089054B"/>
    <w:rsid w:val="008A2FE7"/>
    <w:rsid w:val="008B515F"/>
    <w:rsid w:val="008B6A67"/>
    <w:rsid w:val="008C7C4C"/>
    <w:rsid w:val="008E1E8E"/>
    <w:rsid w:val="00905D4F"/>
    <w:rsid w:val="0091624C"/>
    <w:rsid w:val="0091726C"/>
    <w:rsid w:val="00920645"/>
    <w:rsid w:val="00932E43"/>
    <w:rsid w:val="0095371F"/>
    <w:rsid w:val="009563C4"/>
    <w:rsid w:val="00971D88"/>
    <w:rsid w:val="00972C08"/>
    <w:rsid w:val="009925F6"/>
    <w:rsid w:val="00997EB1"/>
    <w:rsid w:val="009A5ED9"/>
    <w:rsid w:val="009B32A4"/>
    <w:rsid w:val="009B3B26"/>
    <w:rsid w:val="009B3ECC"/>
    <w:rsid w:val="009B5E00"/>
    <w:rsid w:val="009F50A4"/>
    <w:rsid w:val="009F5E6E"/>
    <w:rsid w:val="00A11420"/>
    <w:rsid w:val="00A12A99"/>
    <w:rsid w:val="00A32EF3"/>
    <w:rsid w:val="00A65372"/>
    <w:rsid w:val="00A831A8"/>
    <w:rsid w:val="00A84EE4"/>
    <w:rsid w:val="00A90CB6"/>
    <w:rsid w:val="00A964B9"/>
    <w:rsid w:val="00AA63CB"/>
    <w:rsid w:val="00AB50CA"/>
    <w:rsid w:val="00AB6E12"/>
    <w:rsid w:val="00AD27A7"/>
    <w:rsid w:val="00AD30C7"/>
    <w:rsid w:val="00AD65AE"/>
    <w:rsid w:val="00AE32A4"/>
    <w:rsid w:val="00AF1A9A"/>
    <w:rsid w:val="00AF20FB"/>
    <w:rsid w:val="00AF339A"/>
    <w:rsid w:val="00AF5627"/>
    <w:rsid w:val="00AF6FFB"/>
    <w:rsid w:val="00B05B26"/>
    <w:rsid w:val="00B07335"/>
    <w:rsid w:val="00B14610"/>
    <w:rsid w:val="00B24304"/>
    <w:rsid w:val="00B243C7"/>
    <w:rsid w:val="00B31F61"/>
    <w:rsid w:val="00B3550F"/>
    <w:rsid w:val="00B536BB"/>
    <w:rsid w:val="00B5633E"/>
    <w:rsid w:val="00B60392"/>
    <w:rsid w:val="00B60913"/>
    <w:rsid w:val="00B64E64"/>
    <w:rsid w:val="00B82F3B"/>
    <w:rsid w:val="00B8320E"/>
    <w:rsid w:val="00B96D14"/>
    <w:rsid w:val="00BB1674"/>
    <w:rsid w:val="00BC2079"/>
    <w:rsid w:val="00BD2E69"/>
    <w:rsid w:val="00BE11B6"/>
    <w:rsid w:val="00BE7D14"/>
    <w:rsid w:val="00BF272B"/>
    <w:rsid w:val="00BF3C7E"/>
    <w:rsid w:val="00C00763"/>
    <w:rsid w:val="00C16284"/>
    <w:rsid w:val="00C30651"/>
    <w:rsid w:val="00C44139"/>
    <w:rsid w:val="00C514ED"/>
    <w:rsid w:val="00C54586"/>
    <w:rsid w:val="00C55588"/>
    <w:rsid w:val="00C6443E"/>
    <w:rsid w:val="00CA72EE"/>
    <w:rsid w:val="00CC2995"/>
    <w:rsid w:val="00CC4E1C"/>
    <w:rsid w:val="00CE3B57"/>
    <w:rsid w:val="00CF4A5E"/>
    <w:rsid w:val="00CF6146"/>
    <w:rsid w:val="00D04566"/>
    <w:rsid w:val="00D11381"/>
    <w:rsid w:val="00D12B27"/>
    <w:rsid w:val="00D1466B"/>
    <w:rsid w:val="00D22126"/>
    <w:rsid w:val="00D37B51"/>
    <w:rsid w:val="00D37B81"/>
    <w:rsid w:val="00D41372"/>
    <w:rsid w:val="00D615EA"/>
    <w:rsid w:val="00D6473A"/>
    <w:rsid w:val="00D71981"/>
    <w:rsid w:val="00D77040"/>
    <w:rsid w:val="00D974AF"/>
    <w:rsid w:val="00DA0DC8"/>
    <w:rsid w:val="00DA6789"/>
    <w:rsid w:val="00DB1E3A"/>
    <w:rsid w:val="00DB1FC0"/>
    <w:rsid w:val="00DC04CF"/>
    <w:rsid w:val="00DC519F"/>
    <w:rsid w:val="00DD6DB3"/>
    <w:rsid w:val="00DE1F39"/>
    <w:rsid w:val="00DF4126"/>
    <w:rsid w:val="00E35E19"/>
    <w:rsid w:val="00E464A8"/>
    <w:rsid w:val="00E4669F"/>
    <w:rsid w:val="00E52A3C"/>
    <w:rsid w:val="00E75928"/>
    <w:rsid w:val="00E86523"/>
    <w:rsid w:val="00EC214A"/>
    <w:rsid w:val="00EC4932"/>
    <w:rsid w:val="00ED691D"/>
    <w:rsid w:val="00EE29B3"/>
    <w:rsid w:val="00EE469F"/>
    <w:rsid w:val="00EE6842"/>
    <w:rsid w:val="00EF389B"/>
    <w:rsid w:val="00F07BE4"/>
    <w:rsid w:val="00F26FF8"/>
    <w:rsid w:val="00F373D7"/>
    <w:rsid w:val="00F4163E"/>
    <w:rsid w:val="00F61606"/>
    <w:rsid w:val="00F674BD"/>
    <w:rsid w:val="00FA675B"/>
    <w:rsid w:val="00FC5CCD"/>
    <w:rsid w:val="00FD0408"/>
    <w:rsid w:val="00FD0CBC"/>
    <w:rsid w:val="00FD3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89385"/>
  <w15:docId w15:val="{332405D2-CBCB-4A70-84B9-565ED1B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8E"/>
    <w:pPr>
      <w:spacing w:line="252" w:lineRule="auto"/>
      <w:jc w:val="both"/>
    </w:pPr>
    <w:rPr>
      <w:rFonts w:ascii="Times New Roman" w:hAnsi="Times New Roman" w:cs="Calibri"/>
      <w:szCs w:val="22"/>
      <w:lang w:val="pl-PL"/>
    </w:rPr>
  </w:style>
  <w:style w:type="paragraph" w:styleId="Heading1">
    <w:name w:val="heading 1"/>
    <w:basedOn w:val="Normal"/>
    <w:next w:val="Normal"/>
    <w:qFormat/>
    <w:rsid w:val="004B0843"/>
    <w:pPr>
      <w:keepNext/>
      <w:numPr>
        <w:numId w:val="12"/>
      </w:numPr>
      <w:tabs>
        <w:tab w:val="left" w:pos="284"/>
      </w:tabs>
      <w:spacing w:before="480" w:after="200"/>
      <w:outlineLvl w:val="0"/>
    </w:pPr>
    <w:rPr>
      <w:rFonts w:cs="Arial"/>
      <w:b/>
      <w:bCs/>
      <w:kern w:val="32"/>
      <w:szCs w:val="32"/>
    </w:rPr>
  </w:style>
  <w:style w:type="paragraph" w:styleId="Heading2">
    <w:name w:val="heading 2"/>
    <w:basedOn w:val="Heading1"/>
    <w:next w:val="Normal"/>
    <w:qFormat/>
    <w:rsid w:val="004B0843"/>
    <w:pPr>
      <w:numPr>
        <w:ilvl w:val="1"/>
      </w:numPr>
      <w:tabs>
        <w:tab w:val="clear" w:pos="284"/>
      </w:tabs>
      <w:spacing w:before="240" w:after="120"/>
      <w:outlineLvl w:val="1"/>
    </w:pPr>
    <w:rPr>
      <w:bCs w:val="0"/>
      <w:iCs/>
      <w:szCs w:val="28"/>
    </w:rPr>
  </w:style>
  <w:style w:type="paragraph" w:styleId="Heading3">
    <w:name w:val="heading 3"/>
    <w:basedOn w:val="Heading2"/>
    <w:next w:val="Normal"/>
    <w:qFormat/>
    <w:rsid w:val="004B0843"/>
    <w:pPr>
      <w:numPr>
        <w:ilvl w:val="2"/>
      </w:numPr>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81803"/>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F674BD"/>
    <w:rPr>
      <w:color w:val="0000FF"/>
      <w:u w:val="single"/>
    </w:rPr>
  </w:style>
  <w:style w:type="character" w:customStyle="1" w:styleId="Tekstzastpczy">
    <w:name w:val="Tekst zastępczy"/>
    <w:uiPriority w:val="99"/>
    <w:semiHidden/>
    <w:rsid w:val="006A29DE"/>
    <w:rPr>
      <w:rFonts w:cs="Times New Roman"/>
      <w:color w:val="808080"/>
    </w:rPr>
  </w:style>
  <w:style w:type="paragraph" w:styleId="BalloonText">
    <w:name w:val="Balloon Text"/>
    <w:basedOn w:val="Normal"/>
    <w:link w:val="BalloonTextChar"/>
    <w:uiPriority w:val="99"/>
    <w:semiHidden/>
    <w:rsid w:val="006A29DE"/>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6A29DE"/>
    <w:rPr>
      <w:rFonts w:ascii="Tahoma" w:hAnsi="Tahoma" w:cs="Tahoma"/>
      <w:sz w:val="16"/>
      <w:szCs w:val="16"/>
    </w:rPr>
  </w:style>
  <w:style w:type="paragraph" w:styleId="Header">
    <w:name w:val="header"/>
    <w:basedOn w:val="Normal"/>
    <w:link w:val="HeaderChar"/>
    <w:uiPriority w:val="99"/>
    <w:semiHidden/>
    <w:rsid w:val="0037011C"/>
    <w:pPr>
      <w:tabs>
        <w:tab w:val="center" w:pos="4536"/>
        <w:tab w:val="right" w:pos="9072"/>
      </w:tabs>
      <w:spacing w:line="240" w:lineRule="auto"/>
    </w:pPr>
  </w:style>
  <w:style w:type="character" w:customStyle="1" w:styleId="HeaderChar">
    <w:name w:val="Header Char"/>
    <w:link w:val="Header"/>
    <w:uiPriority w:val="99"/>
    <w:semiHidden/>
    <w:locked/>
    <w:rsid w:val="0037011C"/>
    <w:rPr>
      <w:rFonts w:cs="Times New Roman"/>
    </w:rPr>
  </w:style>
  <w:style w:type="paragraph" w:styleId="Footer">
    <w:name w:val="footer"/>
    <w:basedOn w:val="Normal"/>
    <w:link w:val="FooterChar"/>
    <w:uiPriority w:val="99"/>
    <w:semiHidden/>
    <w:rsid w:val="0037011C"/>
    <w:pPr>
      <w:tabs>
        <w:tab w:val="center" w:pos="4536"/>
        <w:tab w:val="right" w:pos="9072"/>
      </w:tabs>
      <w:spacing w:line="240" w:lineRule="auto"/>
    </w:pPr>
  </w:style>
  <w:style w:type="character" w:customStyle="1" w:styleId="FooterChar">
    <w:name w:val="Footer Char"/>
    <w:link w:val="Footer"/>
    <w:uiPriority w:val="99"/>
    <w:semiHidden/>
    <w:locked/>
    <w:rsid w:val="0037011C"/>
    <w:rPr>
      <w:rFonts w:cs="Times New Roman"/>
    </w:rPr>
  </w:style>
  <w:style w:type="paragraph" w:styleId="Title">
    <w:name w:val="Title"/>
    <w:basedOn w:val="Normal"/>
    <w:qFormat/>
    <w:rsid w:val="00E464A8"/>
    <w:pPr>
      <w:spacing w:after="280" w:line="240" w:lineRule="auto"/>
      <w:jc w:val="center"/>
      <w:outlineLvl w:val="0"/>
    </w:pPr>
    <w:rPr>
      <w:rFonts w:cs="Arial"/>
      <w:b/>
      <w:bCs/>
      <w:kern w:val="28"/>
      <w:sz w:val="24"/>
      <w:szCs w:val="32"/>
    </w:rPr>
  </w:style>
  <w:style w:type="paragraph" w:customStyle="1" w:styleId="Names">
    <w:name w:val="Names"/>
    <w:basedOn w:val="Normal"/>
    <w:rsid w:val="00E464A8"/>
    <w:pPr>
      <w:spacing w:after="320" w:line="240" w:lineRule="auto"/>
      <w:jc w:val="center"/>
    </w:pPr>
    <w:rPr>
      <w:b/>
    </w:rPr>
  </w:style>
  <w:style w:type="paragraph" w:customStyle="1" w:styleId="ConferenceName">
    <w:name w:val="ConferenceName"/>
    <w:basedOn w:val="Normal"/>
    <w:rsid w:val="005C6CF4"/>
    <w:pPr>
      <w:spacing w:line="240" w:lineRule="auto"/>
      <w:jc w:val="right"/>
    </w:pPr>
    <w:rPr>
      <w:sz w:val="16"/>
    </w:rPr>
  </w:style>
  <w:style w:type="paragraph" w:customStyle="1" w:styleId="secondTitle">
    <w:name w:val="secondTitle"/>
    <w:basedOn w:val="Normal"/>
    <w:rsid w:val="004618E1"/>
    <w:pPr>
      <w:spacing w:before="360" w:after="200"/>
    </w:pPr>
    <w:rPr>
      <w:b/>
    </w:rPr>
  </w:style>
  <w:style w:type="paragraph" w:styleId="NormalWeb">
    <w:name w:val="Normal (Web)"/>
    <w:basedOn w:val="Normal"/>
    <w:semiHidden/>
    <w:rsid w:val="00722B97"/>
    <w:pPr>
      <w:spacing w:before="100" w:beforeAutospacing="1" w:after="100" w:afterAutospacing="1"/>
      <w:jc w:val="left"/>
    </w:pPr>
    <w:rPr>
      <w:rFonts w:eastAsia="Times New Roman" w:cs="Times New Roman"/>
      <w:sz w:val="24"/>
      <w:szCs w:val="24"/>
      <w:lang w:val="en-US"/>
    </w:rPr>
  </w:style>
  <w:style w:type="paragraph" w:styleId="Caption">
    <w:name w:val="caption"/>
    <w:basedOn w:val="Normal"/>
    <w:next w:val="Normal"/>
    <w:qFormat/>
    <w:rsid w:val="006C2628"/>
    <w:pPr>
      <w:spacing w:before="120" w:after="120"/>
    </w:pPr>
    <w:rPr>
      <w:b/>
      <w:bCs/>
      <w:szCs w:val="20"/>
    </w:rPr>
  </w:style>
  <w:style w:type="paragraph" w:customStyle="1" w:styleId="References">
    <w:name w:val="References"/>
    <w:basedOn w:val="Normal"/>
    <w:rsid w:val="004963F8"/>
    <w:pPr>
      <w:numPr>
        <w:numId w:val="1"/>
      </w:numPr>
      <w:spacing w:after="120" w:line="240" w:lineRule="auto"/>
    </w:pPr>
    <w:rPr>
      <w:rFonts w:cs="Times New Roman"/>
      <w:lang w:val="fr-FR"/>
    </w:rPr>
  </w:style>
  <w:style w:type="paragraph" w:styleId="EndnoteText">
    <w:name w:val="endnote text"/>
    <w:basedOn w:val="Normal"/>
    <w:link w:val="EndnoteTextChar"/>
    <w:uiPriority w:val="99"/>
    <w:semiHidden/>
    <w:unhideWhenUsed/>
    <w:rsid w:val="006075D0"/>
    <w:pPr>
      <w:spacing w:line="240" w:lineRule="auto"/>
    </w:pPr>
    <w:rPr>
      <w:szCs w:val="20"/>
    </w:rPr>
  </w:style>
  <w:style w:type="character" w:customStyle="1" w:styleId="EndnoteTextChar">
    <w:name w:val="Endnote Text Char"/>
    <w:basedOn w:val="DefaultParagraphFont"/>
    <w:link w:val="EndnoteText"/>
    <w:uiPriority w:val="99"/>
    <w:semiHidden/>
    <w:rsid w:val="006075D0"/>
    <w:rPr>
      <w:rFonts w:ascii="Times New Roman" w:hAnsi="Times New Roman" w:cs="Calibri"/>
      <w:lang w:val="pl-PL"/>
    </w:rPr>
  </w:style>
  <w:style w:type="character" w:styleId="EndnoteReference">
    <w:name w:val="endnote reference"/>
    <w:basedOn w:val="DefaultParagraphFont"/>
    <w:uiPriority w:val="99"/>
    <w:semiHidden/>
    <w:unhideWhenUsed/>
    <w:rsid w:val="006075D0"/>
    <w:rPr>
      <w:vertAlign w:val="superscript"/>
    </w:rPr>
  </w:style>
  <w:style w:type="character" w:customStyle="1" w:styleId="apple-converted-space">
    <w:name w:val="apple-converted-space"/>
    <w:basedOn w:val="DefaultParagraphFont"/>
    <w:rsid w:val="00634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3668">
      <w:bodyDiv w:val="1"/>
      <w:marLeft w:val="0"/>
      <w:marRight w:val="0"/>
      <w:marTop w:val="0"/>
      <w:marBottom w:val="0"/>
      <w:divBdr>
        <w:top w:val="none" w:sz="0" w:space="0" w:color="auto"/>
        <w:left w:val="none" w:sz="0" w:space="0" w:color="auto"/>
        <w:bottom w:val="none" w:sz="0" w:space="0" w:color="auto"/>
        <w:right w:val="none" w:sz="0" w:space="0" w:color="auto"/>
      </w:divBdr>
    </w:div>
    <w:div w:id="52434208">
      <w:bodyDiv w:val="1"/>
      <w:marLeft w:val="0"/>
      <w:marRight w:val="0"/>
      <w:marTop w:val="0"/>
      <w:marBottom w:val="0"/>
      <w:divBdr>
        <w:top w:val="none" w:sz="0" w:space="0" w:color="auto"/>
        <w:left w:val="none" w:sz="0" w:space="0" w:color="auto"/>
        <w:bottom w:val="none" w:sz="0" w:space="0" w:color="auto"/>
        <w:right w:val="none" w:sz="0" w:space="0" w:color="auto"/>
      </w:divBdr>
    </w:div>
    <w:div w:id="77604090">
      <w:bodyDiv w:val="1"/>
      <w:marLeft w:val="0"/>
      <w:marRight w:val="0"/>
      <w:marTop w:val="0"/>
      <w:marBottom w:val="0"/>
      <w:divBdr>
        <w:top w:val="none" w:sz="0" w:space="0" w:color="auto"/>
        <w:left w:val="none" w:sz="0" w:space="0" w:color="auto"/>
        <w:bottom w:val="none" w:sz="0" w:space="0" w:color="auto"/>
        <w:right w:val="none" w:sz="0" w:space="0" w:color="auto"/>
      </w:divBdr>
    </w:div>
    <w:div w:id="140537415">
      <w:bodyDiv w:val="1"/>
      <w:marLeft w:val="0"/>
      <w:marRight w:val="0"/>
      <w:marTop w:val="0"/>
      <w:marBottom w:val="0"/>
      <w:divBdr>
        <w:top w:val="none" w:sz="0" w:space="0" w:color="auto"/>
        <w:left w:val="none" w:sz="0" w:space="0" w:color="auto"/>
        <w:bottom w:val="none" w:sz="0" w:space="0" w:color="auto"/>
        <w:right w:val="none" w:sz="0" w:space="0" w:color="auto"/>
      </w:divBdr>
    </w:div>
    <w:div w:id="222907900">
      <w:bodyDiv w:val="1"/>
      <w:marLeft w:val="0"/>
      <w:marRight w:val="0"/>
      <w:marTop w:val="0"/>
      <w:marBottom w:val="0"/>
      <w:divBdr>
        <w:top w:val="none" w:sz="0" w:space="0" w:color="auto"/>
        <w:left w:val="none" w:sz="0" w:space="0" w:color="auto"/>
        <w:bottom w:val="none" w:sz="0" w:space="0" w:color="auto"/>
        <w:right w:val="none" w:sz="0" w:space="0" w:color="auto"/>
      </w:divBdr>
    </w:div>
    <w:div w:id="810707658">
      <w:bodyDiv w:val="1"/>
      <w:marLeft w:val="0"/>
      <w:marRight w:val="0"/>
      <w:marTop w:val="0"/>
      <w:marBottom w:val="0"/>
      <w:divBdr>
        <w:top w:val="none" w:sz="0" w:space="0" w:color="auto"/>
        <w:left w:val="none" w:sz="0" w:space="0" w:color="auto"/>
        <w:bottom w:val="none" w:sz="0" w:space="0" w:color="auto"/>
        <w:right w:val="none" w:sz="0" w:space="0" w:color="auto"/>
      </w:divBdr>
    </w:div>
    <w:div w:id="1187408927">
      <w:bodyDiv w:val="1"/>
      <w:marLeft w:val="0"/>
      <w:marRight w:val="0"/>
      <w:marTop w:val="0"/>
      <w:marBottom w:val="0"/>
      <w:divBdr>
        <w:top w:val="none" w:sz="0" w:space="0" w:color="auto"/>
        <w:left w:val="none" w:sz="0" w:space="0" w:color="auto"/>
        <w:bottom w:val="none" w:sz="0" w:space="0" w:color="auto"/>
        <w:right w:val="none" w:sz="0" w:space="0" w:color="auto"/>
      </w:divBdr>
    </w:div>
    <w:div w:id="1355840728">
      <w:bodyDiv w:val="1"/>
      <w:marLeft w:val="0"/>
      <w:marRight w:val="0"/>
      <w:marTop w:val="0"/>
      <w:marBottom w:val="0"/>
      <w:divBdr>
        <w:top w:val="none" w:sz="0" w:space="0" w:color="auto"/>
        <w:left w:val="none" w:sz="0" w:space="0" w:color="auto"/>
        <w:bottom w:val="none" w:sz="0" w:space="0" w:color="auto"/>
        <w:right w:val="none" w:sz="0" w:space="0" w:color="auto"/>
      </w:divBdr>
    </w:div>
    <w:div w:id="1401443832">
      <w:bodyDiv w:val="1"/>
      <w:marLeft w:val="0"/>
      <w:marRight w:val="0"/>
      <w:marTop w:val="0"/>
      <w:marBottom w:val="0"/>
      <w:divBdr>
        <w:top w:val="none" w:sz="0" w:space="0" w:color="auto"/>
        <w:left w:val="none" w:sz="0" w:space="0" w:color="auto"/>
        <w:bottom w:val="none" w:sz="0" w:space="0" w:color="auto"/>
        <w:right w:val="none" w:sz="0" w:space="0" w:color="auto"/>
      </w:divBdr>
    </w:div>
    <w:div w:id="1433235831">
      <w:bodyDiv w:val="1"/>
      <w:marLeft w:val="0"/>
      <w:marRight w:val="0"/>
      <w:marTop w:val="0"/>
      <w:marBottom w:val="0"/>
      <w:divBdr>
        <w:top w:val="none" w:sz="0" w:space="0" w:color="auto"/>
        <w:left w:val="none" w:sz="0" w:space="0" w:color="auto"/>
        <w:bottom w:val="none" w:sz="0" w:space="0" w:color="auto"/>
        <w:right w:val="none" w:sz="0" w:space="0" w:color="auto"/>
      </w:divBdr>
    </w:div>
    <w:div w:id="1451513201">
      <w:bodyDiv w:val="1"/>
      <w:marLeft w:val="0"/>
      <w:marRight w:val="0"/>
      <w:marTop w:val="0"/>
      <w:marBottom w:val="0"/>
      <w:divBdr>
        <w:top w:val="none" w:sz="0" w:space="0" w:color="auto"/>
        <w:left w:val="none" w:sz="0" w:space="0" w:color="auto"/>
        <w:bottom w:val="none" w:sz="0" w:space="0" w:color="auto"/>
        <w:right w:val="none" w:sz="0" w:space="0" w:color="auto"/>
      </w:divBdr>
    </w:div>
    <w:div w:id="1661813632">
      <w:bodyDiv w:val="1"/>
      <w:marLeft w:val="0"/>
      <w:marRight w:val="0"/>
      <w:marTop w:val="0"/>
      <w:marBottom w:val="0"/>
      <w:divBdr>
        <w:top w:val="none" w:sz="0" w:space="0" w:color="auto"/>
        <w:left w:val="none" w:sz="0" w:space="0" w:color="auto"/>
        <w:bottom w:val="none" w:sz="0" w:space="0" w:color="auto"/>
        <w:right w:val="none" w:sz="0" w:space="0" w:color="auto"/>
      </w:divBdr>
    </w:div>
    <w:div w:id="1830749870">
      <w:bodyDiv w:val="1"/>
      <w:marLeft w:val="0"/>
      <w:marRight w:val="0"/>
      <w:marTop w:val="0"/>
      <w:marBottom w:val="0"/>
      <w:divBdr>
        <w:top w:val="none" w:sz="0" w:space="0" w:color="auto"/>
        <w:left w:val="none" w:sz="0" w:space="0" w:color="auto"/>
        <w:bottom w:val="none" w:sz="0" w:space="0" w:color="auto"/>
        <w:right w:val="none" w:sz="0" w:space="0" w:color="auto"/>
      </w:divBdr>
    </w:div>
    <w:div w:id="1979869823">
      <w:bodyDiv w:val="1"/>
      <w:marLeft w:val="0"/>
      <w:marRight w:val="0"/>
      <w:marTop w:val="0"/>
      <w:marBottom w:val="0"/>
      <w:divBdr>
        <w:top w:val="none" w:sz="0" w:space="0" w:color="auto"/>
        <w:left w:val="none" w:sz="0" w:space="0" w:color="auto"/>
        <w:bottom w:val="none" w:sz="0" w:space="0" w:color="auto"/>
        <w:right w:val="none" w:sz="0" w:space="0" w:color="auto"/>
      </w:divBdr>
    </w:div>
    <w:div w:id="202166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ao.mi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zhao.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6358B-1EE0-4381-BA93-3F8F2977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The 1st Joint International Conference on Multibody System Dynamics</vt:lpstr>
    </vt:vector>
  </TitlesOfParts>
  <Company>Lappeenrannan teknillinen yliopisto</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1st Joint International Conference on Multibody System Dynamics</dc:title>
  <dc:creator>adam</dc:creator>
  <cp:lastModifiedBy>kevin chen</cp:lastModifiedBy>
  <cp:revision>6</cp:revision>
  <cp:lastPrinted>2015-10-26T13:59:00Z</cp:lastPrinted>
  <dcterms:created xsi:type="dcterms:W3CDTF">2018-10-04T20:20:00Z</dcterms:created>
  <dcterms:modified xsi:type="dcterms:W3CDTF">2020-06-12T02:04:00Z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