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46FC0" w14:textId="77777777" w:rsidR="00696CAC" w:rsidRDefault="00FB0943">
      <w:pPr>
        <w:spacing w:before="60" w:line="254" w:lineRule="auto"/>
        <w:ind w:left="1711" w:right="17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269FDBE3" w14:textId="77777777" w:rsidR="00696CAC" w:rsidRDefault="00696CAC">
      <w:pPr>
        <w:pStyle w:val="a3"/>
        <w:spacing w:before="7"/>
        <w:rPr>
          <w:rFonts w:ascii="Times New Roman"/>
          <w:sz w:val="25"/>
        </w:rPr>
      </w:pPr>
    </w:p>
    <w:p w14:paraId="5DC363B6" w14:textId="77777777" w:rsidR="00696CAC" w:rsidRDefault="00FB0943">
      <w:pPr>
        <w:spacing w:line="249" w:lineRule="auto"/>
        <w:ind w:left="713" w:right="73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 ОБРАЗОВАНИЯ</w:t>
      </w:r>
    </w:p>
    <w:p w14:paraId="2BD52B90" w14:textId="77777777" w:rsidR="00696CAC" w:rsidRDefault="00696CAC">
      <w:pPr>
        <w:pStyle w:val="a3"/>
        <w:spacing w:before="7"/>
        <w:rPr>
          <w:rFonts w:ascii="Times New Roman"/>
          <w:sz w:val="26"/>
        </w:rPr>
      </w:pPr>
    </w:p>
    <w:p w14:paraId="2BF5031D" w14:textId="77777777" w:rsidR="00696CAC" w:rsidRDefault="00FB0943">
      <w:pPr>
        <w:pStyle w:val="2"/>
        <w:spacing w:line="252" w:lineRule="auto"/>
        <w:ind w:right="1710"/>
      </w:pPr>
      <w:r>
        <w:t>«БЕЛГОРОДСКИЙ ГОСУДАРСТВЕННЫЙ</w:t>
      </w:r>
      <w:r>
        <w:rPr>
          <w:spacing w:val="1"/>
        </w:rPr>
        <w:t xml:space="preserve"> </w:t>
      </w:r>
      <w:r>
        <w:t>ТЕХНОЛОГИЧЕСКИЙ УНИВЕРСИТЕТ им. В. Г.</w:t>
      </w:r>
      <w:r>
        <w:rPr>
          <w:spacing w:val="-57"/>
        </w:rPr>
        <w:t xml:space="preserve"> </w:t>
      </w:r>
      <w:r>
        <w:t>ШУХОВА»</w:t>
      </w:r>
    </w:p>
    <w:p w14:paraId="7185342B" w14:textId="77777777" w:rsidR="00696CAC" w:rsidRDefault="00FB0943">
      <w:pPr>
        <w:spacing w:before="2"/>
        <w:ind w:left="1711" w:right="151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В.Г.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Шухова)</w:t>
      </w:r>
    </w:p>
    <w:p w14:paraId="1E2F3E26" w14:textId="77777777" w:rsidR="00696CAC" w:rsidRDefault="00696CAC">
      <w:pPr>
        <w:pStyle w:val="a3"/>
        <w:spacing w:before="4"/>
        <w:rPr>
          <w:rFonts w:ascii="Times New Roman"/>
          <w:b/>
          <w:sz w:val="26"/>
        </w:rPr>
      </w:pPr>
    </w:p>
    <w:p w14:paraId="156FFA45" w14:textId="77777777" w:rsidR="00696CAC" w:rsidRDefault="00FB0943">
      <w:pPr>
        <w:spacing w:line="254" w:lineRule="auto"/>
        <w:ind w:left="410" w:right="43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программного обеспечения вычислительной техники и автоматизированных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систем</w:t>
      </w:r>
    </w:p>
    <w:p w14:paraId="03E0E0F8" w14:textId="77777777" w:rsidR="00696CAC" w:rsidRDefault="00696CAC">
      <w:pPr>
        <w:pStyle w:val="a3"/>
        <w:rPr>
          <w:rFonts w:ascii="Times New Roman"/>
          <w:sz w:val="26"/>
        </w:rPr>
      </w:pPr>
    </w:p>
    <w:p w14:paraId="65232A89" w14:textId="77777777" w:rsidR="00696CAC" w:rsidRDefault="00696CAC">
      <w:pPr>
        <w:pStyle w:val="a3"/>
        <w:rPr>
          <w:rFonts w:ascii="Times New Roman"/>
          <w:sz w:val="26"/>
        </w:rPr>
      </w:pPr>
    </w:p>
    <w:p w14:paraId="1123BC90" w14:textId="77777777" w:rsidR="00696CAC" w:rsidRDefault="00696CAC">
      <w:pPr>
        <w:pStyle w:val="a3"/>
        <w:rPr>
          <w:rFonts w:ascii="Times New Roman"/>
          <w:sz w:val="26"/>
        </w:rPr>
      </w:pPr>
    </w:p>
    <w:p w14:paraId="23059E48" w14:textId="77777777" w:rsidR="00696CAC" w:rsidRDefault="00696CAC">
      <w:pPr>
        <w:pStyle w:val="a3"/>
        <w:rPr>
          <w:rFonts w:ascii="Times New Roman"/>
          <w:sz w:val="26"/>
        </w:rPr>
      </w:pPr>
    </w:p>
    <w:p w14:paraId="2995EBF3" w14:textId="77777777" w:rsidR="00696CAC" w:rsidRDefault="00696CAC">
      <w:pPr>
        <w:pStyle w:val="a3"/>
        <w:rPr>
          <w:rFonts w:ascii="Times New Roman"/>
          <w:sz w:val="26"/>
        </w:rPr>
      </w:pPr>
    </w:p>
    <w:p w14:paraId="7789A12A" w14:textId="77777777" w:rsidR="00696CAC" w:rsidRDefault="00696CAC">
      <w:pPr>
        <w:pStyle w:val="a3"/>
        <w:rPr>
          <w:rFonts w:ascii="Times New Roman"/>
          <w:sz w:val="26"/>
        </w:rPr>
      </w:pPr>
    </w:p>
    <w:p w14:paraId="75F8CAEE" w14:textId="77777777" w:rsidR="00696CAC" w:rsidRDefault="00696CAC">
      <w:pPr>
        <w:pStyle w:val="a3"/>
        <w:spacing w:before="9"/>
        <w:rPr>
          <w:rFonts w:ascii="Times New Roman"/>
          <w:sz w:val="26"/>
        </w:rPr>
      </w:pPr>
    </w:p>
    <w:p w14:paraId="648E0445" w14:textId="5778F745" w:rsidR="00696CAC" w:rsidRDefault="004A3777">
      <w:pPr>
        <w:pStyle w:val="a4"/>
      </w:pPr>
      <w:r>
        <w:t>РГЗ</w:t>
      </w:r>
    </w:p>
    <w:p w14:paraId="79ABB1D6" w14:textId="77777777" w:rsidR="00E205C2" w:rsidRDefault="00FB0943" w:rsidP="00E205C2">
      <w:pPr>
        <w:spacing w:before="18" w:line="328" w:lineRule="auto"/>
        <w:ind w:left="1722" w:right="1586" w:hanging="100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Архитектура вычислительных систем</w:t>
      </w:r>
    </w:p>
    <w:p w14:paraId="3746B5FD" w14:textId="3613B092" w:rsidR="00696CAC" w:rsidRDefault="00FB0943" w:rsidP="008272EF">
      <w:pPr>
        <w:spacing w:before="18" w:line="328" w:lineRule="auto"/>
        <w:ind w:left="1722" w:right="1586" w:hanging="100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proofErr w:type="spellStart"/>
      <w:r w:rsidR="00BC46EE">
        <w:rPr>
          <w:rFonts w:ascii="Times New Roman" w:hAnsi="Times New Roman"/>
          <w:sz w:val="28"/>
          <w:lang w:val="en-US"/>
        </w:rPr>
        <w:t>WinApi</w:t>
      </w:r>
      <w:proofErr w:type="spellEnd"/>
      <w:r w:rsidR="00BC46EE">
        <w:rPr>
          <w:rFonts w:ascii="Times New Roman" w:hAnsi="Times New Roman"/>
          <w:sz w:val="28"/>
        </w:rPr>
        <w:t xml:space="preserve"> для отрисовки простых фигур</w:t>
      </w:r>
      <w:r w:rsidR="007F1324">
        <w:rPr>
          <w:rFonts w:ascii="Times New Roman" w:hAnsi="Times New Roman"/>
          <w:sz w:val="28"/>
        </w:rPr>
        <w:t xml:space="preserve"> в ассемблер</w:t>
      </w:r>
      <w:r w:rsidR="008272EF">
        <w:rPr>
          <w:rFonts w:ascii="Times New Roman" w:hAnsi="Times New Roman"/>
          <w:sz w:val="28"/>
        </w:rPr>
        <w:t>»</w:t>
      </w:r>
    </w:p>
    <w:p w14:paraId="2EC08C78" w14:textId="77777777" w:rsidR="00696CAC" w:rsidRDefault="00696CAC">
      <w:pPr>
        <w:pStyle w:val="a3"/>
        <w:rPr>
          <w:rFonts w:ascii="Times New Roman"/>
          <w:sz w:val="30"/>
        </w:rPr>
      </w:pPr>
    </w:p>
    <w:p w14:paraId="2BD99E1A" w14:textId="77777777" w:rsidR="00696CAC" w:rsidRDefault="00696CAC">
      <w:pPr>
        <w:pStyle w:val="a3"/>
        <w:rPr>
          <w:rFonts w:ascii="Times New Roman"/>
          <w:sz w:val="30"/>
        </w:rPr>
      </w:pPr>
    </w:p>
    <w:p w14:paraId="63A09674" w14:textId="77777777" w:rsidR="00696CAC" w:rsidRDefault="00696CAC">
      <w:pPr>
        <w:pStyle w:val="a3"/>
        <w:rPr>
          <w:rFonts w:ascii="Times New Roman"/>
          <w:sz w:val="30"/>
        </w:rPr>
      </w:pPr>
    </w:p>
    <w:p w14:paraId="22B8C61F" w14:textId="77777777" w:rsidR="00696CAC" w:rsidRDefault="00696CAC">
      <w:pPr>
        <w:pStyle w:val="a3"/>
        <w:rPr>
          <w:rFonts w:ascii="Times New Roman"/>
          <w:sz w:val="30"/>
        </w:rPr>
      </w:pPr>
    </w:p>
    <w:p w14:paraId="25954EE8" w14:textId="77777777" w:rsidR="00696CAC" w:rsidRDefault="00696CAC">
      <w:pPr>
        <w:pStyle w:val="a3"/>
        <w:rPr>
          <w:rFonts w:ascii="Times New Roman"/>
          <w:sz w:val="30"/>
        </w:rPr>
      </w:pPr>
    </w:p>
    <w:p w14:paraId="6C00E43C" w14:textId="77777777" w:rsidR="00696CAC" w:rsidRDefault="00696CAC">
      <w:pPr>
        <w:pStyle w:val="a3"/>
        <w:rPr>
          <w:rFonts w:ascii="Times New Roman"/>
          <w:sz w:val="30"/>
        </w:rPr>
      </w:pPr>
    </w:p>
    <w:p w14:paraId="7940B659" w14:textId="77777777" w:rsidR="00696CAC" w:rsidRDefault="00696CAC">
      <w:pPr>
        <w:pStyle w:val="a3"/>
        <w:spacing w:before="10"/>
        <w:rPr>
          <w:rFonts w:ascii="Times New Roman"/>
          <w:sz w:val="29"/>
        </w:rPr>
      </w:pPr>
    </w:p>
    <w:p w14:paraId="55E0A5CB" w14:textId="44B97549" w:rsidR="00431B34" w:rsidRDefault="00FB0943" w:rsidP="00431B34">
      <w:pPr>
        <w:pStyle w:val="1"/>
        <w:ind w:left="4320" w:right="1179"/>
      </w:pPr>
      <w:r>
        <w:t xml:space="preserve">Выполнил: ст. группы </w:t>
      </w:r>
      <w:r w:rsidR="00431B34">
        <w:t>ПВ</w:t>
      </w:r>
      <w:r>
        <w:t>-2</w:t>
      </w:r>
      <w:r w:rsidR="00B00ABC">
        <w:t>2</w:t>
      </w:r>
      <w:r w:rsidR="00431B34">
        <w:t>3</w:t>
      </w:r>
    </w:p>
    <w:p w14:paraId="42A06B8B" w14:textId="160195E8" w:rsidR="00696CAC" w:rsidRDefault="00FB0943" w:rsidP="00431B34">
      <w:pPr>
        <w:pStyle w:val="1"/>
        <w:ind w:left="4320" w:right="1179"/>
      </w:pPr>
      <w:r>
        <w:rPr>
          <w:spacing w:val="-67"/>
        </w:rPr>
        <w:t xml:space="preserve"> </w:t>
      </w:r>
      <w:r w:rsidR="00431B34">
        <w:t>Дмитриев Андрей Александрович</w:t>
      </w:r>
    </w:p>
    <w:p w14:paraId="1F4A8D0A" w14:textId="77777777" w:rsidR="00696CAC" w:rsidRDefault="00696CAC" w:rsidP="00431B34">
      <w:pPr>
        <w:pStyle w:val="a3"/>
        <w:spacing w:before="10"/>
        <w:rPr>
          <w:rFonts w:ascii="Times New Roman"/>
          <w:sz w:val="27"/>
        </w:rPr>
      </w:pPr>
    </w:p>
    <w:p w14:paraId="0A116E6F" w14:textId="77777777" w:rsidR="00696CAC" w:rsidRDefault="00FB0943" w:rsidP="00431B34">
      <w:pPr>
        <w:spacing w:line="322" w:lineRule="exact"/>
        <w:ind w:left="4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59C65BD5" w14:textId="77777777" w:rsidR="00696CAC" w:rsidRDefault="00FB0943" w:rsidP="00431B34">
      <w:pPr>
        <w:pStyle w:val="1"/>
        <w:ind w:left="4320"/>
      </w:pPr>
      <w:r>
        <w:t>Осипов</w:t>
      </w:r>
      <w:r>
        <w:rPr>
          <w:spacing w:val="-4"/>
        </w:rPr>
        <w:t xml:space="preserve"> </w:t>
      </w:r>
      <w:r>
        <w:t>Олег</w:t>
      </w:r>
      <w:r>
        <w:rPr>
          <w:spacing w:val="-2"/>
        </w:rPr>
        <w:t xml:space="preserve"> </w:t>
      </w:r>
      <w:r>
        <w:t>Васильевич</w:t>
      </w:r>
    </w:p>
    <w:p w14:paraId="29BDED78" w14:textId="77777777" w:rsidR="00696CAC" w:rsidRDefault="00696CAC">
      <w:pPr>
        <w:pStyle w:val="a3"/>
        <w:rPr>
          <w:rFonts w:ascii="Times New Roman"/>
          <w:sz w:val="30"/>
        </w:rPr>
      </w:pPr>
    </w:p>
    <w:p w14:paraId="764BEE6E" w14:textId="77777777" w:rsidR="00696CAC" w:rsidRDefault="00696CAC">
      <w:pPr>
        <w:pStyle w:val="a3"/>
        <w:rPr>
          <w:rFonts w:ascii="Times New Roman"/>
          <w:sz w:val="30"/>
        </w:rPr>
      </w:pPr>
    </w:p>
    <w:p w14:paraId="5A06E9FF" w14:textId="77777777" w:rsidR="00696CAC" w:rsidRDefault="00696CAC">
      <w:pPr>
        <w:pStyle w:val="a3"/>
        <w:rPr>
          <w:rFonts w:ascii="Times New Roman"/>
          <w:sz w:val="30"/>
        </w:rPr>
      </w:pPr>
    </w:p>
    <w:p w14:paraId="34D008D0" w14:textId="77777777" w:rsidR="00377961" w:rsidRDefault="00377961">
      <w:pPr>
        <w:pStyle w:val="a3"/>
        <w:rPr>
          <w:rFonts w:ascii="Times New Roman"/>
          <w:sz w:val="30"/>
        </w:rPr>
      </w:pPr>
    </w:p>
    <w:p w14:paraId="05A69628" w14:textId="77777777" w:rsidR="00377961" w:rsidRDefault="00377961">
      <w:pPr>
        <w:pStyle w:val="a3"/>
        <w:rPr>
          <w:rFonts w:ascii="Times New Roman"/>
          <w:sz w:val="30"/>
        </w:rPr>
      </w:pPr>
    </w:p>
    <w:p w14:paraId="0F855A9D" w14:textId="77777777" w:rsidR="00377961" w:rsidRDefault="00377961">
      <w:pPr>
        <w:pStyle w:val="a3"/>
        <w:rPr>
          <w:rFonts w:ascii="Times New Roman"/>
          <w:sz w:val="30"/>
        </w:rPr>
      </w:pPr>
    </w:p>
    <w:p w14:paraId="595D11AC" w14:textId="77777777" w:rsidR="0068318D" w:rsidRDefault="0068318D">
      <w:pPr>
        <w:pStyle w:val="a3"/>
        <w:rPr>
          <w:rFonts w:ascii="Times New Roman"/>
          <w:sz w:val="30"/>
        </w:rPr>
      </w:pPr>
    </w:p>
    <w:p w14:paraId="564BB52D" w14:textId="77777777" w:rsidR="00696CAC" w:rsidRDefault="00696CAC">
      <w:pPr>
        <w:pStyle w:val="a3"/>
        <w:rPr>
          <w:rFonts w:ascii="Times New Roman"/>
          <w:sz w:val="30"/>
        </w:rPr>
      </w:pPr>
    </w:p>
    <w:p w14:paraId="31725B83" w14:textId="7AD129A1" w:rsidR="00696CAC" w:rsidRDefault="00FB0943">
      <w:pPr>
        <w:spacing w:before="225"/>
        <w:ind w:left="1711" w:right="171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B00AB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0B2D741B" w14:textId="77777777" w:rsidR="00696CAC" w:rsidRDefault="00696CAC">
      <w:pPr>
        <w:jc w:val="center"/>
        <w:rPr>
          <w:rFonts w:ascii="Times New Roman" w:hAnsi="Times New Roman"/>
          <w:sz w:val="28"/>
        </w:rPr>
        <w:sectPr w:rsidR="00696CAC">
          <w:type w:val="continuous"/>
          <w:pgSz w:w="11910" w:h="16840"/>
          <w:pgMar w:top="1120" w:right="700" w:bottom="280" w:left="1560" w:header="720" w:footer="720" w:gutter="0"/>
          <w:cols w:space="720"/>
        </w:sectPr>
      </w:pPr>
    </w:p>
    <w:p w14:paraId="69CBD62B" w14:textId="77777777" w:rsidR="00696CAC" w:rsidRDefault="00FB0943">
      <w:pPr>
        <w:pStyle w:val="1"/>
        <w:spacing w:before="74"/>
        <w:ind w:left="410" w:right="414"/>
        <w:jc w:val="center"/>
      </w:pPr>
      <w:r>
        <w:lastRenderedPageBreak/>
        <w:t>Вариант</w:t>
      </w:r>
      <w:r>
        <w:rPr>
          <w:spacing w:val="-3"/>
        </w:rPr>
        <w:t xml:space="preserve"> </w:t>
      </w:r>
      <w:r>
        <w:t>2</w:t>
      </w:r>
    </w:p>
    <w:p w14:paraId="4B0B67C2" w14:textId="0EE8453D" w:rsidR="00977F8A" w:rsidRDefault="00977F8A" w:rsidP="00BE7BF8">
      <w:pPr>
        <w:spacing w:before="1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84134295"/>
      <w:r w:rsidRPr="004A3777"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069C8434" w14:textId="28518E74" w:rsidR="007B18E9" w:rsidRDefault="007B18E9" w:rsidP="007B18E9">
      <w:pPr>
        <w:spacing w:before="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удобства снятия точек с эмблемы использовал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отображал положение указателя мыши. Цвет был снят с помощью инструмента «</w:t>
      </w:r>
      <w:r w:rsidR="00720BEE">
        <w:rPr>
          <w:rFonts w:ascii="Times New Roman" w:eastAsia="Times New Roman" w:hAnsi="Times New Roman" w:cs="Times New Roman"/>
          <w:sz w:val="28"/>
          <w:szCs w:val="28"/>
        </w:rPr>
        <w:t>палитра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4B2E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A23C8A" w14:textId="5C692937" w:rsidR="007B18E9" w:rsidRDefault="008E38FF" w:rsidP="0047300D">
      <w:pPr>
        <w:spacing w:before="17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38F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F25172" wp14:editId="147EB818">
            <wp:extent cx="3205480" cy="3246670"/>
            <wp:effectExtent l="0" t="0" r="0" b="0"/>
            <wp:docPr id="124618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84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034" cy="326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98CE" w14:textId="77777777" w:rsidR="0047300D" w:rsidRPr="0047300D" w:rsidRDefault="0047300D" w:rsidP="0047300D">
      <w:pPr>
        <w:spacing w:before="17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6BDAB8" w14:textId="74200115" w:rsidR="00A608B4" w:rsidRDefault="00A608B4" w:rsidP="007B18E9">
      <w:pPr>
        <w:spacing w:before="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построения использовалась </w:t>
      </w:r>
      <w:r w:rsidR="00A546B1">
        <w:rPr>
          <w:rFonts w:ascii="Times New Roman" w:eastAsia="Times New Roman" w:hAnsi="Times New Roman" w:cs="Times New Roman"/>
          <w:sz w:val="28"/>
          <w:szCs w:val="28"/>
        </w:rPr>
        <w:t xml:space="preserve">процедура </w:t>
      </w:r>
      <w:r w:rsidR="00A546B1">
        <w:rPr>
          <w:rFonts w:ascii="Times New Roman" w:eastAsia="Times New Roman" w:hAnsi="Times New Roman" w:cs="Times New Roman"/>
          <w:sz w:val="28"/>
          <w:szCs w:val="28"/>
          <w:lang w:val="en-US"/>
        </w:rPr>
        <w:t>Polyline</w:t>
      </w:r>
      <w:r w:rsidR="00A546B1" w:rsidRPr="003950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5047">
        <w:rPr>
          <w:rFonts w:ascii="Times New Roman" w:eastAsia="Times New Roman" w:hAnsi="Times New Roman" w:cs="Times New Roman"/>
          <w:sz w:val="28"/>
          <w:szCs w:val="28"/>
        </w:rPr>
        <w:t>для рисования линий фигур, для кружочков использовался приём с утолщением кисти</w:t>
      </w:r>
      <w:r w:rsidR="00EF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525A8F" w14:textId="77777777" w:rsidR="0000098C" w:rsidRPr="00BE7BF8" w:rsidRDefault="0000098C" w:rsidP="007B18E9">
      <w:pPr>
        <w:spacing w:before="170"/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14:paraId="485D8DD5" w14:textId="77777777" w:rsidR="00BE7BF8" w:rsidRDefault="00BE7BF8">
      <w:pPr>
        <w:rPr>
          <w:rFonts w:ascii="Times New Roman" w:hAnsi="Times New Roman"/>
          <w:sz w:val="28"/>
        </w:rPr>
      </w:pPr>
      <w:r w:rsidRPr="00BE7BF8"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z w:val="28"/>
        </w:rPr>
        <w:t xml:space="preserve"> программ:</w:t>
      </w:r>
    </w:p>
    <w:p w14:paraId="169E932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.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386</w:t>
      </w:r>
    </w:p>
    <w:p w14:paraId="5C7F16F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.model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flat,stdcall</w:t>
      </w:r>
      <w:proofErr w:type="spellEnd"/>
    </w:p>
    <w:p w14:paraId="12A070C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option </w:t>
      </w:r>
      <w:proofErr w:type="spellStart"/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casemap: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none</w:t>
      </w:r>
      <w:proofErr w:type="spellEnd"/>
      <w:proofErr w:type="gramEnd"/>
    </w:p>
    <w:p w14:paraId="30141A0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\masm32\include\windows.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0E364E5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\masm32\include\user32.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5467248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\masm32\include\kernel32.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13F07A1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\masm32\include\gdi32.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7C477D66" w14:textId="3F9ADD72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\masm32\include\msvcrt.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5DA2AEF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includelib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\masm32\lib\msvcrt.lib</w:t>
      </w:r>
    </w:p>
    <w:p w14:paraId="451EE56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includelib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\masm32\lib\user32.lib </w:t>
      </w:r>
    </w:p>
    <w:p w14:paraId="4D53E96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includelib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\masm32\lib\kernel32.lib </w:t>
      </w:r>
    </w:p>
    <w:p w14:paraId="272CE7D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includelib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\masm32\lib\gdi32.lib</w:t>
      </w:r>
    </w:p>
    <w:p w14:paraId="00C7B08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CCCB9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WinMain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proto :</w:t>
      </w:r>
      <w:proofErr w:type="gramEnd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,: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,: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,: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</w:p>
    <w:p w14:paraId="42284EB8" w14:textId="77777777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.data</w:t>
      </w:r>
    </w:p>
    <w:p w14:paraId="1F60C695" w14:textId="77777777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ClassName</w:t>
      </w:r>
      <w:proofErr w:type="spellEnd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db</w:t>
      </w:r>
      <w:proofErr w:type="spellEnd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"SimpleWinClass",0</w:t>
      </w:r>
    </w:p>
    <w:p w14:paraId="5EAEFE85" w14:textId="1EE45A48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AppName</w:t>
      </w:r>
      <w:proofErr w:type="spellEnd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db</w:t>
      </w:r>
      <w:proofErr w:type="spellEnd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"IITUS",0</w:t>
      </w:r>
    </w:p>
    <w:p w14:paraId="7A671D96" w14:textId="77777777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0E70B8F" w14:textId="77777777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hInstance</w:t>
      </w:r>
      <w:proofErr w:type="spellEnd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HINSTANCE ?</w:t>
      </w:r>
      <w:proofErr w:type="gramEnd"/>
    </w:p>
    <w:p w14:paraId="1AB367C2" w14:textId="57031305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hPen</w:t>
      </w:r>
      <w:proofErr w:type="spellEnd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HPEN ?</w:t>
      </w:r>
      <w:proofErr w:type="gramEnd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943B39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54D7E3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.code</w:t>
      </w:r>
      <w:proofErr w:type="gramEnd"/>
    </w:p>
    <w:p w14:paraId="48F1214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lastRenderedPageBreak/>
        <w:t>start:</w:t>
      </w:r>
    </w:p>
    <w:p w14:paraId="6596C4A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GetModuleHandle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</w:t>
      </w:r>
    </w:p>
    <w:p w14:paraId="64036AB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hInstance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72231C0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WinMain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hInstance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NULL, NULL, SW_SHOWDEFAULT</w:t>
      </w:r>
    </w:p>
    <w:p w14:paraId="47F7B91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ExitProcess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0584CB8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280AC8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WinMain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proc </w:t>
      </w:r>
      <w:proofErr w:type="spellStart"/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hInst: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HINSTANCE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hPrevInst: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HINSTANCE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CmdLine: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LPSTR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CmdShow: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proofErr w:type="spellEnd"/>
    </w:p>
    <w:p w14:paraId="2D683AA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spellStart"/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wc: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WNDCLASSEX</w:t>
      </w:r>
      <w:proofErr w:type="spellEnd"/>
      <w:proofErr w:type="gramEnd"/>
    </w:p>
    <w:p w14:paraId="129F9AB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spell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msg: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MSG</w:t>
      </w:r>
      <w:proofErr w:type="spellEnd"/>
    </w:p>
    <w:p w14:paraId="0FFF749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spellStart"/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hwnd: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HWND</w:t>
      </w:r>
      <w:proofErr w:type="spellEnd"/>
      <w:proofErr w:type="gramEnd"/>
    </w:p>
    <w:p w14:paraId="56278B7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61EDF5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wc.cbSize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SIZEOF WNDCLASSEX</w:t>
      </w:r>
    </w:p>
    <w:p w14:paraId="296B483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wc.style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CS_HREDRAW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or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CS_VREDRAW</w:t>
      </w:r>
    </w:p>
    <w:p w14:paraId="13BEAC5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wc.lpfnWndProc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OFFSET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WndProc</w:t>
      </w:r>
      <w:proofErr w:type="spellEnd"/>
    </w:p>
    <w:p w14:paraId="14E571B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wc.cbClsExtra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</w:t>
      </w:r>
    </w:p>
    <w:p w14:paraId="4147A47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wc.cbWndExtra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</w:t>
      </w:r>
    </w:p>
    <w:p w14:paraId="747C304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hInst</w:t>
      </w:r>
      <w:proofErr w:type="spellEnd"/>
    </w:p>
    <w:p w14:paraId="5B56157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wc.hInstance</w:t>
      </w:r>
      <w:proofErr w:type="spellEnd"/>
      <w:proofErr w:type="gramEnd"/>
    </w:p>
    <w:p w14:paraId="1081B30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wc.hbrBackground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COLOR_WINDOW+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ABDA34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wc.lpszMenuName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</w:t>
      </w:r>
    </w:p>
    <w:p w14:paraId="382DBA2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wc.lpszClassName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OFFSET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ClassName</w:t>
      </w:r>
      <w:proofErr w:type="spellEnd"/>
    </w:p>
    <w:p w14:paraId="4D4C32F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LoadIcon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NULL, IDI_APPLICATION</w:t>
      </w:r>
    </w:p>
    <w:p w14:paraId="7F4B95F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wc.hIcon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11C581C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wc.hIconSm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6110366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LoadCursor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NULL, IDC_ARROW</w:t>
      </w:r>
    </w:p>
    <w:p w14:paraId="46043DC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wc.hCursor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2BC3AB4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RegisterClassEx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addr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</w:t>
      </w:r>
      <w:proofErr w:type="spellEnd"/>
    </w:p>
    <w:p w14:paraId="0C8E996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5A02A1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CreateWindowEx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NULL, ADDR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ClassName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AppName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WS_OVERLAPPEDWINDOW, CW_USEDEFAULT, CW_USEDEFAULT,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250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300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NULL, NULL,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hInst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</w:t>
      </w:r>
    </w:p>
    <w:p w14:paraId="7C7B58C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hwnd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2309620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ShowWindow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hwnd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CmdShow</w:t>
      </w:r>
      <w:proofErr w:type="spellEnd"/>
    </w:p>
    <w:p w14:paraId="3A03302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UpdateWindow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hwnd</w:t>
      </w:r>
      <w:proofErr w:type="spellEnd"/>
    </w:p>
    <w:p w14:paraId="275B91E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EF8175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.WHILE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TRUE</w:t>
      </w:r>
    </w:p>
    <w:p w14:paraId="0EA3493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GetMessage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msg, NULL,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293C348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.BREAK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.IF (!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5B7A9F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TranslateMessage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ADDR msg</w:t>
      </w:r>
    </w:p>
    <w:p w14:paraId="7200EFF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DispatchMessage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ADDR msg</w:t>
      </w:r>
    </w:p>
    <w:p w14:paraId="2902417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.ENDW</w:t>
      </w:r>
      <w:proofErr w:type="gramEnd"/>
    </w:p>
    <w:p w14:paraId="5695C28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msg.wParam</w:t>
      </w:r>
      <w:proofErr w:type="spellEnd"/>
      <w:proofErr w:type="gramEnd"/>
    </w:p>
    <w:p w14:paraId="4A538DA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026E21C1" w14:textId="77777777" w:rsid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WinMain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endp</w:t>
      </w:r>
      <w:proofErr w:type="spellEnd"/>
    </w:p>
    <w:p w14:paraId="609E9A85" w14:textId="77777777" w:rsidR="001D2746" w:rsidRPr="007B18E9" w:rsidRDefault="001D2746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B5B0DE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WndProc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proc </w:t>
      </w:r>
      <w:proofErr w:type="spellStart"/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hWnd: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HWND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uMsg: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UINT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wParam: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WPARAM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lParam: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LPARAM</w:t>
      </w:r>
      <w:proofErr w:type="spellEnd"/>
    </w:p>
    <w:p w14:paraId="6F31D87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spellStart"/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hdc: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proofErr w:type="gramEnd"/>
    </w:p>
    <w:p w14:paraId="664972C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spellStart"/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ps: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PAINTSTRUCT</w:t>
      </w:r>
      <w:proofErr w:type="spellEnd"/>
      <w:proofErr w:type="gramEnd"/>
    </w:p>
    <w:p w14:paraId="2AC5A67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spellStart"/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hMainPen: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HPEN</w:t>
      </w:r>
      <w:proofErr w:type="spellEnd"/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</w:t>
      </w:r>
    </w:p>
    <w:p w14:paraId="7B8F2EF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spellStart"/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hSubPen: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HPEN</w:t>
      </w:r>
      <w:proofErr w:type="spellEnd"/>
      <w:proofErr w:type="gramEnd"/>
    </w:p>
    <w:p w14:paraId="3F08B0F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]:POINT   </w:t>
      </w:r>
    </w:p>
    <w:p w14:paraId="4B7AA0D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A7A3F0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.IF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uMsg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== WM_DESTROY</w:t>
      </w:r>
    </w:p>
    <w:p w14:paraId="7ED0322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PostQuitMessage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421CB4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.ELSEIF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uMsg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== WM_PAINT</w:t>
      </w:r>
    </w:p>
    <w:p w14:paraId="6F7F4D7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BeginPaint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hWnd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ps</w:t>
      </w:r>
      <w:proofErr w:type="spellEnd"/>
    </w:p>
    <w:p w14:paraId="01CB815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772D6F3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10B34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;;;;;;;;;;;;;;;;;;;;;;;;;;;;;;;;;;;;;;;;;;;;;;;;;;;;;;;;;;;;;;;;;</w:t>
      </w:r>
    </w:p>
    <w:p w14:paraId="0CBA85F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пятиугольник</w:t>
      </w:r>
    </w:p>
    <w:p w14:paraId="6AB2CA3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110</w:t>
      </w:r>
    </w:p>
    <w:p w14:paraId="6803BC1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80</w:t>
      </w:r>
    </w:p>
    <w:p w14:paraId="7254066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C86E99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150</w:t>
      </w:r>
    </w:p>
    <w:p w14:paraId="7EBC6B5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110</w:t>
      </w:r>
    </w:p>
    <w:p w14:paraId="1D6FFEB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C8B9F3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135</w:t>
      </w:r>
    </w:p>
    <w:p w14:paraId="436756D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155</w:t>
      </w:r>
    </w:p>
    <w:p w14:paraId="6E7C7FD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941BC0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85</w:t>
      </w:r>
    </w:p>
    <w:p w14:paraId="29D7B09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155</w:t>
      </w:r>
    </w:p>
    <w:p w14:paraId="529D517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84C05B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70</w:t>
      </w:r>
    </w:p>
    <w:p w14:paraId="17835CF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110</w:t>
      </w:r>
    </w:p>
    <w:p w14:paraId="2592981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3E1B02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110</w:t>
      </w:r>
    </w:p>
    <w:p w14:paraId="043097E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80</w:t>
      </w:r>
    </w:p>
    <w:p w14:paraId="57410FF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60DC79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CreatePen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PS_SOLID,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02B26B1h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9AF2F1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hMainPen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20AF798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6D5EB8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hMainPen</w:t>
      </w:r>
      <w:proofErr w:type="spellEnd"/>
    </w:p>
    <w:p w14:paraId="57B9C92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D66A39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</w:p>
    <w:p w14:paraId="359F1AE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3D795C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;;;;;;;;;;;;;;;;;;;;;;;;;;;;;;;;;;;;;;;;;;;;;;;;;;;;;;;;;;;;;;;;;</w:t>
      </w:r>
    </w:p>
    <w:p w14:paraId="70993A1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линии</w:t>
      </w:r>
    </w:p>
    <w:p w14:paraId="4157A0C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CreatePen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PS_SOLID,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0563012h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9BF291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hMainPen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15981F7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FADB7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hMainPen</w:t>
      </w:r>
      <w:proofErr w:type="spellEnd"/>
    </w:p>
    <w:p w14:paraId="3DC30F0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F25018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1</w:t>
      </w:r>
    </w:p>
    <w:p w14:paraId="49B8341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130</w:t>
      </w:r>
    </w:p>
    <w:p w14:paraId="3AB2479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64</w:t>
      </w:r>
    </w:p>
    <w:p w14:paraId="6472514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0A4618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197</w:t>
      </w:r>
    </w:p>
    <w:p w14:paraId="0D3DC73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113</w:t>
      </w:r>
    </w:p>
    <w:p w14:paraId="160F6C2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8B50DB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163</w:t>
      </w:r>
    </w:p>
    <w:p w14:paraId="04DB7DB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216</w:t>
      </w:r>
    </w:p>
    <w:p w14:paraId="7371DE3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265F76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4CD1497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3FD323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2</w:t>
      </w:r>
    </w:p>
    <w:p w14:paraId="737CB18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172</w:t>
      </w:r>
    </w:p>
    <w:p w14:paraId="11B3C62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120</w:t>
      </w:r>
    </w:p>
    <w:p w14:paraId="38C4FFD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89692E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145</w:t>
      </w:r>
    </w:p>
    <w:p w14:paraId="438E4E3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197</w:t>
      </w:r>
    </w:p>
    <w:p w14:paraId="455B1A3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308F34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37</w:t>
      </w:r>
    </w:p>
    <w:p w14:paraId="196A32C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197</w:t>
      </w:r>
    </w:p>
    <w:p w14:paraId="1A2ACE6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73D955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10972CD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29FB58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3</w:t>
      </w:r>
    </w:p>
    <w:p w14:paraId="1403E73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130</w:t>
      </w:r>
    </w:p>
    <w:p w14:paraId="74C912E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176</w:t>
      </w:r>
    </w:p>
    <w:p w14:paraId="60E6E21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47B57D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49</w:t>
      </w:r>
    </w:p>
    <w:p w14:paraId="5AE6307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176</w:t>
      </w:r>
    </w:p>
    <w:p w14:paraId="4BDD4E9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41DEF0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</w:p>
    <w:p w14:paraId="0B66802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74</w:t>
      </w:r>
    </w:p>
    <w:p w14:paraId="765052D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28775D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21C0DB0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E9F632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4</w:t>
      </w:r>
    </w:p>
    <w:p w14:paraId="43AC98B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63</w:t>
      </w:r>
    </w:p>
    <w:p w14:paraId="4F6B05D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156</w:t>
      </w:r>
    </w:p>
    <w:p w14:paraId="57CBB16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C62251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38</w:t>
      </w:r>
    </w:p>
    <w:p w14:paraId="1C34FD2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81</w:t>
      </w:r>
    </w:p>
    <w:p w14:paraId="37E0A44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00BDD5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125</w:t>
      </w:r>
    </w:p>
    <w:p w14:paraId="223805E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14</w:t>
      </w:r>
    </w:p>
    <w:p w14:paraId="5A46ABC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438FB1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7905564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CCADE9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5</w:t>
      </w:r>
    </w:p>
    <w:p w14:paraId="6DCA451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63</w:t>
      </w:r>
    </w:p>
    <w:p w14:paraId="03CA1F7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88</w:t>
      </w:r>
    </w:p>
    <w:p w14:paraId="7C26A97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241319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131</w:t>
      </w:r>
    </w:p>
    <w:p w14:paraId="4A197B8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38</w:t>
      </w:r>
    </w:p>
    <w:p w14:paraId="4EA3B62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98F585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219</w:t>
      </w:r>
    </w:p>
    <w:p w14:paraId="0B3D1CE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101</w:t>
      </w:r>
    </w:p>
    <w:p w14:paraId="428BC52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1667B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0194CFF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4F9ED7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;;;;;;;;;;;;;;;;;;;;;;;;;;;;;;;;;;;;;;;;;;;;;;;;;;;;;;;;;;;;;;;;;</w:t>
      </w:r>
    </w:p>
    <w:p w14:paraId="4318192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; петельки</w:t>
      </w:r>
    </w:p>
    <w:p w14:paraId="0E896BB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>invoke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>CreatePen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PS_SOLID, </w:t>
      </w:r>
      <w:r w:rsidRPr="007B18E9">
        <w:rPr>
          <w:rFonts w:eastAsia="Times New Roman" w:cs="Times New Roman"/>
          <w:color w:val="B5CEA8"/>
          <w:sz w:val="21"/>
          <w:szCs w:val="21"/>
          <w:lang w:eastAsia="ru-RU"/>
        </w:rPr>
        <w:t>24</w:t>
      </w:r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eastAsia="ru-RU"/>
        </w:rPr>
        <w:t>0563012h</w:t>
      </w:r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</w:p>
    <w:p w14:paraId="48F746E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7B18E9">
        <w:rPr>
          <w:rFonts w:eastAsia="Times New Roman" w:cs="Times New Roman"/>
          <w:color w:val="D4D4D4"/>
          <w:sz w:val="21"/>
          <w:szCs w:val="21"/>
          <w:lang w:eastAsia="ru-RU"/>
        </w:rPr>
        <w:t>mov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>hMainPen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eastAsia="ru-RU"/>
        </w:rPr>
        <w:t>eax</w:t>
      </w:r>
      <w:proofErr w:type="spellEnd"/>
    </w:p>
    <w:p w14:paraId="5168789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2FE817A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CreatePen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PS_SOLID,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0FFFFFFh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5E0E5E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hSubPen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4FE055D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C48DB4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1</w:t>
      </w:r>
    </w:p>
    <w:p w14:paraId="4212623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163</w:t>
      </w:r>
    </w:p>
    <w:p w14:paraId="564F471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216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A66955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C7C2AF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</w:t>
      </w:r>
    </w:p>
    <w:p w14:paraId="1288D89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26EAD02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</w:t>
      </w:r>
    </w:p>
    <w:p w14:paraId="19416A0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7D8E396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43E207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hMainPen</w:t>
      </w:r>
      <w:proofErr w:type="spellEnd"/>
    </w:p>
    <w:p w14:paraId="6E6FE6C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55F4EB3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FF1245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hSubPen</w:t>
      </w:r>
      <w:proofErr w:type="spellEnd"/>
    </w:p>
    <w:p w14:paraId="510C7C7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70EDC8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02F334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2</w:t>
      </w:r>
    </w:p>
    <w:p w14:paraId="6DD038B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37</w:t>
      </w:r>
    </w:p>
    <w:p w14:paraId="681D78B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197</w:t>
      </w:r>
    </w:p>
    <w:p w14:paraId="4DADA8A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A2AE44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</w:t>
      </w:r>
    </w:p>
    <w:p w14:paraId="7A84760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46B186A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</w:t>
      </w:r>
    </w:p>
    <w:p w14:paraId="238845E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3DEFA64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DCBFF4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hMainPen</w:t>
      </w:r>
      <w:proofErr w:type="spellEnd"/>
    </w:p>
    <w:p w14:paraId="060D848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4FA16C2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EBE265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hSubPen</w:t>
      </w:r>
      <w:proofErr w:type="spellEnd"/>
    </w:p>
    <w:p w14:paraId="5FD10D0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1EE8FE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813652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3</w:t>
      </w:r>
    </w:p>
    <w:p w14:paraId="4B1BCFD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</w:p>
    <w:p w14:paraId="0501936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74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880622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0436C6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</w:t>
      </w:r>
    </w:p>
    <w:p w14:paraId="15A2A8A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1C2BC99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</w:t>
      </w:r>
    </w:p>
    <w:p w14:paraId="56E2241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3C8F459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6DBDB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hMainPen</w:t>
      </w:r>
      <w:proofErr w:type="spellEnd"/>
    </w:p>
    <w:p w14:paraId="101526F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1683F49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4B4D8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hSubPen</w:t>
      </w:r>
      <w:proofErr w:type="spellEnd"/>
    </w:p>
    <w:p w14:paraId="66E9F38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82F964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4A5B3C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4</w:t>
      </w:r>
    </w:p>
    <w:p w14:paraId="33EFC9A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125</w:t>
      </w:r>
    </w:p>
    <w:p w14:paraId="1117705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14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B3CC82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5D7CCF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</w:t>
      </w:r>
    </w:p>
    <w:p w14:paraId="72DE4A0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54CA36B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</w:t>
      </w:r>
    </w:p>
    <w:p w14:paraId="6CA224C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2369003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E3B156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hMainPen</w:t>
      </w:r>
      <w:proofErr w:type="spellEnd"/>
    </w:p>
    <w:p w14:paraId="0BAFEF5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777D08C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2C5F0D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hSubPen</w:t>
      </w:r>
      <w:proofErr w:type="spellEnd"/>
    </w:p>
    <w:p w14:paraId="4EB627D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D22A5D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540066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5</w:t>
      </w:r>
    </w:p>
    <w:p w14:paraId="3443C36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219</w:t>
      </w:r>
    </w:p>
    <w:p w14:paraId="26AC935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101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459D8F0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883F2C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</w:t>
      </w:r>
    </w:p>
    <w:p w14:paraId="0904A45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1221695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</w:t>
      </w:r>
    </w:p>
    <w:p w14:paraId="26D3BA6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23A2BBF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510BAB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hMainPen</w:t>
      </w:r>
      <w:proofErr w:type="spellEnd"/>
    </w:p>
    <w:p w14:paraId="5DD7876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30721F2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21355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SelectObject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hSubPen</w:t>
      </w:r>
      <w:proofErr w:type="spellEnd"/>
    </w:p>
    <w:p w14:paraId="06082A3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0248512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B5D2DF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;;;;;;;;;;;;;;;;;;;;;;;;;;;;;;;;;;;;;;;;;;;;;;;;;;;;;;;;;;;;;;;;;</w:t>
      </w:r>
    </w:p>
    <w:p w14:paraId="30B9217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конец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отрисовки</w:t>
      </w:r>
    </w:p>
    <w:p w14:paraId="4944CC2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DeleteObject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hMainPen</w:t>
      </w:r>
      <w:proofErr w:type="spellEnd"/>
    </w:p>
    <w:p w14:paraId="6F5A02A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DeleteObject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hSubPen</w:t>
      </w:r>
      <w:proofErr w:type="spellEnd"/>
    </w:p>
    <w:p w14:paraId="6B23FFB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EndPaint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hWnd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ADDR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ps</w:t>
      </w:r>
      <w:proofErr w:type="spellEnd"/>
    </w:p>
    <w:p w14:paraId="5F158A2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.ELSE</w:t>
      </w:r>
      <w:proofErr w:type="gramEnd"/>
    </w:p>
    <w:p w14:paraId="586224C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DefWindowProc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hWnd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uMsg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wParam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lParam</w:t>
      </w:r>
      <w:proofErr w:type="spellEnd"/>
    </w:p>
    <w:p w14:paraId="4829D6F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0829629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.ENDIF</w:t>
      </w:r>
      <w:proofErr w:type="gramEnd"/>
    </w:p>
    <w:p w14:paraId="36B7AA3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xor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proofErr w:type="spellEnd"/>
    </w:p>
    <w:p w14:paraId="3F0A1A1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0198700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>WndProc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>endp</w:t>
      </w:r>
      <w:proofErr w:type="spellEnd"/>
    </w:p>
    <w:p w14:paraId="500D82F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31655AA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>end</w:t>
      </w:r>
      <w:proofErr w:type="spellEnd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>start</w:t>
      </w:r>
      <w:proofErr w:type="spellEnd"/>
    </w:p>
    <w:p w14:paraId="46785277" w14:textId="77777777" w:rsidR="00DA2E4D" w:rsidRDefault="00DA2E4D" w:rsidP="008702A0">
      <w:pPr>
        <w:rPr>
          <w:rFonts w:ascii="Times New Roman" w:hAnsi="Times New Roman"/>
          <w:sz w:val="28"/>
        </w:rPr>
      </w:pPr>
    </w:p>
    <w:p w14:paraId="79D98D9A" w14:textId="072D5F34" w:rsidR="00D07F2A" w:rsidRDefault="007A3C3D" w:rsidP="008702A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DA2E4D">
        <w:rPr>
          <w:rFonts w:ascii="Times New Roman" w:hAnsi="Times New Roman"/>
          <w:sz w:val="28"/>
        </w:rPr>
        <w:t xml:space="preserve"> программы</w:t>
      </w:r>
      <w:r w:rsidR="00D07F2A" w:rsidRPr="00D07F2A">
        <w:rPr>
          <w:rFonts w:ascii="Times New Roman" w:hAnsi="Times New Roman"/>
          <w:sz w:val="28"/>
        </w:rPr>
        <w:t>:</w:t>
      </w:r>
    </w:p>
    <w:p w14:paraId="07D8EA5E" w14:textId="4232D218" w:rsidR="00BF1CF1" w:rsidRPr="005777D3" w:rsidRDefault="000F2283" w:rsidP="00BF1CF1">
      <w:pPr>
        <w:jc w:val="center"/>
        <w:rPr>
          <w:rFonts w:ascii="Times New Roman" w:hAnsi="Times New Roman"/>
          <w:sz w:val="28"/>
        </w:rPr>
      </w:pPr>
      <w:r w:rsidRPr="000F2283">
        <w:rPr>
          <w:rFonts w:ascii="Times New Roman" w:hAnsi="Times New Roman"/>
          <w:sz w:val="28"/>
        </w:rPr>
        <w:drawing>
          <wp:inline distT="0" distB="0" distL="0" distR="0" wp14:anchorId="32B2CB52" wp14:editId="2671BF33">
            <wp:extent cx="2767419" cy="3413760"/>
            <wp:effectExtent l="0" t="0" r="0" b="0"/>
            <wp:docPr id="200518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86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178" cy="34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7314" w14:textId="77777777" w:rsidR="007B18E9" w:rsidRPr="007B18E9" w:rsidRDefault="007B18E9">
      <w:pPr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br w:type="page"/>
      </w:r>
    </w:p>
    <w:p w14:paraId="22D14990" w14:textId="4BD062D5" w:rsidR="00696CAC" w:rsidRPr="00450974" w:rsidRDefault="00FB0943" w:rsidP="00CE1B85">
      <w:pPr>
        <w:rPr>
          <w:rFonts w:ascii="Times New Roman" w:hAnsi="Times New Roman"/>
          <w:sz w:val="28"/>
        </w:rPr>
      </w:pPr>
      <w:r w:rsidRPr="00C73E63">
        <w:rPr>
          <w:rFonts w:ascii="Times New Roman" w:hAnsi="Times New Roman"/>
          <w:b/>
          <w:bCs/>
          <w:sz w:val="28"/>
        </w:rPr>
        <w:lastRenderedPageBreak/>
        <w:t>Вывод:</w:t>
      </w:r>
      <w:r w:rsidRPr="00450974">
        <w:rPr>
          <w:rFonts w:ascii="Times New Roman" w:hAnsi="Times New Roman"/>
          <w:sz w:val="28"/>
        </w:rPr>
        <w:t xml:space="preserve"> </w:t>
      </w:r>
      <w:r w:rsidR="00CE1B85">
        <w:rPr>
          <w:rFonts w:ascii="Times New Roman" w:hAnsi="Times New Roman"/>
          <w:sz w:val="28"/>
        </w:rPr>
        <w:t xml:space="preserve">Входе лабораторной работы </w:t>
      </w:r>
      <w:r w:rsidRPr="00450974">
        <w:rPr>
          <w:rFonts w:ascii="Times New Roman" w:hAnsi="Times New Roman"/>
          <w:sz w:val="28"/>
        </w:rPr>
        <w:t>изуч</w:t>
      </w:r>
      <w:r w:rsidR="00CE1B85">
        <w:rPr>
          <w:rFonts w:ascii="Times New Roman" w:hAnsi="Times New Roman"/>
          <w:sz w:val="28"/>
        </w:rPr>
        <w:t>ены</w:t>
      </w:r>
      <w:r w:rsidR="00DB2878" w:rsidRPr="00DB2878">
        <w:rPr>
          <w:rFonts w:ascii="Times New Roman" w:hAnsi="Times New Roman"/>
          <w:sz w:val="28"/>
        </w:rPr>
        <w:t xml:space="preserve"> команд</w:t>
      </w:r>
      <w:r w:rsidR="00DB2878">
        <w:rPr>
          <w:rFonts w:ascii="Times New Roman" w:hAnsi="Times New Roman"/>
          <w:sz w:val="28"/>
        </w:rPr>
        <w:t>ы</w:t>
      </w:r>
      <w:r w:rsidR="00DB2878" w:rsidRPr="00DB2878">
        <w:rPr>
          <w:rFonts w:ascii="Times New Roman" w:hAnsi="Times New Roman"/>
          <w:sz w:val="28"/>
        </w:rPr>
        <w:t xml:space="preserve"> поразрядной обработки данных.</w:t>
      </w:r>
    </w:p>
    <w:sectPr w:rsidR="00696CAC" w:rsidRPr="00450974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045B5"/>
    <w:multiLevelType w:val="hybridMultilevel"/>
    <w:tmpl w:val="F1A02D18"/>
    <w:lvl w:ilvl="0" w:tplc="3580C492">
      <w:start w:val="1"/>
      <w:numFmt w:val="decimal"/>
      <w:lvlText w:val="%1."/>
      <w:lvlJc w:val="left"/>
      <w:pPr>
        <w:ind w:left="14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712D2E0">
      <w:numFmt w:val="bullet"/>
      <w:lvlText w:val="•"/>
      <w:lvlJc w:val="left"/>
      <w:pPr>
        <w:ind w:left="1090" w:hanging="267"/>
      </w:pPr>
      <w:rPr>
        <w:rFonts w:hint="default"/>
        <w:lang w:val="ru-RU" w:eastAsia="en-US" w:bidi="ar-SA"/>
      </w:rPr>
    </w:lvl>
    <w:lvl w:ilvl="2" w:tplc="9050F0BE">
      <w:numFmt w:val="bullet"/>
      <w:lvlText w:val="•"/>
      <w:lvlJc w:val="left"/>
      <w:pPr>
        <w:ind w:left="2041" w:hanging="267"/>
      </w:pPr>
      <w:rPr>
        <w:rFonts w:hint="default"/>
        <w:lang w:val="ru-RU" w:eastAsia="en-US" w:bidi="ar-SA"/>
      </w:rPr>
    </w:lvl>
    <w:lvl w:ilvl="3" w:tplc="5AEEC3D8">
      <w:numFmt w:val="bullet"/>
      <w:lvlText w:val="•"/>
      <w:lvlJc w:val="left"/>
      <w:pPr>
        <w:ind w:left="2991" w:hanging="267"/>
      </w:pPr>
      <w:rPr>
        <w:rFonts w:hint="default"/>
        <w:lang w:val="ru-RU" w:eastAsia="en-US" w:bidi="ar-SA"/>
      </w:rPr>
    </w:lvl>
    <w:lvl w:ilvl="4" w:tplc="D77C27E0">
      <w:numFmt w:val="bullet"/>
      <w:lvlText w:val="•"/>
      <w:lvlJc w:val="left"/>
      <w:pPr>
        <w:ind w:left="3942" w:hanging="267"/>
      </w:pPr>
      <w:rPr>
        <w:rFonts w:hint="default"/>
        <w:lang w:val="ru-RU" w:eastAsia="en-US" w:bidi="ar-SA"/>
      </w:rPr>
    </w:lvl>
    <w:lvl w:ilvl="5" w:tplc="329CDD4A">
      <w:numFmt w:val="bullet"/>
      <w:lvlText w:val="•"/>
      <w:lvlJc w:val="left"/>
      <w:pPr>
        <w:ind w:left="4893" w:hanging="267"/>
      </w:pPr>
      <w:rPr>
        <w:rFonts w:hint="default"/>
        <w:lang w:val="ru-RU" w:eastAsia="en-US" w:bidi="ar-SA"/>
      </w:rPr>
    </w:lvl>
    <w:lvl w:ilvl="6" w:tplc="1E36705A">
      <w:numFmt w:val="bullet"/>
      <w:lvlText w:val="•"/>
      <w:lvlJc w:val="left"/>
      <w:pPr>
        <w:ind w:left="5843" w:hanging="267"/>
      </w:pPr>
      <w:rPr>
        <w:rFonts w:hint="default"/>
        <w:lang w:val="ru-RU" w:eastAsia="en-US" w:bidi="ar-SA"/>
      </w:rPr>
    </w:lvl>
    <w:lvl w:ilvl="7" w:tplc="C7F6DC14">
      <w:numFmt w:val="bullet"/>
      <w:lvlText w:val="•"/>
      <w:lvlJc w:val="left"/>
      <w:pPr>
        <w:ind w:left="6794" w:hanging="267"/>
      </w:pPr>
      <w:rPr>
        <w:rFonts w:hint="default"/>
        <w:lang w:val="ru-RU" w:eastAsia="en-US" w:bidi="ar-SA"/>
      </w:rPr>
    </w:lvl>
    <w:lvl w:ilvl="8" w:tplc="812ACA26">
      <w:numFmt w:val="bullet"/>
      <w:lvlText w:val="•"/>
      <w:lvlJc w:val="left"/>
      <w:pPr>
        <w:ind w:left="7745" w:hanging="267"/>
      </w:pPr>
      <w:rPr>
        <w:rFonts w:hint="default"/>
        <w:lang w:val="ru-RU" w:eastAsia="en-US" w:bidi="ar-SA"/>
      </w:rPr>
    </w:lvl>
  </w:abstractNum>
  <w:num w:numId="1" w16cid:durableId="9747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CAC"/>
    <w:rsid w:val="0000098C"/>
    <w:rsid w:val="000249D9"/>
    <w:rsid w:val="000474CD"/>
    <w:rsid w:val="00087087"/>
    <w:rsid w:val="000F0CAF"/>
    <w:rsid w:val="000F2283"/>
    <w:rsid w:val="001C170F"/>
    <w:rsid w:val="001D19F1"/>
    <w:rsid w:val="001D2746"/>
    <w:rsid w:val="001D5086"/>
    <w:rsid w:val="001D6AC9"/>
    <w:rsid w:val="002466EA"/>
    <w:rsid w:val="0027786B"/>
    <w:rsid w:val="002D4786"/>
    <w:rsid w:val="002E7F8F"/>
    <w:rsid w:val="00327C5C"/>
    <w:rsid w:val="00373E56"/>
    <w:rsid w:val="00377961"/>
    <w:rsid w:val="003939BB"/>
    <w:rsid w:val="00395047"/>
    <w:rsid w:val="003D4277"/>
    <w:rsid w:val="00431B34"/>
    <w:rsid w:val="00436C77"/>
    <w:rsid w:val="00450974"/>
    <w:rsid w:val="0047300D"/>
    <w:rsid w:val="004A3777"/>
    <w:rsid w:val="004B2EFC"/>
    <w:rsid w:val="004C1ADD"/>
    <w:rsid w:val="004C4D64"/>
    <w:rsid w:val="004F5C5C"/>
    <w:rsid w:val="00563F6E"/>
    <w:rsid w:val="00566061"/>
    <w:rsid w:val="005777D3"/>
    <w:rsid w:val="00617FC3"/>
    <w:rsid w:val="0065343C"/>
    <w:rsid w:val="0068318D"/>
    <w:rsid w:val="00696CAC"/>
    <w:rsid w:val="006B1F87"/>
    <w:rsid w:val="00720BEE"/>
    <w:rsid w:val="007308A0"/>
    <w:rsid w:val="0074653C"/>
    <w:rsid w:val="00756C52"/>
    <w:rsid w:val="007A3C3D"/>
    <w:rsid w:val="007B18E9"/>
    <w:rsid w:val="007E1101"/>
    <w:rsid w:val="007F1324"/>
    <w:rsid w:val="00823F56"/>
    <w:rsid w:val="00823F5E"/>
    <w:rsid w:val="008272EF"/>
    <w:rsid w:val="00866BCD"/>
    <w:rsid w:val="008702A0"/>
    <w:rsid w:val="008B3961"/>
    <w:rsid w:val="008E38FF"/>
    <w:rsid w:val="008F2290"/>
    <w:rsid w:val="00950959"/>
    <w:rsid w:val="009538F7"/>
    <w:rsid w:val="00977F8A"/>
    <w:rsid w:val="00A23A67"/>
    <w:rsid w:val="00A546B1"/>
    <w:rsid w:val="00A608B4"/>
    <w:rsid w:val="00AA2CCC"/>
    <w:rsid w:val="00AC766A"/>
    <w:rsid w:val="00B00ABC"/>
    <w:rsid w:val="00BC46EE"/>
    <w:rsid w:val="00BC6956"/>
    <w:rsid w:val="00BE7BF8"/>
    <w:rsid w:val="00BF1CF1"/>
    <w:rsid w:val="00C15581"/>
    <w:rsid w:val="00C32312"/>
    <w:rsid w:val="00C54B41"/>
    <w:rsid w:val="00C675C9"/>
    <w:rsid w:val="00C73E63"/>
    <w:rsid w:val="00C73FEC"/>
    <w:rsid w:val="00C81E46"/>
    <w:rsid w:val="00CE1B85"/>
    <w:rsid w:val="00D00EA8"/>
    <w:rsid w:val="00D07F2A"/>
    <w:rsid w:val="00D32B61"/>
    <w:rsid w:val="00D43893"/>
    <w:rsid w:val="00D57B72"/>
    <w:rsid w:val="00D9631A"/>
    <w:rsid w:val="00DA2E4D"/>
    <w:rsid w:val="00DB2878"/>
    <w:rsid w:val="00DB40D4"/>
    <w:rsid w:val="00DD5A9C"/>
    <w:rsid w:val="00E0700D"/>
    <w:rsid w:val="00E205C2"/>
    <w:rsid w:val="00E360D7"/>
    <w:rsid w:val="00ED38BC"/>
    <w:rsid w:val="00EF76F8"/>
    <w:rsid w:val="00F36F60"/>
    <w:rsid w:val="00F73D50"/>
    <w:rsid w:val="00F96ACF"/>
    <w:rsid w:val="00FA0368"/>
    <w:rsid w:val="00F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237D"/>
  <w15:docId w15:val="{06609A0F-2D80-EF47-926A-E05CA6B0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711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711" w:right="1511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left="1711" w:right="171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42" w:right="141" w:firstLine="539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10">
    <w:name w:val="Сетка таблицы1"/>
    <w:basedOn w:val="a1"/>
    <w:next w:val="a6"/>
    <w:uiPriority w:val="59"/>
    <w:rsid w:val="00977F8A"/>
    <w:pPr>
      <w:widowControl/>
      <w:autoSpaceDE/>
      <w:autoSpaceDN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97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BE7BF8"/>
  </w:style>
  <w:style w:type="paragraph" w:customStyle="1" w:styleId="msonormal0">
    <w:name w:val="msonormal"/>
    <w:basedOn w:val="a"/>
    <w:rsid w:val="00BE7B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Alyoshin</dc:creator>
  <cp:lastModifiedBy>Дмитриев Андрей</cp:lastModifiedBy>
  <cp:revision>97</cp:revision>
  <dcterms:created xsi:type="dcterms:W3CDTF">2024-11-28T09:59:00Z</dcterms:created>
  <dcterms:modified xsi:type="dcterms:W3CDTF">2024-12-19T14:05:00Z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2024-11-28T00:00:00Z</vt:filetime>
  </property>
</Properties>
</file>