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33E0ACC3" w:rsidR="00BC2CD6" w:rsidRPr="00B25203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B25203" w:rsidRPr="00B25203">
        <w:rPr>
          <w:rStyle w:val="a5"/>
          <w:spacing w:val="-5"/>
          <w:sz w:val="28"/>
          <w:szCs w:val="28"/>
        </w:rPr>
        <w:t>1</w:t>
      </w:r>
    </w:p>
    <w:p w14:paraId="612FF3DD" w14:textId="1C952397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B95E2C">
        <w:rPr>
          <w:rStyle w:val="a5"/>
          <w:sz w:val="28"/>
          <w:szCs w:val="28"/>
        </w:rPr>
        <w:t>Компьютерные сети</w:t>
      </w:r>
    </w:p>
    <w:p w14:paraId="07AB4D11" w14:textId="0F657024" w:rsidR="00BC2CD6" w:rsidRPr="00BC2CD6" w:rsidRDefault="00BC2CD6" w:rsidP="00BC3B6A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тема: «</w:t>
      </w:r>
      <w:r w:rsidR="00B95E2C" w:rsidRPr="00B95E2C">
        <w:rPr>
          <w:rStyle w:val="a5"/>
          <w:sz w:val="28"/>
          <w:szCs w:val="28"/>
        </w:rPr>
        <w:t>Протокол сетевого уровня IPX</w:t>
      </w:r>
      <w:r w:rsidRPr="00BC2CD6">
        <w:rPr>
          <w:rStyle w:val="a5"/>
          <w:sz w:val="28"/>
          <w:szCs w:val="28"/>
        </w:rPr>
        <w:t>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49A771A1" w14:textId="2BBD2CAC" w:rsidR="00071CC6" w:rsidRPr="00BC2CD6" w:rsidRDefault="001671FA" w:rsidP="00071CC6">
      <w:pPr>
        <w:pStyle w:val="a3"/>
        <w:ind w:left="4600" w:firstLine="425"/>
        <w:rPr>
          <w:sz w:val="28"/>
          <w:szCs w:val="28"/>
        </w:rPr>
      </w:pPr>
      <w:r w:rsidRPr="001671FA">
        <w:rPr>
          <w:sz w:val="28"/>
          <w:szCs w:val="28"/>
        </w:rPr>
        <w:t>Рубцов Константин</w:t>
      </w:r>
      <w:r>
        <w:rPr>
          <w:sz w:val="28"/>
          <w:szCs w:val="28"/>
        </w:rPr>
        <w:t xml:space="preserve"> </w:t>
      </w:r>
      <w:r w:rsidRPr="001671FA">
        <w:rPr>
          <w:sz w:val="28"/>
          <w:szCs w:val="28"/>
        </w:rPr>
        <w:t>Анатольевич</w:t>
      </w:r>
    </w:p>
    <w:p w14:paraId="7457A80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Default="00B30EC4" w:rsidP="00BC2CD6">
      <w:pPr>
        <w:pStyle w:val="a3"/>
        <w:ind w:left="3895"/>
        <w:rPr>
          <w:sz w:val="28"/>
          <w:szCs w:val="28"/>
        </w:rPr>
      </w:pPr>
    </w:p>
    <w:p w14:paraId="568E3394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Default="003C5BD2" w:rsidP="00BC2CD6">
      <w:pPr>
        <w:pStyle w:val="a3"/>
        <w:ind w:left="3895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7AACFDB8" w14:textId="3F715DF1" w:rsidR="003C5BD2" w:rsidRDefault="009427D8" w:rsidP="003C5BD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Вариант 2.</w:t>
      </w:r>
    </w:p>
    <w:p w14:paraId="35467085" w14:textId="77777777" w:rsidR="002A0A2D" w:rsidRPr="002A0A2D" w:rsidRDefault="003C5BD2" w:rsidP="002A0A2D">
      <w:pPr>
        <w:rPr>
          <w:sz w:val="28"/>
          <w:szCs w:val="28"/>
        </w:rPr>
      </w:pPr>
      <w:r w:rsidRPr="003C5BD2">
        <w:rPr>
          <w:b/>
          <w:bCs/>
          <w:sz w:val="28"/>
          <w:szCs w:val="28"/>
        </w:rPr>
        <w:t>Цель работы:</w:t>
      </w:r>
      <w:r w:rsidRPr="003C5BD2">
        <w:rPr>
          <w:sz w:val="28"/>
          <w:szCs w:val="28"/>
        </w:rPr>
        <w:t xml:space="preserve"> </w:t>
      </w:r>
      <w:r w:rsidR="002A0A2D" w:rsidRPr="002A0A2D">
        <w:rPr>
          <w:sz w:val="28"/>
          <w:szCs w:val="28"/>
        </w:rPr>
        <w:t>изучить протокол сетевого уровня IPX, основные</w:t>
      </w:r>
    </w:p>
    <w:p w14:paraId="6A577DD9" w14:textId="77777777" w:rsidR="002A0A2D" w:rsidRPr="002A0A2D" w:rsidRDefault="002A0A2D" w:rsidP="002A0A2D">
      <w:pPr>
        <w:rPr>
          <w:sz w:val="28"/>
          <w:szCs w:val="28"/>
        </w:rPr>
      </w:pPr>
      <w:r w:rsidRPr="002A0A2D">
        <w:rPr>
          <w:sz w:val="28"/>
          <w:szCs w:val="28"/>
        </w:rPr>
        <w:t>функции API драйвера IPX и разработать программу для</w:t>
      </w:r>
    </w:p>
    <w:p w14:paraId="4FA89BD1" w14:textId="3983DE60" w:rsidR="003C5BD2" w:rsidRDefault="002A0A2D" w:rsidP="002A0A2D">
      <w:pPr>
        <w:rPr>
          <w:sz w:val="28"/>
          <w:szCs w:val="28"/>
        </w:rPr>
      </w:pPr>
      <w:r w:rsidRPr="002A0A2D">
        <w:rPr>
          <w:sz w:val="28"/>
          <w:szCs w:val="28"/>
        </w:rPr>
        <w:t>приема/передачи данных.</w:t>
      </w:r>
    </w:p>
    <w:p w14:paraId="2CFEB555" w14:textId="77777777" w:rsidR="00FE513C" w:rsidRDefault="00FE513C" w:rsidP="002A0A2D">
      <w:pPr>
        <w:rPr>
          <w:sz w:val="28"/>
          <w:szCs w:val="28"/>
        </w:rPr>
      </w:pPr>
    </w:p>
    <w:p w14:paraId="2564386C" w14:textId="6D0E919B" w:rsidR="00FE513C" w:rsidRPr="00FE513C" w:rsidRDefault="00FE513C" w:rsidP="00FE513C">
      <w:pPr>
        <w:jc w:val="center"/>
        <w:rPr>
          <w:b/>
          <w:bCs/>
          <w:sz w:val="28"/>
          <w:szCs w:val="28"/>
        </w:rPr>
      </w:pPr>
      <w:r w:rsidRPr="00FE513C">
        <w:rPr>
          <w:b/>
          <w:bCs/>
          <w:sz w:val="28"/>
          <w:szCs w:val="28"/>
        </w:rPr>
        <w:t>Краткие теоретические сведения</w:t>
      </w:r>
    </w:p>
    <w:p w14:paraId="345FB7C1" w14:textId="492C0C29" w:rsidR="003C5BD2" w:rsidRDefault="00FE513C" w:rsidP="00FE513C">
      <w:pPr>
        <w:rPr>
          <w:sz w:val="28"/>
          <w:szCs w:val="28"/>
        </w:rPr>
      </w:pPr>
      <w:r w:rsidRPr="00FE513C">
        <w:rPr>
          <w:sz w:val="28"/>
          <w:szCs w:val="28"/>
        </w:rPr>
        <w:t>Протокол IPX – это протокол сетевого уровня модели</w:t>
      </w:r>
      <w:r>
        <w:rPr>
          <w:sz w:val="28"/>
          <w:szCs w:val="28"/>
        </w:rPr>
        <w:t xml:space="preserve"> </w:t>
      </w:r>
      <w:r w:rsidRPr="00FE513C">
        <w:rPr>
          <w:sz w:val="28"/>
          <w:szCs w:val="28"/>
        </w:rPr>
        <w:t>взаимодействия открытых систем (OSI) реализующий передачу</w:t>
      </w:r>
      <w:r>
        <w:rPr>
          <w:sz w:val="28"/>
          <w:szCs w:val="28"/>
        </w:rPr>
        <w:t xml:space="preserve"> </w:t>
      </w:r>
      <w:r w:rsidRPr="00FE513C">
        <w:rPr>
          <w:sz w:val="28"/>
          <w:szCs w:val="28"/>
        </w:rPr>
        <w:t>пакетов (сообщений) между станциями сети на уровне датаграмм.</w:t>
      </w:r>
    </w:p>
    <w:p w14:paraId="4DA58F99" w14:textId="2D09E8EE" w:rsidR="00FE513C" w:rsidRDefault="00FE513C" w:rsidP="00FE513C">
      <w:pPr>
        <w:rPr>
          <w:sz w:val="28"/>
          <w:szCs w:val="28"/>
        </w:rPr>
      </w:pPr>
      <w:r w:rsidRPr="00FE513C">
        <w:rPr>
          <w:sz w:val="28"/>
          <w:szCs w:val="28"/>
        </w:rPr>
        <w:t>Датаграмма – это сообщение, доставка которого получателю не</w:t>
      </w:r>
      <w:r>
        <w:rPr>
          <w:sz w:val="28"/>
          <w:szCs w:val="28"/>
        </w:rPr>
        <w:t xml:space="preserve"> </w:t>
      </w:r>
      <w:r w:rsidRPr="00FE513C">
        <w:rPr>
          <w:sz w:val="28"/>
          <w:szCs w:val="28"/>
        </w:rPr>
        <w:t>гарантируется.</w:t>
      </w:r>
    </w:p>
    <w:p w14:paraId="6714ED56" w14:textId="77777777" w:rsidR="00FE513C" w:rsidRDefault="00FE513C">
      <w:pPr>
        <w:rPr>
          <w:sz w:val="28"/>
          <w:szCs w:val="28"/>
        </w:rPr>
      </w:pPr>
    </w:p>
    <w:p w14:paraId="7E7F2B86" w14:textId="450C2574" w:rsidR="00FE513C" w:rsidRDefault="00FE513C" w:rsidP="00FE513C">
      <w:pPr>
        <w:rPr>
          <w:sz w:val="28"/>
          <w:szCs w:val="28"/>
        </w:rPr>
      </w:pPr>
      <w:r w:rsidRPr="00FE513C">
        <w:rPr>
          <w:sz w:val="28"/>
          <w:szCs w:val="28"/>
        </w:rPr>
        <w:t>В процессе обмена сообщениями на уровне сеанса связи</w:t>
      </w:r>
      <w:r>
        <w:rPr>
          <w:sz w:val="28"/>
          <w:szCs w:val="28"/>
        </w:rPr>
        <w:t xml:space="preserve"> </w:t>
      </w:r>
      <w:r w:rsidRPr="00FE513C">
        <w:rPr>
          <w:sz w:val="28"/>
          <w:szCs w:val="28"/>
        </w:rPr>
        <w:t>участвуют только две станции сети. На уровне датаграмм есть</w:t>
      </w:r>
      <w:r>
        <w:rPr>
          <w:sz w:val="28"/>
          <w:szCs w:val="28"/>
        </w:rPr>
        <w:t xml:space="preserve"> </w:t>
      </w:r>
      <w:r w:rsidRPr="00FE513C">
        <w:rPr>
          <w:sz w:val="28"/>
          <w:szCs w:val="28"/>
        </w:rPr>
        <w:t>возможность посылать сообщение одновременно всем станциям сети.</w:t>
      </w:r>
    </w:p>
    <w:p w14:paraId="72C46A23" w14:textId="77777777" w:rsidR="00FE513C" w:rsidRDefault="00FE513C">
      <w:pPr>
        <w:rPr>
          <w:sz w:val="28"/>
          <w:szCs w:val="28"/>
        </w:rPr>
      </w:pPr>
    </w:p>
    <w:p w14:paraId="5898246B" w14:textId="64F21663" w:rsidR="00306A68" w:rsidRPr="00306A68" w:rsidRDefault="00306A68" w:rsidP="00306A68">
      <w:pPr>
        <w:rPr>
          <w:sz w:val="28"/>
          <w:szCs w:val="28"/>
        </w:rPr>
      </w:pPr>
      <w:r w:rsidRPr="00306A68">
        <w:rPr>
          <w:b/>
          <w:bCs/>
          <w:sz w:val="28"/>
          <w:szCs w:val="28"/>
        </w:rPr>
        <w:t>Номер сети</w:t>
      </w:r>
      <w:r w:rsidRPr="00306A68">
        <w:rPr>
          <w:sz w:val="28"/>
          <w:szCs w:val="28"/>
        </w:rPr>
        <w:t xml:space="preserve"> - это номер сегмента сети, определяемого системным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администратором. Если в общей сети есть мосты, каждая отдельная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сеть, подключенная через мост, должна иметь свой, уникальный номер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сети.</w:t>
      </w:r>
    </w:p>
    <w:p w14:paraId="5FBA0EE9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b/>
          <w:bCs/>
          <w:sz w:val="28"/>
          <w:szCs w:val="28"/>
        </w:rPr>
        <w:t>Адрес станции</w:t>
      </w:r>
      <w:r w:rsidRPr="00306A68">
        <w:rPr>
          <w:sz w:val="28"/>
          <w:szCs w:val="28"/>
        </w:rPr>
        <w:t xml:space="preserve"> - это число, которое является уникальным для</w:t>
      </w:r>
    </w:p>
    <w:p w14:paraId="7FDAEC03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>каждой рабочей станции. При использовании адаптеров Ethernet</w:t>
      </w:r>
    </w:p>
    <w:p w14:paraId="0C9D3A76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>уникальность обеспечивается изготовителем сетевого адаптера.</w:t>
      </w:r>
    </w:p>
    <w:p w14:paraId="56C3740E" w14:textId="56FE6177" w:rsidR="00FE513C" w:rsidRDefault="00306A68" w:rsidP="00306A68">
      <w:pPr>
        <w:rPr>
          <w:sz w:val="28"/>
          <w:szCs w:val="28"/>
        </w:rPr>
      </w:pPr>
      <w:r w:rsidRPr="00306A68">
        <w:rPr>
          <w:b/>
          <w:bCs/>
          <w:sz w:val="28"/>
          <w:szCs w:val="28"/>
        </w:rPr>
        <w:t>Идентификатор программы на рабочей станции (сокет)</w:t>
      </w:r>
      <w:r w:rsidRPr="00306A68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число, которое используется для адресации определенной программы,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работающей на компьютере.</w:t>
      </w:r>
    </w:p>
    <w:p w14:paraId="77D5DA60" w14:textId="77777777" w:rsidR="00306A68" w:rsidRDefault="00306A68" w:rsidP="00306A68">
      <w:pPr>
        <w:rPr>
          <w:sz w:val="28"/>
          <w:szCs w:val="28"/>
        </w:rPr>
      </w:pPr>
    </w:p>
    <w:p w14:paraId="20393880" w14:textId="6364B5D8" w:rsidR="00306A68" w:rsidRDefault="00306A68" w:rsidP="00306A68">
      <w:pPr>
        <w:rPr>
          <w:sz w:val="28"/>
          <w:szCs w:val="28"/>
        </w:rPr>
      </w:pPr>
      <w:r>
        <w:rPr>
          <w:sz w:val="28"/>
          <w:szCs w:val="28"/>
        </w:rPr>
        <w:t xml:space="preserve">Формат </w:t>
      </w:r>
      <w:r>
        <w:rPr>
          <w:sz w:val="28"/>
          <w:szCs w:val="28"/>
          <w:lang w:val="en-US"/>
        </w:rPr>
        <w:t>IPX</w:t>
      </w:r>
      <w:r>
        <w:rPr>
          <w:sz w:val="28"/>
          <w:szCs w:val="28"/>
        </w:rPr>
        <w:t>:</w:t>
      </w:r>
    </w:p>
    <w:p w14:paraId="22B698C6" w14:textId="05AB52FF" w:rsidR="00306A68" w:rsidRDefault="00306A68" w:rsidP="00306A68">
      <w:pPr>
        <w:jc w:val="center"/>
        <w:rPr>
          <w:sz w:val="28"/>
          <w:szCs w:val="28"/>
        </w:rPr>
      </w:pPr>
      <w:r w:rsidRPr="00306A68">
        <w:rPr>
          <w:sz w:val="28"/>
          <w:szCs w:val="28"/>
        </w:rPr>
        <w:drawing>
          <wp:inline distT="0" distB="0" distL="0" distR="0" wp14:anchorId="189BC559" wp14:editId="19A1F70F">
            <wp:extent cx="3761015" cy="1882950"/>
            <wp:effectExtent l="0" t="0" r="0" b="3175"/>
            <wp:docPr id="1694849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8495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2532" cy="188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D270" w14:textId="526FC420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Checksum</w:t>
      </w:r>
      <w:r w:rsidRPr="00306A68">
        <w:rPr>
          <w:sz w:val="28"/>
          <w:szCs w:val="28"/>
        </w:rPr>
        <w:t xml:space="preserve"> предназначено для хранения контрольной суммы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передаваемых пакетов. При формировании пакетов не нужно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заботиться о содержимом этого поля, так как проверка данных по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контрольной сумме выполняется драйвером сетевого адаптера.</w:t>
      </w:r>
    </w:p>
    <w:p w14:paraId="12286829" w14:textId="2F05F72C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Length</w:t>
      </w:r>
      <w:r w:rsidRPr="00306A68">
        <w:rPr>
          <w:sz w:val="28"/>
          <w:szCs w:val="28"/>
        </w:rPr>
        <w:t xml:space="preserve"> определяет общий размер пакета. Длина заголовка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фиксирована и равна 30 байт. Размер передаваемых в поле Data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данных может составлять от 0 до 546 байт. При формировании пакетов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не нужно проставлять длину пакета в поле Length, протокол IPX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делает это сам.</w:t>
      </w:r>
    </w:p>
    <w:p w14:paraId="0EAE6EAD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TransportControl</w:t>
      </w:r>
      <w:r w:rsidRPr="00306A68">
        <w:rPr>
          <w:sz w:val="28"/>
          <w:szCs w:val="28"/>
        </w:rPr>
        <w:t xml:space="preserve"> является счетчиком мостов, которые</w:t>
      </w:r>
    </w:p>
    <w:p w14:paraId="37F5D62B" w14:textId="736AD886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>проходит пакет на своем пути от передающей станции к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 xml:space="preserve">принимающей. </w:t>
      </w:r>
      <w:r w:rsidRPr="00306A68">
        <w:rPr>
          <w:sz w:val="28"/>
          <w:szCs w:val="28"/>
        </w:rPr>
        <w:lastRenderedPageBreak/>
        <w:t>Каждый раз, когда пакет проходит через мост,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значение этого счетчика увеличивается на единицу. IPX перед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передачей пакета сбрасывает содержимое этого поля в нуль. Так как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IPX сам следит за содержимым этого поля, при формировании пакетов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не нужно изменять или устанавливать его в какое-либо состояние.</w:t>
      </w:r>
    </w:p>
    <w:p w14:paraId="67234717" w14:textId="1773BD2C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PacketType</w:t>
      </w:r>
      <w:r w:rsidRPr="00306A68">
        <w:rPr>
          <w:sz w:val="28"/>
          <w:szCs w:val="28"/>
        </w:rPr>
        <w:t xml:space="preserve"> определяет тип передаваемого пакета. Для IPX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следует установить значение равное 4.</w:t>
      </w:r>
    </w:p>
    <w:p w14:paraId="5C039836" w14:textId="0627DBA1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DestNetwork</w:t>
      </w:r>
      <w:r w:rsidRPr="00306A68">
        <w:rPr>
          <w:sz w:val="28"/>
          <w:szCs w:val="28"/>
        </w:rPr>
        <w:t xml:space="preserve"> определяет номер сети, в которую передается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пакет.</w:t>
      </w:r>
    </w:p>
    <w:p w14:paraId="5E86DCC6" w14:textId="2CC24F04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DestNode</w:t>
      </w:r>
      <w:r w:rsidRPr="00306A68">
        <w:rPr>
          <w:sz w:val="28"/>
          <w:szCs w:val="28"/>
        </w:rPr>
        <w:t xml:space="preserve"> определяет адрес рабочей станции, которой</w:t>
      </w:r>
      <w:r>
        <w:rPr>
          <w:sz w:val="28"/>
          <w:szCs w:val="28"/>
        </w:rPr>
        <w:t xml:space="preserve"> </w:t>
      </w:r>
      <w:r w:rsidRPr="00306A68">
        <w:rPr>
          <w:sz w:val="28"/>
          <w:szCs w:val="28"/>
        </w:rPr>
        <w:t>предназначен пакет.</w:t>
      </w:r>
    </w:p>
    <w:p w14:paraId="76D081A7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DestSocket</w:t>
      </w:r>
      <w:r w:rsidRPr="00306A68">
        <w:rPr>
          <w:sz w:val="28"/>
          <w:szCs w:val="28"/>
        </w:rPr>
        <w:t xml:space="preserve"> предназначено для адресации программы,</w:t>
      </w:r>
    </w:p>
    <w:p w14:paraId="380AC8D2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>запущенной на рабочей станции, которая должна принять пакет.</w:t>
      </w:r>
    </w:p>
    <w:p w14:paraId="10C70286" w14:textId="77777777" w:rsidR="00306A68" w:rsidRPr="00306A68" w:rsidRDefault="00306A68" w:rsidP="00306A68">
      <w:pPr>
        <w:rPr>
          <w:sz w:val="28"/>
          <w:szCs w:val="28"/>
          <w:lang w:val="en-US"/>
        </w:rPr>
      </w:pPr>
      <w:r w:rsidRPr="00306A68">
        <w:rPr>
          <w:sz w:val="28"/>
          <w:szCs w:val="28"/>
        </w:rPr>
        <w:t>Поля</w:t>
      </w:r>
      <w:r w:rsidRPr="00306A68">
        <w:rPr>
          <w:sz w:val="28"/>
          <w:szCs w:val="28"/>
          <w:lang w:val="en-US"/>
        </w:rPr>
        <w:t xml:space="preserve"> </w:t>
      </w:r>
      <w:r w:rsidRPr="00306A68">
        <w:rPr>
          <w:b/>
          <w:bCs/>
          <w:sz w:val="28"/>
          <w:szCs w:val="28"/>
          <w:lang w:val="en-US"/>
        </w:rPr>
        <w:t>SourceNetwork</w:t>
      </w:r>
      <w:r w:rsidRPr="00306A68">
        <w:rPr>
          <w:sz w:val="28"/>
          <w:szCs w:val="28"/>
          <w:lang w:val="en-US"/>
        </w:rPr>
        <w:t xml:space="preserve">, </w:t>
      </w:r>
      <w:r w:rsidRPr="00306A68">
        <w:rPr>
          <w:b/>
          <w:bCs/>
          <w:sz w:val="28"/>
          <w:szCs w:val="28"/>
          <w:lang w:val="en-US"/>
        </w:rPr>
        <w:t>SourceNode</w:t>
      </w:r>
      <w:r w:rsidRPr="00306A68">
        <w:rPr>
          <w:sz w:val="28"/>
          <w:szCs w:val="28"/>
          <w:lang w:val="en-US"/>
        </w:rPr>
        <w:t xml:space="preserve"> </w:t>
      </w:r>
      <w:r w:rsidRPr="00306A68">
        <w:rPr>
          <w:sz w:val="28"/>
          <w:szCs w:val="28"/>
        </w:rPr>
        <w:t>и</w:t>
      </w:r>
      <w:r w:rsidRPr="00306A68">
        <w:rPr>
          <w:sz w:val="28"/>
          <w:szCs w:val="28"/>
          <w:lang w:val="en-US"/>
        </w:rPr>
        <w:t xml:space="preserve"> </w:t>
      </w:r>
      <w:r w:rsidRPr="00306A68">
        <w:rPr>
          <w:b/>
          <w:bCs/>
          <w:sz w:val="28"/>
          <w:szCs w:val="28"/>
          <w:lang w:val="en-US"/>
        </w:rPr>
        <w:t>SourceSocket</w:t>
      </w:r>
      <w:r w:rsidRPr="00306A68">
        <w:rPr>
          <w:sz w:val="28"/>
          <w:szCs w:val="28"/>
          <w:lang w:val="en-US"/>
        </w:rPr>
        <w:t xml:space="preserve"> </w:t>
      </w:r>
      <w:r w:rsidRPr="00306A68">
        <w:rPr>
          <w:sz w:val="28"/>
          <w:szCs w:val="28"/>
        </w:rPr>
        <w:t>содержат</w:t>
      </w:r>
    </w:p>
    <w:p w14:paraId="3DB8872D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>соответственно номер сети, из которой посылается пакет, адрес</w:t>
      </w:r>
    </w:p>
    <w:p w14:paraId="6B26A189" w14:textId="77777777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>передающей станции и сокет программы, передающей пакет.</w:t>
      </w:r>
    </w:p>
    <w:p w14:paraId="0EE0431A" w14:textId="440FFCF4" w:rsidR="00306A68" w:rsidRPr="00306A68" w:rsidRDefault="00306A68" w:rsidP="00306A68">
      <w:pPr>
        <w:rPr>
          <w:sz w:val="28"/>
          <w:szCs w:val="28"/>
        </w:rPr>
      </w:pPr>
      <w:r w:rsidRPr="00306A68">
        <w:rPr>
          <w:sz w:val="28"/>
          <w:szCs w:val="28"/>
        </w:rPr>
        <w:t xml:space="preserve">Поле </w:t>
      </w:r>
      <w:r w:rsidRPr="00306A68">
        <w:rPr>
          <w:b/>
          <w:bCs/>
          <w:sz w:val="28"/>
          <w:szCs w:val="28"/>
        </w:rPr>
        <w:t>Data</w:t>
      </w:r>
      <w:r w:rsidRPr="00306A68">
        <w:rPr>
          <w:sz w:val="28"/>
          <w:szCs w:val="28"/>
        </w:rPr>
        <w:t xml:space="preserve"> содержит передаваемые данные.</w:t>
      </w:r>
    </w:p>
    <w:p w14:paraId="05EA8C8E" w14:textId="77777777" w:rsidR="00306A68" w:rsidRDefault="00306A68" w:rsidP="00306A68">
      <w:pPr>
        <w:rPr>
          <w:sz w:val="28"/>
          <w:szCs w:val="28"/>
        </w:rPr>
      </w:pPr>
    </w:p>
    <w:p w14:paraId="70E621C1" w14:textId="789F527E" w:rsidR="00A9699D" w:rsidRDefault="00A9699D" w:rsidP="00A9699D">
      <w:pPr>
        <w:rPr>
          <w:sz w:val="28"/>
          <w:szCs w:val="28"/>
        </w:rPr>
      </w:pPr>
      <w:r w:rsidRPr="00A9699D">
        <w:rPr>
          <w:sz w:val="28"/>
          <w:szCs w:val="28"/>
        </w:rPr>
        <w:t>Для приема или передачи</w:t>
      </w:r>
      <w:r>
        <w:rPr>
          <w:sz w:val="28"/>
          <w:szCs w:val="28"/>
        </w:rPr>
        <w:t xml:space="preserve"> </w:t>
      </w:r>
      <w:r w:rsidRPr="00A9699D">
        <w:rPr>
          <w:sz w:val="28"/>
          <w:szCs w:val="28"/>
        </w:rPr>
        <w:t>пакета прикладная программа должна подготовить пакет данных,</w:t>
      </w:r>
      <w:r>
        <w:rPr>
          <w:sz w:val="28"/>
          <w:szCs w:val="28"/>
        </w:rPr>
        <w:t xml:space="preserve"> </w:t>
      </w:r>
      <w:r w:rsidRPr="00A9699D">
        <w:rPr>
          <w:sz w:val="28"/>
          <w:szCs w:val="28"/>
        </w:rPr>
        <w:t>сформировав его заголовок, и построить так называемый блок</w:t>
      </w:r>
      <w:r>
        <w:rPr>
          <w:sz w:val="28"/>
          <w:szCs w:val="28"/>
        </w:rPr>
        <w:t xml:space="preserve"> </w:t>
      </w:r>
      <w:r w:rsidRPr="00A9699D">
        <w:rPr>
          <w:sz w:val="28"/>
          <w:szCs w:val="28"/>
        </w:rPr>
        <w:t xml:space="preserve">управления событием </w:t>
      </w:r>
      <w:r w:rsidRPr="00DA6754">
        <w:rPr>
          <w:b/>
          <w:bCs/>
          <w:sz w:val="28"/>
          <w:szCs w:val="28"/>
        </w:rPr>
        <w:t>ECB</w:t>
      </w:r>
      <w:r w:rsidRPr="00A9699D">
        <w:rPr>
          <w:sz w:val="28"/>
          <w:szCs w:val="28"/>
        </w:rPr>
        <w:t xml:space="preserve"> (Event Control Block). В блоке ECB задается</w:t>
      </w:r>
      <w:r>
        <w:rPr>
          <w:sz w:val="28"/>
          <w:szCs w:val="28"/>
        </w:rPr>
        <w:t xml:space="preserve"> </w:t>
      </w:r>
      <w:r w:rsidRPr="00A9699D">
        <w:rPr>
          <w:sz w:val="28"/>
          <w:szCs w:val="28"/>
        </w:rPr>
        <w:t>адресная информация для передачи пакета, адрес передаваемого</w:t>
      </w:r>
      <w:r>
        <w:rPr>
          <w:sz w:val="28"/>
          <w:szCs w:val="28"/>
        </w:rPr>
        <w:t xml:space="preserve"> </w:t>
      </w:r>
      <w:r w:rsidRPr="00A9699D">
        <w:rPr>
          <w:sz w:val="28"/>
          <w:szCs w:val="28"/>
        </w:rPr>
        <w:t>пакета в оперативной памяти и некоторая другая информация.</w:t>
      </w:r>
    </w:p>
    <w:p w14:paraId="5A1E348E" w14:textId="77777777" w:rsidR="00A9699D" w:rsidRDefault="00A9699D" w:rsidP="00306A68">
      <w:pPr>
        <w:rPr>
          <w:sz w:val="28"/>
          <w:szCs w:val="28"/>
        </w:rPr>
      </w:pPr>
    </w:p>
    <w:p w14:paraId="41CE4B03" w14:textId="0F93597B" w:rsidR="008A196E" w:rsidRDefault="008A196E" w:rsidP="00306A68">
      <w:pPr>
        <w:rPr>
          <w:sz w:val="28"/>
          <w:szCs w:val="28"/>
        </w:rPr>
      </w:pPr>
      <w:r w:rsidRPr="008A196E">
        <w:rPr>
          <w:sz w:val="28"/>
          <w:szCs w:val="28"/>
        </w:rPr>
        <w:t>Формат блока ECB</w:t>
      </w:r>
      <w:r>
        <w:rPr>
          <w:sz w:val="28"/>
          <w:szCs w:val="28"/>
        </w:rPr>
        <w:t>:</w:t>
      </w:r>
    </w:p>
    <w:p w14:paraId="026C0830" w14:textId="740CDBA7" w:rsidR="008A196E" w:rsidRPr="00D025E0" w:rsidRDefault="008A196E" w:rsidP="008A196E">
      <w:pPr>
        <w:jc w:val="center"/>
        <w:rPr>
          <w:sz w:val="28"/>
          <w:szCs w:val="28"/>
        </w:rPr>
      </w:pPr>
      <w:r w:rsidRPr="008A196E">
        <w:rPr>
          <w:sz w:val="28"/>
          <w:szCs w:val="28"/>
        </w:rPr>
        <w:drawing>
          <wp:inline distT="0" distB="0" distL="0" distR="0" wp14:anchorId="2C539A25" wp14:editId="78A51524">
            <wp:extent cx="3732972" cy="2719332"/>
            <wp:effectExtent l="0" t="0" r="1270" b="5080"/>
            <wp:docPr id="1739437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378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6358" cy="272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4224" w14:textId="3E74FB15" w:rsidR="008A196E" w:rsidRDefault="008A196E" w:rsidP="008A196E">
      <w:pPr>
        <w:rPr>
          <w:sz w:val="28"/>
          <w:szCs w:val="28"/>
        </w:rPr>
      </w:pPr>
      <w:r w:rsidRPr="008A196E">
        <w:rPr>
          <w:sz w:val="28"/>
          <w:szCs w:val="28"/>
        </w:rPr>
        <w:t xml:space="preserve">Поле </w:t>
      </w:r>
      <w:r w:rsidRPr="00DA6754">
        <w:rPr>
          <w:b/>
          <w:bCs/>
          <w:sz w:val="28"/>
          <w:szCs w:val="28"/>
        </w:rPr>
        <w:t>ESRAddress</w:t>
      </w:r>
      <w:r w:rsidRPr="008A196E">
        <w:rPr>
          <w:sz w:val="28"/>
          <w:szCs w:val="28"/>
        </w:rPr>
        <w:t xml:space="preserve"> содержит полный адрес программного модуля</w:t>
      </w:r>
      <w:r w:rsidR="00DA6754">
        <w:rPr>
          <w:sz w:val="28"/>
          <w:szCs w:val="28"/>
        </w:rPr>
        <w:t xml:space="preserve"> </w:t>
      </w:r>
      <w:r w:rsidRPr="008A196E">
        <w:rPr>
          <w:sz w:val="28"/>
          <w:szCs w:val="28"/>
        </w:rPr>
        <w:t>(в формате [сегмент: смещение]), который получает управление при</w:t>
      </w:r>
      <w:r w:rsidR="00DA6754">
        <w:rPr>
          <w:sz w:val="28"/>
          <w:szCs w:val="28"/>
        </w:rPr>
        <w:t xml:space="preserve"> </w:t>
      </w:r>
      <w:r w:rsidRPr="008A196E">
        <w:rPr>
          <w:sz w:val="28"/>
          <w:szCs w:val="28"/>
        </w:rPr>
        <w:t>завершении процесса чтения или передачи пакета IPX.</w:t>
      </w:r>
    </w:p>
    <w:p w14:paraId="387E71EF" w14:textId="7BA006E2" w:rsidR="008A196E" w:rsidRDefault="008A196E" w:rsidP="008A196E">
      <w:pPr>
        <w:rPr>
          <w:sz w:val="28"/>
          <w:szCs w:val="28"/>
        </w:rPr>
      </w:pPr>
      <w:r w:rsidRPr="008A196E">
        <w:rPr>
          <w:sz w:val="28"/>
          <w:szCs w:val="28"/>
        </w:rPr>
        <w:t xml:space="preserve">Поле </w:t>
      </w:r>
      <w:r w:rsidRPr="00DA6754">
        <w:rPr>
          <w:b/>
          <w:bCs/>
          <w:sz w:val="28"/>
          <w:szCs w:val="28"/>
        </w:rPr>
        <w:t>InUse</w:t>
      </w:r>
      <w:r w:rsidRPr="008A196E">
        <w:rPr>
          <w:sz w:val="28"/>
          <w:szCs w:val="28"/>
        </w:rPr>
        <w:t xml:space="preserve"> может служить индикатором завершения операции</w:t>
      </w:r>
      <w:r w:rsidR="00DA6754">
        <w:rPr>
          <w:sz w:val="28"/>
          <w:szCs w:val="28"/>
        </w:rPr>
        <w:t xml:space="preserve"> </w:t>
      </w:r>
      <w:r w:rsidRPr="008A196E">
        <w:rPr>
          <w:sz w:val="28"/>
          <w:szCs w:val="28"/>
        </w:rPr>
        <w:t>приема или передачи пакета.</w:t>
      </w:r>
    </w:p>
    <w:p w14:paraId="79878478" w14:textId="1F201E58" w:rsid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>Результат выполнения можно получить в поле</w:t>
      </w:r>
      <w:r>
        <w:rPr>
          <w:sz w:val="28"/>
          <w:szCs w:val="28"/>
        </w:rPr>
        <w:t xml:space="preserve"> </w:t>
      </w:r>
      <w:r w:rsidRPr="00DA6754">
        <w:rPr>
          <w:b/>
          <w:bCs/>
          <w:sz w:val="28"/>
          <w:szCs w:val="28"/>
        </w:rPr>
        <w:t>CCode</w:t>
      </w:r>
      <w:r w:rsidRPr="00DA6754">
        <w:rPr>
          <w:sz w:val="28"/>
          <w:szCs w:val="28"/>
        </w:rPr>
        <w:t>, где после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выполнения функции IPX содержится код результата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выполнения.</w:t>
      </w:r>
    </w:p>
    <w:p w14:paraId="7566E939" w14:textId="77777777" w:rsidR="00DA6754" w:rsidRP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 xml:space="preserve">Поле </w:t>
      </w:r>
      <w:r w:rsidRPr="00DA6754">
        <w:rPr>
          <w:b/>
          <w:bCs/>
          <w:sz w:val="28"/>
          <w:szCs w:val="28"/>
        </w:rPr>
        <w:t>Socket</w:t>
      </w:r>
      <w:r w:rsidRPr="00DA6754">
        <w:rPr>
          <w:sz w:val="28"/>
          <w:szCs w:val="28"/>
        </w:rPr>
        <w:t xml:space="preserve"> содержит номер сокета, связанный с данным ECB.</w:t>
      </w:r>
    </w:p>
    <w:p w14:paraId="72BF8094" w14:textId="7B5D24E1" w:rsidR="00DA6754" w:rsidRP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lastRenderedPageBreak/>
        <w:t xml:space="preserve">Поле </w:t>
      </w:r>
      <w:r w:rsidRPr="00DA6754">
        <w:rPr>
          <w:b/>
          <w:bCs/>
          <w:sz w:val="28"/>
          <w:szCs w:val="28"/>
        </w:rPr>
        <w:t>IPXWorkspace</w:t>
      </w:r>
      <w:r w:rsidRPr="00DA6754">
        <w:rPr>
          <w:sz w:val="28"/>
          <w:szCs w:val="28"/>
        </w:rPr>
        <w:t xml:space="preserve"> зарезервировано для использования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драйвером IPX. Приложение не должно инициализировать или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изменять содержимое этого поля, пока обработка ECB не завершена.</w:t>
      </w:r>
    </w:p>
    <w:p w14:paraId="28B0FE5C" w14:textId="312244D4" w:rsidR="00DA6754" w:rsidRP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 xml:space="preserve">Поле </w:t>
      </w:r>
      <w:r w:rsidRPr="00DA6754">
        <w:rPr>
          <w:b/>
          <w:bCs/>
          <w:sz w:val="28"/>
          <w:szCs w:val="28"/>
        </w:rPr>
        <w:t>DriverWorkspace</w:t>
      </w:r>
      <w:r w:rsidRPr="00DA6754">
        <w:rPr>
          <w:sz w:val="28"/>
          <w:szCs w:val="28"/>
        </w:rPr>
        <w:t xml:space="preserve"> зарезервировано для использования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драйвером сетевого адаптера. Программа не должна инициализировать</w:t>
      </w:r>
    </w:p>
    <w:p w14:paraId="03D0566D" w14:textId="4CC383DF" w:rsidR="00DA6754" w:rsidRP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>или изменять содержимое этого поля, пока обработка ECB не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завершена.</w:t>
      </w:r>
    </w:p>
    <w:p w14:paraId="6A9054A2" w14:textId="77777777" w:rsidR="00DA6754" w:rsidRP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 xml:space="preserve">Поле </w:t>
      </w:r>
      <w:r w:rsidRPr="00DA6754">
        <w:rPr>
          <w:b/>
          <w:bCs/>
          <w:sz w:val="28"/>
          <w:szCs w:val="28"/>
        </w:rPr>
        <w:t>ImmAddress</w:t>
      </w:r>
      <w:r w:rsidRPr="00DA6754">
        <w:rPr>
          <w:sz w:val="28"/>
          <w:szCs w:val="28"/>
        </w:rPr>
        <w:t xml:space="preserve"> (Immediate Address - непосредственный адрес)</w:t>
      </w:r>
    </w:p>
    <w:p w14:paraId="70232BAB" w14:textId="77777777" w:rsid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>содержит адрес узла в сети, в который будет направлен пакет.</w:t>
      </w:r>
    </w:p>
    <w:p w14:paraId="67B51DB1" w14:textId="32C4D2FA" w:rsidR="00DA6754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 xml:space="preserve">Поле </w:t>
      </w:r>
      <w:r w:rsidRPr="00DA6754">
        <w:rPr>
          <w:b/>
          <w:bCs/>
          <w:sz w:val="28"/>
          <w:szCs w:val="28"/>
        </w:rPr>
        <w:t>FragmentCnt</w:t>
      </w:r>
      <w:r w:rsidRPr="00DA6754">
        <w:rPr>
          <w:sz w:val="28"/>
          <w:szCs w:val="28"/>
        </w:rPr>
        <w:t xml:space="preserve"> содержит количество фрагментов, на которые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нужно разбить принятый пакет, или из которых необходимо собрать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передаваемый пакет.</w:t>
      </w:r>
    </w:p>
    <w:p w14:paraId="5E02EB41" w14:textId="77777777" w:rsidR="00961665" w:rsidRDefault="00DA6754" w:rsidP="00DA6754">
      <w:pPr>
        <w:rPr>
          <w:sz w:val="28"/>
          <w:szCs w:val="28"/>
        </w:rPr>
      </w:pPr>
      <w:r w:rsidRPr="00DA6754">
        <w:rPr>
          <w:sz w:val="28"/>
          <w:szCs w:val="28"/>
        </w:rPr>
        <w:t>Далее располагаются дескрипторы фрагментов, состоящие из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 xml:space="preserve">указателя в формате [сегмент : смещение] на фрагмент </w:t>
      </w:r>
      <w:r w:rsidRPr="00DA6754">
        <w:rPr>
          <w:b/>
          <w:bCs/>
          <w:sz w:val="28"/>
          <w:szCs w:val="28"/>
        </w:rPr>
        <w:t>Address</w:t>
      </w:r>
      <w:r w:rsidRPr="00DA6754">
        <w:rPr>
          <w:sz w:val="28"/>
          <w:szCs w:val="28"/>
        </w:rPr>
        <w:t xml:space="preserve"> и поля</w:t>
      </w:r>
      <w:r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>размера</w:t>
      </w:r>
      <w:r w:rsidR="00961665">
        <w:rPr>
          <w:sz w:val="28"/>
          <w:szCs w:val="28"/>
        </w:rPr>
        <w:t xml:space="preserve"> </w:t>
      </w:r>
      <w:r w:rsidRPr="00DA6754">
        <w:rPr>
          <w:sz w:val="28"/>
          <w:szCs w:val="28"/>
        </w:rPr>
        <w:t xml:space="preserve">фрагмента </w:t>
      </w:r>
      <w:r w:rsidRPr="00DA6754">
        <w:rPr>
          <w:b/>
          <w:bCs/>
          <w:sz w:val="28"/>
          <w:szCs w:val="28"/>
        </w:rPr>
        <w:t>Size</w:t>
      </w:r>
      <w:r w:rsidRPr="00DA6754">
        <w:rPr>
          <w:sz w:val="28"/>
          <w:szCs w:val="28"/>
        </w:rPr>
        <w:t>.</w:t>
      </w:r>
    </w:p>
    <w:p w14:paraId="1BD9970B" w14:textId="77777777" w:rsidR="00961665" w:rsidRDefault="00961665" w:rsidP="00DA6754">
      <w:pPr>
        <w:rPr>
          <w:sz w:val="28"/>
          <w:szCs w:val="28"/>
        </w:rPr>
      </w:pPr>
    </w:p>
    <w:p w14:paraId="0D0C634E" w14:textId="77777777" w:rsidR="00961665" w:rsidRDefault="00961665" w:rsidP="0096166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Используемые </w:t>
      </w:r>
      <w:r w:rsidRPr="00961665">
        <w:rPr>
          <w:b/>
          <w:bCs/>
          <w:sz w:val="28"/>
          <w:szCs w:val="28"/>
        </w:rPr>
        <w:t>функции API для работы с протоколом IPX</w:t>
      </w:r>
    </w:p>
    <w:p w14:paraId="3389DD3E" w14:textId="7975FB49" w:rsidR="00961665" w:rsidRDefault="00961665" w:rsidP="00961665">
      <w:pPr>
        <w:rPr>
          <w:sz w:val="28"/>
          <w:szCs w:val="28"/>
        </w:rPr>
      </w:pPr>
      <w:r w:rsidRPr="00961665">
        <w:rPr>
          <w:sz w:val="28"/>
          <w:szCs w:val="28"/>
        </w:rPr>
        <w:t xml:space="preserve">Функция </w:t>
      </w:r>
      <w:r w:rsidRPr="00961665">
        <w:rPr>
          <w:b/>
          <w:bCs/>
          <w:sz w:val="28"/>
          <w:szCs w:val="28"/>
        </w:rPr>
        <w:t>IPXCloseSocket</w:t>
      </w:r>
      <w:r w:rsidRPr="00961665">
        <w:rPr>
          <w:sz w:val="28"/>
          <w:szCs w:val="28"/>
        </w:rPr>
        <w:t xml:space="preserve"> предназначена для освобождения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сокетов, т.к. сокеты являются ограниченным ресурсом. На входе ВХ =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0lh, DX = Номер закрываемого сокета. На выходе регистры не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используются.</w:t>
      </w:r>
    </w:p>
    <w:p w14:paraId="2CEEF4EC" w14:textId="458E1795" w:rsidR="00961665" w:rsidRPr="00961665" w:rsidRDefault="00961665" w:rsidP="00961665">
      <w:pPr>
        <w:rPr>
          <w:sz w:val="28"/>
          <w:szCs w:val="28"/>
        </w:rPr>
      </w:pPr>
      <w:r w:rsidRPr="00961665">
        <w:rPr>
          <w:sz w:val="28"/>
          <w:szCs w:val="28"/>
        </w:rPr>
        <w:t xml:space="preserve">Функция </w:t>
      </w:r>
      <w:r w:rsidRPr="00961665">
        <w:rPr>
          <w:b/>
          <w:bCs/>
          <w:sz w:val="28"/>
          <w:szCs w:val="28"/>
        </w:rPr>
        <w:t>IPXListenForPacket</w:t>
      </w:r>
      <w:r w:rsidRPr="00961665">
        <w:rPr>
          <w:sz w:val="28"/>
          <w:szCs w:val="28"/>
        </w:rPr>
        <w:t xml:space="preserve"> предназначена для начала процесса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приема пакетов данных из сети. На входе ВХ = 04h, ES:SI = Указатель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на заполненный блок ЕСВ. На выходе регистры не используются.</w:t>
      </w:r>
    </w:p>
    <w:p w14:paraId="45C52328" w14:textId="7CA6CE16" w:rsidR="00961665" w:rsidRPr="00961665" w:rsidRDefault="00961665" w:rsidP="00961665">
      <w:pPr>
        <w:rPr>
          <w:sz w:val="28"/>
          <w:szCs w:val="28"/>
        </w:rPr>
      </w:pPr>
      <w:r w:rsidRPr="00961665">
        <w:rPr>
          <w:sz w:val="28"/>
          <w:szCs w:val="28"/>
        </w:rPr>
        <w:t>Сразу после вызова функции IPXListenForPackets в поле InUse блока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ECB устанавливается значение FEh, которое означает, что для данного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блока ECB ожидается прием пакета.</w:t>
      </w:r>
    </w:p>
    <w:p w14:paraId="7473BFC3" w14:textId="625C760D" w:rsidR="00961665" w:rsidRPr="00961665" w:rsidRDefault="00961665" w:rsidP="00961665">
      <w:pPr>
        <w:rPr>
          <w:sz w:val="28"/>
          <w:szCs w:val="28"/>
        </w:rPr>
      </w:pPr>
      <w:r w:rsidRPr="00961665">
        <w:rPr>
          <w:sz w:val="28"/>
          <w:szCs w:val="28"/>
        </w:rPr>
        <w:t xml:space="preserve">Функция </w:t>
      </w:r>
      <w:r w:rsidRPr="00961665">
        <w:rPr>
          <w:b/>
          <w:bCs/>
          <w:sz w:val="28"/>
          <w:szCs w:val="28"/>
        </w:rPr>
        <w:t>IPXSendPacket</w:t>
      </w:r>
      <w:r w:rsidRPr="00961665">
        <w:rPr>
          <w:sz w:val="28"/>
          <w:szCs w:val="28"/>
        </w:rPr>
        <w:t xml:space="preserve"> подготавливает блок ECB и связанный с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ним заголовок пакета для передачи пакета по сети. На входе ВХ = 03h,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ES:SI = Указатель на заполненный блок ЕСВ. На выходе регистры не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используются.</w:t>
      </w:r>
    </w:p>
    <w:p w14:paraId="684BAE63" w14:textId="129569E7" w:rsidR="00961665" w:rsidRPr="00961665" w:rsidRDefault="00961665" w:rsidP="00961665">
      <w:pPr>
        <w:rPr>
          <w:sz w:val="28"/>
          <w:szCs w:val="28"/>
        </w:rPr>
      </w:pPr>
      <w:r w:rsidRPr="00961665">
        <w:rPr>
          <w:sz w:val="28"/>
          <w:szCs w:val="28"/>
        </w:rPr>
        <w:t xml:space="preserve">Функция </w:t>
      </w:r>
      <w:r w:rsidRPr="00961665">
        <w:rPr>
          <w:b/>
          <w:bCs/>
          <w:sz w:val="28"/>
          <w:szCs w:val="28"/>
        </w:rPr>
        <w:t>IPXRelinquishControl</w:t>
      </w:r>
      <w:r w:rsidRPr="00961665">
        <w:rPr>
          <w:sz w:val="28"/>
          <w:szCs w:val="28"/>
        </w:rPr>
        <w:t xml:space="preserve"> (BX = 0Ah) выделяет драйверу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IPX процессорное время, необходимое для его правильной работы.</w:t>
      </w:r>
    </w:p>
    <w:p w14:paraId="3F62B037" w14:textId="105A2A59" w:rsidR="00961665" w:rsidRPr="00961665" w:rsidRDefault="00961665" w:rsidP="00961665">
      <w:pPr>
        <w:rPr>
          <w:sz w:val="28"/>
          <w:szCs w:val="28"/>
        </w:rPr>
      </w:pPr>
      <w:r w:rsidRPr="00961665">
        <w:rPr>
          <w:sz w:val="28"/>
          <w:szCs w:val="28"/>
        </w:rPr>
        <w:t>Если программа не использует ESR, она, должна в цикле опрашивать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поле InUse блока ECB, для которого выполняется ожидание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завершения процесса приема или передачи пакета. Однако для</w:t>
      </w:r>
      <w:r w:rsidRPr="00961665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правильной</w:t>
      </w:r>
      <w:r w:rsidR="001108C0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работы драйвера IPX в цикл ожидания необходимо</w:t>
      </w:r>
      <w:r w:rsidRPr="00961665">
        <w:rPr>
          <w:sz w:val="28"/>
          <w:szCs w:val="28"/>
        </w:rPr>
        <w:t xml:space="preserve"> </w:t>
      </w:r>
      <w:r w:rsidRPr="00961665">
        <w:rPr>
          <w:sz w:val="28"/>
          <w:szCs w:val="28"/>
        </w:rPr>
        <w:t>вызовать эту функцию.</w:t>
      </w:r>
    </w:p>
    <w:p w14:paraId="1EB2DEA3" w14:textId="19F91F2F" w:rsidR="00FE513C" w:rsidRPr="00961665" w:rsidRDefault="00FE513C" w:rsidP="00961665">
      <w:pPr>
        <w:rPr>
          <w:b/>
          <w:bCs/>
          <w:sz w:val="28"/>
          <w:szCs w:val="28"/>
        </w:rPr>
      </w:pPr>
      <w:r w:rsidRPr="00961665">
        <w:rPr>
          <w:b/>
          <w:bCs/>
          <w:sz w:val="28"/>
          <w:szCs w:val="28"/>
        </w:rPr>
        <w:br w:type="page"/>
      </w:r>
    </w:p>
    <w:p w14:paraId="67055515" w14:textId="234810A2" w:rsidR="00B918E7" w:rsidRPr="007357F7" w:rsidRDefault="007357F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Изменяем конфигурацию для использования протокол </w:t>
      </w:r>
      <w:r>
        <w:rPr>
          <w:sz w:val="28"/>
          <w:szCs w:val="28"/>
          <w:lang w:val="en-US"/>
        </w:rPr>
        <w:t>IPX</w:t>
      </w:r>
      <w:r w:rsidR="00D025E0">
        <w:rPr>
          <w:sz w:val="28"/>
          <w:szCs w:val="28"/>
        </w:rPr>
        <w:t xml:space="preserve"> в </w:t>
      </w:r>
      <w:r w:rsidR="00D025E0">
        <w:rPr>
          <w:sz w:val="28"/>
          <w:szCs w:val="28"/>
          <w:lang w:val="en-US"/>
        </w:rPr>
        <w:t>DosBox</w:t>
      </w:r>
      <w:r>
        <w:rPr>
          <w:sz w:val="28"/>
          <w:szCs w:val="28"/>
        </w:rPr>
        <w:t>.</w:t>
      </w:r>
    </w:p>
    <w:p w14:paraId="107F2D53" w14:textId="2F68B50F" w:rsidR="00B918E7" w:rsidRPr="007357F7" w:rsidRDefault="00B26F5D" w:rsidP="00B26F5D">
      <w:pPr>
        <w:jc w:val="center"/>
        <w:rPr>
          <w:sz w:val="28"/>
          <w:szCs w:val="28"/>
        </w:rPr>
      </w:pPr>
      <w:r w:rsidRPr="00B26F5D">
        <w:rPr>
          <w:noProof/>
          <w:sz w:val="28"/>
          <w:szCs w:val="28"/>
        </w:rPr>
        <w:drawing>
          <wp:inline distT="0" distB="0" distL="0" distR="0" wp14:anchorId="5EF6DBB6" wp14:editId="3F57B819">
            <wp:extent cx="3905795" cy="2191056"/>
            <wp:effectExtent l="0" t="0" r="0" b="0"/>
            <wp:docPr id="1137464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64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C008" w14:textId="77777777" w:rsidR="00B918E7" w:rsidRDefault="00B918E7">
      <w:pPr>
        <w:rPr>
          <w:sz w:val="28"/>
          <w:szCs w:val="28"/>
          <w:lang w:val="en-US"/>
        </w:rPr>
      </w:pPr>
    </w:p>
    <w:p w14:paraId="1F6B683B" w14:textId="64FFF703" w:rsidR="00E423A4" w:rsidRPr="00FE513C" w:rsidRDefault="00E423A4">
      <w:pPr>
        <w:rPr>
          <w:sz w:val="28"/>
          <w:szCs w:val="28"/>
        </w:rPr>
      </w:pPr>
      <w:r>
        <w:rPr>
          <w:sz w:val="28"/>
          <w:szCs w:val="28"/>
        </w:rPr>
        <w:t>Листинги исходного кода:</w:t>
      </w:r>
    </w:p>
    <w:p w14:paraId="62A384E6" w14:textId="484AD984" w:rsidR="000E3BA1" w:rsidRPr="00E423A4" w:rsidRDefault="00E423A4">
      <w:pPr>
        <w:rPr>
          <w:sz w:val="28"/>
          <w:szCs w:val="28"/>
        </w:rPr>
      </w:pPr>
      <w:r>
        <w:rPr>
          <w:sz w:val="28"/>
          <w:szCs w:val="28"/>
          <w:lang w:val="en-US"/>
        </w:rPr>
        <w:t>IPX</w:t>
      </w:r>
      <w:r w:rsidRPr="00E423A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</w:t>
      </w:r>
      <w:r w:rsidRPr="00E423A4">
        <w:rPr>
          <w:sz w:val="28"/>
          <w:szCs w:val="28"/>
        </w:rPr>
        <w:t>:</w:t>
      </w:r>
    </w:p>
    <w:p w14:paraId="1A6FE40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#ifndef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IPX_H</w:t>
      </w:r>
    </w:p>
    <w:p w14:paraId="518C26C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IPX_H</w:t>
      </w:r>
    </w:p>
    <w:p w14:paraId="08B9782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E42C59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&lt;dos.h&gt;</w:t>
      </w:r>
    </w:p>
    <w:p w14:paraId="72A3C4E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FC63DA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IPX_CMD_OPEN_SOCKET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0x00</w:t>
      </w:r>
    </w:p>
    <w:p w14:paraId="4337A78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IPX_CMD_CLOSE_SOCKET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0x01</w:t>
      </w:r>
    </w:p>
    <w:p w14:paraId="4921BB0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IPX_CMD_GET_LOCAL_TARGET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0x02</w:t>
      </w:r>
    </w:p>
    <w:p w14:paraId="2E11F4F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IPX_CMD_SEND_PACKET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0x03</w:t>
      </w:r>
    </w:p>
    <w:p w14:paraId="01EF31E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IPX_CMD_LISTEN_FOR_PACKET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0x04</w:t>
      </w:r>
    </w:p>
    <w:p w14:paraId="505AF92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IPX_CMD_SCHEDULE_IPX_EVENT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0x05</w:t>
      </w:r>
    </w:p>
    <w:p w14:paraId="4D1660B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IPX_CMD_CANCEL_EVENT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0x06</w:t>
      </w:r>
    </w:p>
    <w:p w14:paraId="6E89E2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IPX_CMD_GET_INTERVAL_MARKER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0x08</w:t>
      </w:r>
    </w:p>
    <w:p w14:paraId="3AD303F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IPX_CMD_GET_INTERNETWORK_ADDRESS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0x09</w:t>
      </w:r>
    </w:p>
    <w:p w14:paraId="4C4B4C2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IPX_CMD_RELINQUISH_CONTROL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0x0A</w:t>
      </w:r>
    </w:p>
    <w:p w14:paraId="7FB4796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IPX_CMD_DISCONNECT_FROM_TARGET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0x0B</w:t>
      </w:r>
    </w:p>
    <w:p w14:paraId="49A3834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0F0CAB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NO_ERRORS  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509D624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ERR_NO_IPX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40CF7C6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ERR_NO_SPX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</w:p>
    <w:p w14:paraId="72E37F7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NO_LOGGED_ON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</w:p>
    <w:p w14:paraId="1C9EA79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UNKNOWN_ERROR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</w:p>
    <w:p w14:paraId="0D911DB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32D834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SHORT_LIVED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5411B1B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LONG_LIVED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</w:p>
    <w:p w14:paraId="45DC073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IPX_DATA_PACKET_MAXSIZE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546</w:t>
      </w:r>
    </w:p>
    <w:p w14:paraId="250E5A6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2AEA71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IPXSPX_REGS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714DD5E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2130A7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F85E05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DFBF9F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6B05CF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EAE4A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C5245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B50EFC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6B0BBA7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BFDA6A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0CEFF1E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Checksum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C20B19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Length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D4ACDC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TransportControl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9C5C50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PacketType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32487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DestNetwork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1B5D813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DestNode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6D3415F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DestSocket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23B9AE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SourceNetwork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43B207E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SourceNode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1FE5F20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SourceSocket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383B1F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7E502BD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4AFF89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4DE130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Link;</w:t>
      </w:r>
    </w:p>
    <w:p w14:paraId="52FCF8C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ESRAddress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DDFC70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CE312E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E5862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FD7535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ConnectionId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2A43FF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RestOfWorkspace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237A68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DriverWorkspace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12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4BFC45CF" w14:textId="77777777" w:rsidR="00E423A4" w:rsidRPr="00FE513C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FE513C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FE513C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FE513C">
        <w:rPr>
          <w:rFonts w:ascii="Consolas" w:hAnsi="Consolas"/>
          <w:color w:val="9CDCFE"/>
          <w:sz w:val="21"/>
          <w:szCs w:val="21"/>
          <w:lang w:val="en-US" w:eastAsia="ru-RU"/>
        </w:rPr>
        <w:t>ImmAddress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FE513C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280EFBF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1E48CB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17F82B5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Address;</w:t>
      </w:r>
    </w:p>
    <w:p w14:paraId="26A38C0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B40108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}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13C7146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5765F1D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CFC3AD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36B4E7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SocketType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6ADC96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4153C3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DB470F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E5F4D4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IPXSendPacket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925C0C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860FCB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BCBC65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#endif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// IPX_H</w:t>
      </w:r>
    </w:p>
    <w:p w14:paraId="388F0ACF" w14:textId="77777777" w:rsidR="00E423A4" w:rsidRDefault="00E423A4">
      <w:pPr>
        <w:rPr>
          <w:sz w:val="28"/>
          <w:szCs w:val="28"/>
          <w:lang w:val="en-US"/>
        </w:rPr>
      </w:pPr>
    </w:p>
    <w:p w14:paraId="5DFCE590" w14:textId="6A52CAB1" w:rsidR="00E423A4" w:rsidRDefault="00E423A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IPX.C:</w:t>
      </w:r>
    </w:p>
    <w:p w14:paraId="075375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&lt;stdio.h&gt;</w:t>
      </w:r>
    </w:p>
    <w:p w14:paraId="27DF147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&lt;stdlib.h&gt;</w:t>
      </w:r>
    </w:p>
    <w:p w14:paraId="34218C4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&lt;dos.h&gt;</w:t>
      </w:r>
    </w:p>
    <w:p w14:paraId="061022B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"IPX.H"</w:t>
      </w:r>
    </w:p>
    <w:p w14:paraId="3411926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2AB99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7F1F6BF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((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&gt;&gt;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8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8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37EAC5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5DA660F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2E1E79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socketType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3F7DCD1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830D6C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4AC3C5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E941B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IPX_CMD_OPEN_SOCKET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2DE406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358726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socketType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3289BF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F57EA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008673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D6BA82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61FBD5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AAF50C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12BBAA0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476BB6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1A00A86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64A2C0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88A90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3C8E46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IPX_CMD_CLOSE_SOCKET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CF031F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B9C10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22FCD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EFB5AD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7BD95D1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CD5643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0173888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84A3D8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3270F4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C81F4A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FP_SEG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094818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FP_OFF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C3A6C2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IPX_CMD_LISTEN_FOR_PACKET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85469B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9685F0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4128FA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71E845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8C7C2B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IPXSendPacket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284C5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AA94BB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BCB988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CA7717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FP_SEG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EB80CA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FP_OFF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CA9EF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IPX_CMD_SEND_PACKET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9412F0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4B66D3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88EE6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12F0FA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5786DE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181C466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FC4B17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7D8B48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F91EBB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IPX_CMD_RELINQUISH_CONTROL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C0CBB6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F7F064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721EA0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B1AF20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3C3727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lastRenderedPageBreak/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5C0C535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FE53AD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"ECB Structure: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80E4F7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Link: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%F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p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Link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// %Fp 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для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far-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указателя</w:t>
      </w:r>
    </w:p>
    <w:p w14:paraId="580ABB5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ESRAddress: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%F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p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ESRAddress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// %Fp 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для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far-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указателя</w:t>
      </w:r>
    </w:p>
    <w:p w14:paraId="2EC25E1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InUse: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1A1400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CCode: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221F69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Socket: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%04X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BFD61D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ConnectionId: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%04X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ConnectionId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2A0037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RestOfWorkspace: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%04X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RestOfWorkspace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FB114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75AA57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DriverWorkspace: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B8B8EC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3F1C82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12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6D995CA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DriverWorkspace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]);</w:t>
      </w:r>
    </w:p>
    <w:p w14:paraId="2F8491F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BE0912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412DC95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49189E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E63924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ImmAddress: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CF0365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66275E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6A533E1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ImmAddress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]);</w:t>
      </w:r>
    </w:p>
    <w:p w14:paraId="16820A9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5DE187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045CF7C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D9B4F4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A3C845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FragmentCnt: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EAF11D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D4C636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68F7C9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Packet[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%d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]: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9AC13B5" w14:textId="2D277198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  Address: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%F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p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</w:t>
      </w:r>
    </w:p>
    <w:p w14:paraId="097CF8F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  Size: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A672EDD" w14:textId="77777777" w:rsidR="00E423A4" w:rsidRPr="00FE513C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FE513C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r w:rsidRPr="00FE513C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37D8AB0" w14:textId="77777777" w:rsidR="00E423A4" w:rsidRPr="00FE513C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3A0ED0A8" w14:textId="0A1215BB" w:rsidR="00E423A4" w:rsidRPr="00A9699D" w:rsidRDefault="00E423A4" w:rsidP="00A9699D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EF3CF31" w14:textId="77777777" w:rsidR="00E423A4" w:rsidRDefault="00E423A4">
      <w:pPr>
        <w:rPr>
          <w:sz w:val="28"/>
          <w:szCs w:val="28"/>
          <w:lang w:val="en-US"/>
        </w:rPr>
      </w:pPr>
    </w:p>
    <w:p w14:paraId="4CDFCC17" w14:textId="6B178266" w:rsidR="000E3BA1" w:rsidRDefault="000E3BA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SERVER.C:</w:t>
      </w:r>
    </w:p>
    <w:p w14:paraId="77DDB0F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&lt;stdio.h&gt;</w:t>
      </w:r>
    </w:p>
    <w:p w14:paraId="0EDAE99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&lt;stdlib.h&gt;</w:t>
      </w:r>
    </w:p>
    <w:p w14:paraId="7F403B6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&lt;conio.h&gt;</w:t>
      </w:r>
    </w:p>
    <w:p w14:paraId="5E34517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&lt;mem.h&gt;</w:t>
      </w:r>
    </w:p>
    <w:p w14:paraId="1826E52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&lt;string.h&gt;</w:t>
      </w:r>
    </w:p>
    <w:p w14:paraId="2732D51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"IPX.H"</w:t>
      </w:r>
    </w:p>
    <w:p w14:paraId="6426138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3C8B82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BUFFER_SIZE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512</w:t>
      </w:r>
    </w:p>
    <w:p w14:paraId="6BA2A28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943049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B13069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3EFC4FD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064EF5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main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7B3F60E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static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0x4567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9757ED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B90FBB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41578F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06CF762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FF378E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size_t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bytesRead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A71F024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0164DB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2B0985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*Server IPX*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BD0E4D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7E7345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LONG_LIVED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 {</w:t>
      </w:r>
    </w:p>
    <w:p w14:paraId="3BD0B91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"Opening socket error!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159710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F5148C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1C618EC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5AE25D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fopen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\\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image.jpg"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"rb"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4EF0EA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!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2133E6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"Failed to open file.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74D74F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18D247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EBD938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} </w:t>
      </w:r>
    </w:p>
    <w:p w14:paraId="59D1338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9B19BB4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"socket: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swapped=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3DAF18F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15C932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5785B1C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F01259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A0CB79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4EB5D7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46C862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2625DC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2B57C0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765053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ImmAddress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98610E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436CE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PacketType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0B66F1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DestNetwork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1D027D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DestNode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99500D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DestSocket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44E894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3F6549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bytesRead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fread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))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C1739B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"Sending packet: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20DB87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36B3DD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42F73C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IPXSendPacket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B79BF5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8AE0D8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%d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sent 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bytes).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bytesRead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848B75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8AFA97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060591B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EB44F5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5443A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69B413FD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C6FC53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26ED0BC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EE9610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A3C28E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0FAEEC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A72A9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91A156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8B4314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3D3BD0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D08550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3B35F1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"Waiting for client acknowledgment...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354A664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01800F6B" w14:textId="6A87720A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</w:t>
      </w:r>
      <w:r w:rsidR="00306A68">
        <w:rPr>
          <w:rFonts w:ascii="Consolas" w:hAnsi="Consolas"/>
          <w:color w:val="CCCCCC"/>
          <w:sz w:val="21"/>
          <w:szCs w:val="21"/>
          <w:lang w:eastAsia="ru-RU"/>
        </w:rPr>
        <w:t xml:space="preserve">    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28DC1B1E" w14:textId="7E839AE6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="00306A68" w:rsidRPr="00306A68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 </w:t>
      </w:r>
      <w:r w:rsidR="00306A68">
        <w:rPr>
          <w:rFonts w:ascii="Consolas" w:hAnsi="Consolas"/>
          <w:color w:val="CCCCCC"/>
          <w:sz w:val="21"/>
          <w:szCs w:val="21"/>
          <w:lang w:eastAsia="ru-RU"/>
        </w:rPr>
        <w:t xml:space="preserve"> 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kbhit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()) {</w:t>
      </w:r>
    </w:p>
    <w:p w14:paraId="1F091DED" w14:textId="7552C2B6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="00306A68" w:rsidRPr="00306A68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  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getch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3BCDCBC7" w14:textId="5F06531E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="00306A68" w:rsidRPr="00306A68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  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0xfe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10F55BD" w14:textId="09406CAA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="00306A68" w:rsidRPr="00306A68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  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4591DE9" w14:textId="7E2B943E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="00306A68" w:rsidRPr="00306A68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   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09DD3CD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7743C6F" w14:textId="75800EF4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="00306A68" w:rsidRPr="00306A68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      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delay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30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13F1B8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3D0F120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632B10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"End listen...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1BDBB9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6D1B71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668D7A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F25D84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9E778C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"Acknowledgment received.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010773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    }</w:t>
      </w:r>
    </w:p>
    <w:p w14:paraId="32B9DFB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1FC8DA9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"Failed to receive acknowledgment.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77745B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5B9B24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    }</w:t>
      </w:r>
    </w:p>
    <w:p w14:paraId="2FF8335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5FD7692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65E8D18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FBA3CB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fclose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6B94108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"File transfer complete.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C009AF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E468F8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--- Statistics ---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3FD5A6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Sent: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9810C6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Received: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6C500F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Lost: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EC1E26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F17AD36" w14:textId="77777777" w:rsidR="00DB0B86" w:rsidRPr="00FE513C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FE513C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FE513C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FE513C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A5CCD01" w14:textId="77777777" w:rsidR="00DB0B86" w:rsidRPr="00FE513C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FE513C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FE513C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53177C7" w14:textId="77777777" w:rsidR="00DB0B86" w:rsidRPr="00FE513C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5F6E830" w14:textId="77777777" w:rsidR="000E3BA1" w:rsidRPr="000E3BA1" w:rsidRDefault="000E3BA1">
      <w:pPr>
        <w:rPr>
          <w:sz w:val="28"/>
          <w:szCs w:val="28"/>
          <w:lang w:val="en-US"/>
        </w:rPr>
      </w:pPr>
    </w:p>
    <w:p w14:paraId="2BED0DAA" w14:textId="1A821879" w:rsidR="000E3BA1" w:rsidRDefault="000E3BA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CLIENT.C:</w:t>
      </w:r>
    </w:p>
    <w:p w14:paraId="785519C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&lt;stdio.h&gt;</w:t>
      </w:r>
    </w:p>
    <w:p w14:paraId="73CB950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&lt;stdlib.h&gt;</w:t>
      </w:r>
    </w:p>
    <w:p w14:paraId="6421195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&lt;conio.h&gt;</w:t>
      </w:r>
    </w:p>
    <w:p w14:paraId="64D6ED4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&lt;mem.h&gt;</w:t>
      </w:r>
    </w:p>
    <w:p w14:paraId="245AD87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&lt;string.h&gt;</w:t>
      </w:r>
    </w:p>
    <w:p w14:paraId="4C2E8B1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"IPX.H"</w:t>
      </w:r>
    </w:p>
    <w:p w14:paraId="3099FC7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E7753A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BUFFER_SIZE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512</w:t>
      </w:r>
    </w:p>
    <w:p w14:paraId="7EB3E42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644357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1C3B76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C6095F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0669FA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main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3C0822A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static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0x4567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F26886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44CD86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316A53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06CDC30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EBF509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size_t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C83660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7EEFF9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6CF981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*Client IPX*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50ACDE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A8AC49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LONG_LIVED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 {</w:t>
      </w:r>
    </w:p>
    <w:p w14:paraId="58A4468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"Opening socket error.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133281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2962C9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263A3B3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2FF291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fopen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\\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recimage.jpg"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"wb"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1D91FD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!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71A760E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"Failed to create file.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D3E84E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27D178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3FCD48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0571751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CA5C27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"socket: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swapped=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2E22BB5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5796CD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1E51607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2EE0EA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1B494D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7C0336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3811B7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B0843C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71E14E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815688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85868E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2BE0A1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"Waiting for file transfer...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F94E9F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EE0A6F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6B72EDD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31BE25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"Listen...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FC81B1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AC3631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4BD7C9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346183C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kbhit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()) {</w:t>
      </w:r>
    </w:p>
    <w:p w14:paraId="1C09116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getch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22EC96E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0xfe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965B52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DE414A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>        }</w:t>
      </w:r>
    </w:p>
    <w:p w14:paraId="31F82E7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91A89A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delay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30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A20AFE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4308122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ACF34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"End listen...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0FCC7F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C90809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EA2C2C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516371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fwrite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04D14A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81DF83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"File write error.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0C88D55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FE513C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8E2C9F3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            }</w:t>
      </w:r>
    </w:p>
    <w:p w14:paraId="3F6A4179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A5EA2C2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FE513C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r w:rsidRPr="00FE513C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B96EA9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%d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received 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bytes).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7B2248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82F428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        {</w:t>
      </w:r>
    </w:p>
    <w:p w14:paraId="1819056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2F0DC4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D3FF29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594AD11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645373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48638E6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E5B987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AF578F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2E136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0AB9D2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2B7C9B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FC32DD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DC1F38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PacketType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4A7A5B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memcpy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DestNode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ImmAddress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E8DD92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DestSocket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2D0FF1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</w:p>
    <w:p w14:paraId="66D7FA1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"Packet for send: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6A2162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339A3A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548E9D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strcpy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"ACK"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93F5CE1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FE513C">
        <w:rPr>
          <w:rFonts w:ascii="Consolas" w:hAnsi="Consolas"/>
          <w:color w:val="DCDCAA"/>
          <w:sz w:val="21"/>
          <w:szCs w:val="21"/>
          <w:lang w:val="en-US" w:eastAsia="ru-RU"/>
        </w:rPr>
        <w:t>IPXSendPacket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FE513C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FE513C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EDB0F0A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FE513C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r w:rsidRPr="00FE513C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4DCAA4F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            }</w:t>
      </w:r>
    </w:p>
    <w:p w14:paraId="207E4A9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800CEB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4207E58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"File transfer complete or canceled.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3FC4C3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104EFB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756C09A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4CBA456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0520B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fclose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CC4CAF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"File received successfully.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4AB78A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140F32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--- Statistics ---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3BD713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Received: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5AC43F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"Acknowledgment Packets Sent: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CB8023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A39ED9E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FE513C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FE513C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FE513C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B5DA721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FE513C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FE513C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2E189EF" w14:textId="77777777" w:rsidR="000E3BA1" w:rsidRPr="00FE513C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FE513C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316660A1" w14:textId="77777777" w:rsidR="000E3BA1" w:rsidRPr="000E3BA1" w:rsidRDefault="000E3BA1">
      <w:pPr>
        <w:rPr>
          <w:sz w:val="28"/>
          <w:szCs w:val="28"/>
          <w:lang w:val="en-US"/>
        </w:rPr>
      </w:pPr>
    </w:p>
    <w:p w14:paraId="61A8DC95" w14:textId="77777777" w:rsidR="000E3BA1" w:rsidRPr="00E423A4" w:rsidRDefault="000E3BA1">
      <w:pPr>
        <w:rPr>
          <w:sz w:val="28"/>
          <w:szCs w:val="28"/>
          <w:lang w:val="en-US"/>
        </w:rPr>
      </w:pPr>
    </w:p>
    <w:p w14:paraId="200DE734" w14:textId="12E931C8" w:rsidR="000779F0" w:rsidRPr="00FE513C" w:rsidRDefault="000E3BA1">
      <w:pPr>
        <w:rPr>
          <w:sz w:val="28"/>
          <w:szCs w:val="28"/>
          <w:lang w:val="en-US"/>
        </w:rPr>
      </w:pPr>
      <w:r>
        <w:rPr>
          <w:sz w:val="28"/>
          <w:szCs w:val="28"/>
        </w:rPr>
        <w:t>Результат</w:t>
      </w:r>
      <w:r w:rsidRPr="00FE513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работы</w:t>
      </w:r>
      <w:r w:rsidRPr="00FE513C">
        <w:rPr>
          <w:sz w:val="28"/>
          <w:szCs w:val="28"/>
          <w:lang w:val="en-US"/>
        </w:rPr>
        <w:t>:</w:t>
      </w:r>
    </w:p>
    <w:p w14:paraId="45EC5358" w14:textId="6713807D" w:rsidR="000779F0" w:rsidRPr="007357F7" w:rsidRDefault="00D025E0">
      <w:pPr>
        <w:rPr>
          <w:sz w:val="28"/>
          <w:szCs w:val="28"/>
        </w:rPr>
      </w:pPr>
      <w:r w:rsidRPr="00D025E0">
        <w:rPr>
          <w:noProof/>
          <w:sz w:val="28"/>
          <w:szCs w:val="28"/>
        </w:rPr>
        <w:drawing>
          <wp:inline distT="0" distB="0" distL="0" distR="0" wp14:anchorId="723516E5" wp14:editId="6CABCB16">
            <wp:extent cx="5867400" cy="3982720"/>
            <wp:effectExtent l="0" t="0" r="0" b="0"/>
            <wp:docPr id="1126854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540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51DC" w14:textId="77777777" w:rsidR="00B918E7" w:rsidRPr="007357F7" w:rsidRDefault="00B918E7">
      <w:pPr>
        <w:rPr>
          <w:sz w:val="28"/>
          <w:szCs w:val="28"/>
        </w:rPr>
      </w:pPr>
    </w:p>
    <w:p w14:paraId="3C94C776" w14:textId="41194480" w:rsidR="00B918E7" w:rsidRDefault="00844E6C">
      <w:pPr>
        <w:rPr>
          <w:sz w:val="28"/>
          <w:szCs w:val="28"/>
        </w:rPr>
      </w:pPr>
      <w:r>
        <w:rPr>
          <w:sz w:val="28"/>
          <w:szCs w:val="28"/>
        </w:rPr>
        <w:t>Блок схемы программ:</w:t>
      </w:r>
    </w:p>
    <w:p w14:paraId="3BAB4E2D" w14:textId="5E907B28" w:rsidR="00844E6C" w:rsidRDefault="00844E6C">
      <w:pPr>
        <w:rPr>
          <w:noProof/>
        </w:rPr>
      </w:pPr>
      <w:r>
        <w:rPr>
          <w:noProof/>
        </w:rPr>
        <w:br w:type="page"/>
      </w:r>
    </w:p>
    <w:p w14:paraId="67D18558" w14:textId="28CABC55" w:rsidR="00844E6C" w:rsidRPr="00FE513C" w:rsidRDefault="00844E6C">
      <w:pPr>
        <w:rPr>
          <w:noProof/>
        </w:rPr>
      </w:pPr>
      <w:r>
        <w:rPr>
          <w:noProof/>
          <w:lang w:val="en-US"/>
        </w:rPr>
        <w:lastRenderedPageBreak/>
        <w:t>CLIENT</w:t>
      </w:r>
      <w:r w:rsidRPr="00FE513C">
        <w:rPr>
          <w:noProof/>
        </w:rPr>
        <w:t>.</w:t>
      </w:r>
      <w:r>
        <w:rPr>
          <w:noProof/>
          <w:lang w:val="en-US"/>
        </w:rPr>
        <w:t>C</w:t>
      </w:r>
      <w:r w:rsidRPr="00FE513C">
        <w:rPr>
          <w:noProof/>
        </w:rPr>
        <w:t>:</w:t>
      </w:r>
    </w:p>
    <w:p w14:paraId="51028269" w14:textId="6B872BE1" w:rsidR="00844E6C" w:rsidRDefault="00844E6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0E05BDA" wp14:editId="564E6DF8">
            <wp:extent cx="3493567" cy="2377440"/>
            <wp:effectExtent l="0" t="0" r="0" b="3810"/>
            <wp:docPr id="1653395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5425" name=""/>
                    <pic:cNvPicPr/>
                  </pic:nvPicPr>
                  <pic:blipFill rotWithShape="1">
                    <a:blip r:embed="rId9"/>
                    <a:srcRect b="4102"/>
                    <a:stretch/>
                  </pic:blipFill>
                  <pic:spPr bwMode="auto">
                    <a:xfrm>
                      <a:off x="0" y="0"/>
                      <a:ext cx="3512638" cy="2390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FEC40" w14:textId="757CD4F4" w:rsidR="00844E6C" w:rsidRPr="00844E6C" w:rsidRDefault="00844E6C">
      <w:pPr>
        <w:rPr>
          <w:sz w:val="28"/>
          <w:szCs w:val="28"/>
        </w:rPr>
      </w:pPr>
      <w:r w:rsidRPr="00844E6C">
        <w:rPr>
          <w:noProof/>
          <w:sz w:val="28"/>
          <w:szCs w:val="28"/>
        </w:rPr>
        <w:drawing>
          <wp:inline distT="0" distB="0" distL="0" distR="0" wp14:anchorId="6662733D" wp14:editId="14FE660B">
            <wp:extent cx="3464847" cy="4084320"/>
            <wp:effectExtent l="0" t="0" r="2540" b="0"/>
            <wp:docPr id="1943893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93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1754" cy="409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4A0E1" w14:textId="77777777" w:rsidR="00FD1ED6" w:rsidRDefault="00844E6C">
      <w:pPr>
        <w:rPr>
          <w:sz w:val="28"/>
          <w:szCs w:val="28"/>
          <w:lang w:val="en-US"/>
        </w:rPr>
      </w:pPr>
      <w:r w:rsidRPr="00844E6C">
        <w:rPr>
          <w:noProof/>
          <w:sz w:val="28"/>
          <w:szCs w:val="28"/>
        </w:rPr>
        <w:drawing>
          <wp:inline distT="0" distB="0" distL="0" distR="0" wp14:anchorId="71676623" wp14:editId="11A0EA2D">
            <wp:extent cx="3480502" cy="2788920"/>
            <wp:effectExtent l="0" t="0" r="5715" b="0"/>
            <wp:docPr id="1938583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32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5492" cy="281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A78F2" w14:textId="77777777" w:rsidR="00B25203" w:rsidRDefault="00B25203">
      <w:pPr>
        <w:rPr>
          <w:sz w:val="28"/>
          <w:szCs w:val="28"/>
          <w:lang w:val="en-US"/>
        </w:rPr>
      </w:pPr>
    </w:p>
    <w:p w14:paraId="47436B7A" w14:textId="0DF0F95A" w:rsidR="00FD1ED6" w:rsidRDefault="00B2520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SERVER.C</w:t>
      </w:r>
      <w:r w:rsidR="00A53107">
        <w:rPr>
          <w:sz w:val="28"/>
          <w:szCs w:val="28"/>
          <w:lang w:val="en-US"/>
        </w:rPr>
        <w:t>:</w:t>
      </w:r>
    </w:p>
    <w:p w14:paraId="6250425E" w14:textId="6FCC79CC" w:rsidR="00FD1ED6" w:rsidRDefault="00FD1ED6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2697F99" wp14:editId="243F8F20">
            <wp:extent cx="3744198" cy="2660650"/>
            <wp:effectExtent l="0" t="0" r="8890" b="6350"/>
            <wp:docPr id="1234666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66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530" cy="266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17A1" w14:textId="77777777" w:rsidR="00FD1ED6" w:rsidRDefault="00FD1ED6">
      <w:pPr>
        <w:rPr>
          <w:sz w:val="28"/>
          <w:szCs w:val="28"/>
          <w:lang w:val="en-US"/>
        </w:rPr>
      </w:pPr>
      <w:r w:rsidRPr="00FD1ED6">
        <w:rPr>
          <w:noProof/>
          <w:sz w:val="28"/>
          <w:szCs w:val="28"/>
        </w:rPr>
        <w:drawing>
          <wp:inline distT="0" distB="0" distL="0" distR="0" wp14:anchorId="02C5F3BA" wp14:editId="3E10CA85">
            <wp:extent cx="3735989" cy="3940175"/>
            <wp:effectExtent l="0" t="0" r="0" b="3175"/>
            <wp:docPr id="1193687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879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6962" cy="395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05FDE" w14:textId="29D88E1B" w:rsidR="00594ED3" w:rsidRDefault="00FD1ED6">
      <w:pPr>
        <w:rPr>
          <w:sz w:val="28"/>
          <w:szCs w:val="28"/>
        </w:rPr>
      </w:pPr>
      <w:r w:rsidRPr="00FD1ED6">
        <w:rPr>
          <w:noProof/>
          <w:sz w:val="28"/>
          <w:szCs w:val="28"/>
        </w:rPr>
        <w:drawing>
          <wp:inline distT="0" distB="0" distL="0" distR="0" wp14:anchorId="73D075E0" wp14:editId="3004F60A">
            <wp:extent cx="3726180" cy="1709042"/>
            <wp:effectExtent l="0" t="0" r="7620" b="5715"/>
            <wp:docPr id="963622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222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7679" cy="171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ED3">
        <w:rPr>
          <w:sz w:val="28"/>
          <w:szCs w:val="28"/>
        </w:rPr>
        <w:br w:type="page"/>
      </w:r>
    </w:p>
    <w:p w14:paraId="12348EFC" w14:textId="743AEA03" w:rsidR="00B918E7" w:rsidRPr="00594ED3" w:rsidRDefault="00594ED3" w:rsidP="00594ED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Анализ функционирования разработанных программ</w:t>
      </w:r>
    </w:p>
    <w:p w14:paraId="49D8A57E" w14:textId="75D7E2D6" w:rsidR="00AE1154" w:rsidRPr="00AE1154" w:rsidRDefault="00AE1154">
      <w:pPr>
        <w:rPr>
          <w:sz w:val="28"/>
          <w:szCs w:val="28"/>
        </w:rPr>
      </w:pPr>
      <w:r>
        <w:rPr>
          <w:sz w:val="28"/>
          <w:szCs w:val="28"/>
        </w:rPr>
        <w:t>Тест 1.</w:t>
      </w:r>
    </w:p>
    <w:p w14:paraId="0796772F" w14:textId="388B0F59" w:rsidR="00594ED3" w:rsidRDefault="00594ED3">
      <w:pPr>
        <w:rPr>
          <w:sz w:val="28"/>
          <w:szCs w:val="28"/>
        </w:rPr>
      </w:pPr>
      <w:r>
        <w:rPr>
          <w:sz w:val="28"/>
          <w:szCs w:val="28"/>
        </w:rPr>
        <w:t>Размер файла: 8451 Кб</w:t>
      </w:r>
    </w:p>
    <w:p w14:paraId="4F90D726" w14:textId="3E4254CE" w:rsidR="00AE1154" w:rsidRDefault="00AE1154">
      <w:pPr>
        <w:rPr>
          <w:sz w:val="28"/>
          <w:szCs w:val="28"/>
        </w:rPr>
      </w:pPr>
      <w:r>
        <w:rPr>
          <w:sz w:val="28"/>
          <w:szCs w:val="28"/>
        </w:rPr>
        <w:t>Предполагаемое кол-во пакетов по 512байт: 16902</w:t>
      </w:r>
    </w:p>
    <w:p w14:paraId="0A17A9E2" w14:textId="00E91CEC" w:rsidR="00594ED3" w:rsidRDefault="00594ED3">
      <w:pPr>
        <w:rPr>
          <w:sz w:val="28"/>
          <w:szCs w:val="28"/>
        </w:rPr>
      </w:pPr>
      <w:r>
        <w:rPr>
          <w:sz w:val="28"/>
          <w:szCs w:val="28"/>
        </w:rPr>
        <w:t>Количество пакетов:</w:t>
      </w:r>
      <w:r w:rsidR="004F585C">
        <w:rPr>
          <w:sz w:val="28"/>
          <w:szCs w:val="28"/>
        </w:rPr>
        <w:t xml:space="preserve"> </w:t>
      </w:r>
      <w:r w:rsidR="00AE1154">
        <w:rPr>
          <w:sz w:val="28"/>
          <w:szCs w:val="28"/>
        </w:rPr>
        <w:t>16902 (</w:t>
      </w:r>
      <w:r w:rsidR="004F585C">
        <w:rPr>
          <w:sz w:val="28"/>
          <w:szCs w:val="28"/>
        </w:rPr>
        <w:t xml:space="preserve">100 пакетов </w:t>
      </w:r>
      <w:r w:rsidR="00AE1154">
        <w:rPr>
          <w:sz w:val="28"/>
          <w:szCs w:val="28"/>
        </w:rPr>
        <w:t xml:space="preserve">в </w:t>
      </w:r>
      <w:r w:rsidR="004F585C">
        <w:rPr>
          <w:sz w:val="28"/>
          <w:szCs w:val="28"/>
        </w:rPr>
        <w:t>6.8с</w:t>
      </w:r>
      <w:r w:rsidR="00AE1154">
        <w:rPr>
          <w:sz w:val="28"/>
          <w:szCs w:val="28"/>
        </w:rPr>
        <w:t>)</w:t>
      </w:r>
    </w:p>
    <w:p w14:paraId="7F8172B8" w14:textId="643E0D62" w:rsidR="00AE1154" w:rsidRPr="00FE513C" w:rsidRDefault="00AE1154">
      <w:pPr>
        <w:rPr>
          <w:sz w:val="28"/>
          <w:szCs w:val="28"/>
        </w:rPr>
      </w:pPr>
      <w:r>
        <w:rPr>
          <w:sz w:val="28"/>
          <w:szCs w:val="28"/>
        </w:rPr>
        <w:t xml:space="preserve">Общее время: </w:t>
      </w:r>
      <w:r w:rsidRPr="00FE513C">
        <w:rPr>
          <w:sz w:val="28"/>
          <w:szCs w:val="28"/>
        </w:rPr>
        <w:t>~19</w:t>
      </w:r>
      <w:r>
        <w:rPr>
          <w:sz w:val="28"/>
          <w:szCs w:val="28"/>
        </w:rPr>
        <w:t xml:space="preserve">мин </w:t>
      </w:r>
      <w:r w:rsidRPr="00FE513C">
        <w:rPr>
          <w:sz w:val="28"/>
          <w:szCs w:val="28"/>
        </w:rPr>
        <w:t>9.2</w:t>
      </w:r>
      <w:r>
        <w:rPr>
          <w:sz w:val="28"/>
          <w:szCs w:val="28"/>
          <w:lang w:val="en-US"/>
        </w:rPr>
        <w:t>c</w:t>
      </w:r>
    </w:p>
    <w:p w14:paraId="1DACF16F" w14:textId="213D0BC7" w:rsidR="00331E54" w:rsidRPr="00FE513C" w:rsidRDefault="00AE1154">
      <w:pPr>
        <w:rPr>
          <w:sz w:val="28"/>
          <w:szCs w:val="28"/>
        </w:rPr>
      </w:pPr>
      <w:r>
        <w:rPr>
          <w:sz w:val="28"/>
          <w:szCs w:val="28"/>
        </w:rPr>
        <w:t>Кол-во получателей: 1</w:t>
      </w:r>
    </w:p>
    <w:p w14:paraId="1969C12C" w14:textId="67AF6184" w:rsidR="00331E54" w:rsidRDefault="006164B7" w:rsidP="006164B7">
      <w:pPr>
        <w:jc w:val="center"/>
        <w:rPr>
          <w:sz w:val="28"/>
          <w:szCs w:val="28"/>
        </w:rPr>
      </w:pPr>
      <w:r w:rsidRPr="006164B7">
        <w:rPr>
          <w:noProof/>
          <w:sz w:val="28"/>
          <w:szCs w:val="28"/>
        </w:rPr>
        <w:drawing>
          <wp:inline distT="0" distB="0" distL="0" distR="0" wp14:anchorId="4E3CEC47" wp14:editId="60345619">
            <wp:extent cx="5867400" cy="3311525"/>
            <wp:effectExtent l="0" t="0" r="0" b="3175"/>
            <wp:docPr id="1279933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331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5354" w14:textId="77777777" w:rsidR="00AE1154" w:rsidRDefault="00AE1154">
      <w:pPr>
        <w:rPr>
          <w:sz w:val="28"/>
          <w:szCs w:val="28"/>
        </w:rPr>
      </w:pPr>
    </w:p>
    <w:p w14:paraId="2FB048D6" w14:textId="0F386ECE" w:rsidR="00AE1154" w:rsidRDefault="00AE1154">
      <w:pPr>
        <w:rPr>
          <w:sz w:val="28"/>
          <w:szCs w:val="28"/>
        </w:rPr>
      </w:pPr>
      <w:r>
        <w:rPr>
          <w:sz w:val="28"/>
          <w:szCs w:val="28"/>
        </w:rPr>
        <w:t>Тест 2.</w:t>
      </w:r>
    </w:p>
    <w:p w14:paraId="35A49F97" w14:textId="69C040BC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Размер файла: 122 Кб</w:t>
      </w:r>
    </w:p>
    <w:p w14:paraId="078B347B" w14:textId="00811464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Предполагаемое кол-во пакетов по 512байт: 244</w:t>
      </w:r>
    </w:p>
    <w:p w14:paraId="0269173F" w14:textId="3AF498CA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Количество пакетов: 244 (100 пакетов в 6.7с</w:t>
      </w:r>
      <w:r w:rsidR="002D1D1D">
        <w:rPr>
          <w:sz w:val="28"/>
          <w:szCs w:val="28"/>
        </w:rPr>
        <w:t xml:space="preserve"> = 60 бит/с</w:t>
      </w:r>
      <w:r>
        <w:rPr>
          <w:sz w:val="28"/>
          <w:szCs w:val="28"/>
        </w:rPr>
        <w:t>)</w:t>
      </w:r>
    </w:p>
    <w:p w14:paraId="14AD8715" w14:textId="3EDF0072" w:rsidR="00AE1154" w:rsidRP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Общее время: </w:t>
      </w:r>
      <w:r w:rsidRPr="00AE1154">
        <w:rPr>
          <w:sz w:val="28"/>
          <w:szCs w:val="28"/>
        </w:rPr>
        <w:t>~</w:t>
      </w:r>
      <w:r>
        <w:rPr>
          <w:sz w:val="28"/>
          <w:szCs w:val="28"/>
        </w:rPr>
        <w:t>17</w:t>
      </w:r>
      <w:r w:rsidRPr="00AE1154">
        <w:rPr>
          <w:sz w:val="28"/>
          <w:szCs w:val="28"/>
        </w:rPr>
        <w:t>.2</w:t>
      </w:r>
      <w:r>
        <w:rPr>
          <w:sz w:val="28"/>
          <w:szCs w:val="28"/>
          <w:lang w:val="en-US"/>
        </w:rPr>
        <w:t>c</w:t>
      </w:r>
    </w:p>
    <w:p w14:paraId="6023F723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Кол-во получателей: 1</w:t>
      </w:r>
    </w:p>
    <w:p w14:paraId="418D3813" w14:textId="59F9A1A4" w:rsidR="00331E54" w:rsidRDefault="00331E54" w:rsidP="00331E54">
      <w:pPr>
        <w:rPr>
          <w:sz w:val="28"/>
          <w:szCs w:val="28"/>
        </w:rPr>
      </w:pPr>
      <w:r>
        <w:rPr>
          <w:sz w:val="28"/>
          <w:szCs w:val="28"/>
        </w:rPr>
        <w:t>Общее количество обработанных пакетов у получателя:</w:t>
      </w:r>
    </w:p>
    <w:p w14:paraId="71075678" w14:textId="4362F253" w:rsidR="00331E54" w:rsidRPr="00AE1154" w:rsidRDefault="00331E54" w:rsidP="00AE1154">
      <w:pPr>
        <w:rPr>
          <w:sz w:val="28"/>
          <w:szCs w:val="28"/>
        </w:rPr>
      </w:pPr>
      <w:r>
        <w:rPr>
          <w:sz w:val="28"/>
          <w:szCs w:val="28"/>
        </w:rPr>
        <w:t>244</w:t>
      </w:r>
    </w:p>
    <w:p w14:paraId="20A1D033" w14:textId="77777777" w:rsidR="00AE1154" w:rsidRDefault="00AE1154" w:rsidP="00AE1154">
      <w:pPr>
        <w:rPr>
          <w:sz w:val="28"/>
          <w:szCs w:val="28"/>
        </w:rPr>
      </w:pPr>
    </w:p>
    <w:p w14:paraId="23956EC6" w14:textId="6EBC1225" w:rsidR="00AE1154" w:rsidRP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Тест 3.</w:t>
      </w:r>
    </w:p>
    <w:p w14:paraId="0F4D0EB7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Размер файла: 122 Кб</w:t>
      </w:r>
    </w:p>
    <w:p w14:paraId="1A3A2E77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Предполагаемое кол-во пакетов по 512байт: 244</w:t>
      </w:r>
    </w:p>
    <w:p w14:paraId="4515569C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Количество пакетов: 244 (100 пакетов в 6.7с)</w:t>
      </w:r>
    </w:p>
    <w:p w14:paraId="5EA86E2B" w14:textId="77777777" w:rsidR="00AE1154" w:rsidRP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Общее время: </w:t>
      </w:r>
      <w:r w:rsidRPr="00AE1154">
        <w:rPr>
          <w:sz w:val="28"/>
          <w:szCs w:val="28"/>
        </w:rPr>
        <w:t>~</w:t>
      </w:r>
      <w:r>
        <w:rPr>
          <w:sz w:val="28"/>
          <w:szCs w:val="28"/>
        </w:rPr>
        <w:t>17</w:t>
      </w:r>
      <w:r w:rsidRPr="00AE1154">
        <w:rPr>
          <w:sz w:val="28"/>
          <w:szCs w:val="28"/>
        </w:rPr>
        <w:t>.2</w:t>
      </w:r>
      <w:r>
        <w:rPr>
          <w:sz w:val="28"/>
          <w:szCs w:val="28"/>
          <w:lang w:val="en-US"/>
        </w:rPr>
        <w:t>c</w:t>
      </w:r>
    </w:p>
    <w:p w14:paraId="7E975D1B" w14:textId="77EC6F42" w:rsidR="00AE1154" w:rsidRPr="009E0260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Кол-во получателей: </w:t>
      </w:r>
      <w:r w:rsidR="009E0260" w:rsidRPr="009E0260">
        <w:rPr>
          <w:sz w:val="28"/>
          <w:szCs w:val="28"/>
        </w:rPr>
        <w:t>4</w:t>
      </w:r>
    </w:p>
    <w:p w14:paraId="221B889A" w14:textId="7CBEFF91" w:rsidR="009E0260" w:rsidRDefault="009E0260" w:rsidP="00AE1154">
      <w:pPr>
        <w:rPr>
          <w:sz w:val="28"/>
          <w:szCs w:val="28"/>
        </w:rPr>
      </w:pPr>
      <w:r>
        <w:rPr>
          <w:sz w:val="28"/>
          <w:szCs w:val="28"/>
        </w:rPr>
        <w:t>Общее количество обработанных пакетов у получателей: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07"/>
        <w:gridCol w:w="2307"/>
        <w:gridCol w:w="2308"/>
        <w:gridCol w:w="2308"/>
      </w:tblGrid>
      <w:tr w:rsidR="009E0260" w14:paraId="0B1EF45F" w14:textId="77777777" w:rsidTr="009E0260">
        <w:tc>
          <w:tcPr>
            <w:tcW w:w="2307" w:type="dxa"/>
          </w:tcPr>
          <w:p w14:paraId="79FF4F0F" w14:textId="55CEDC13" w:rsidR="009E0260" w:rsidRDefault="00331E54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234</w:t>
            </w:r>
          </w:p>
        </w:tc>
        <w:tc>
          <w:tcPr>
            <w:tcW w:w="2307" w:type="dxa"/>
          </w:tcPr>
          <w:p w14:paraId="5288DAE6" w14:textId="672710B4" w:rsidR="009E0260" w:rsidRDefault="00331E54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233</w:t>
            </w:r>
          </w:p>
        </w:tc>
        <w:tc>
          <w:tcPr>
            <w:tcW w:w="2308" w:type="dxa"/>
          </w:tcPr>
          <w:p w14:paraId="67428B7C" w14:textId="295D3D73" w:rsidR="009E0260" w:rsidRDefault="009E0260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  <w:r w:rsidR="00331E54">
              <w:rPr>
                <w:sz w:val="28"/>
                <w:szCs w:val="28"/>
              </w:rPr>
              <w:t>2</w:t>
            </w:r>
          </w:p>
        </w:tc>
        <w:tc>
          <w:tcPr>
            <w:tcW w:w="2308" w:type="dxa"/>
          </w:tcPr>
          <w:p w14:paraId="7EEDFD64" w14:textId="685DCDA3" w:rsidR="009E0260" w:rsidRDefault="00331E54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231</w:t>
            </w:r>
          </w:p>
        </w:tc>
      </w:tr>
    </w:tbl>
    <w:p w14:paraId="50D1C1FC" w14:textId="33B24698" w:rsidR="009E0260" w:rsidRDefault="00331E54" w:rsidP="00AE1154">
      <w:pPr>
        <w:rPr>
          <w:noProof/>
          <w:sz w:val="28"/>
          <w:szCs w:val="28"/>
        </w:rPr>
      </w:pPr>
      <w:r>
        <w:rPr>
          <w:sz w:val="28"/>
          <w:szCs w:val="28"/>
        </w:rPr>
        <w:t>- имеются потери</w:t>
      </w:r>
      <w:r w:rsidR="008B16A4">
        <w:rPr>
          <w:sz w:val="28"/>
          <w:szCs w:val="28"/>
        </w:rPr>
        <w:t xml:space="preserve"> данных:</w:t>
      </w:r>
    </w:p>
    <w:p w14:paraId="60610FA8" w14:textId="1E36C2EF" w:rsidR="00331E54" w:rsidRDefault="00331E54" w:rsidP="00331E54">
      <w:pPr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5E1015F" wp14:editId="7F9ECB53">
            <wp:extent cx="5932381" cy="2956560"/>
            <wp:effectExtent l="0" t="0" r="0" b="0"/>
            <wp:docPr id="99802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02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5665" cy="295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0B8A7" w14:textId="0A84739F" w:rsidR="008B16A4" w:rsidRPr="008B16A4" w:rsidRDefault="008B16A4" w:rsidP="008B16A4">
      <w:pPr>
        <w:rPr>
          <w:sz w:val="28"/>
          <w:szCs w:val="28"/>
        </w:rPr>
      </w:pPr>
      <w:r w:rsidRPr="008B16A4">
        <w:rPr>
          <w:noProof/>
          <w:sz w:val="28"/>
          <w:szCs w:val="28"/>
          <w:lang w:val="en-US"/>
        </w:rPr>
        <w:drawing>
          <wp:inline distT="0" distB="0" distL="0" distR="0" wp14:anchorId="16544699" wp14:editId="2467B4B8">
            <wp:extent cx="5951220" cy="3029068"/>
            <wp:effectExtent l="0" t="0" r="0" b="0"/>
            <wp:docPr id="928752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52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3234" cy="30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F1D98" w14:textId="77777777" w:rsidR="00AE1154" w:rsidRDefault="00AE1154" w:rsidP="00AE1154">
      <w:pPr>
        <w:rPr>
          <w:sz w:val="28"/>
          <w:szCs w:val="28"/>
        </w:rPr>
      </w:pPr>
    </w:p>
    <w:p w14:paraId="2A27EE20" w14:textId="77777777" w:rsidR="00AE1154" w:rsidRPr="00AE1154" w:rsidRDefault="00AE1154">
      <w:pPr>
        <w:rPr>
          <w:sz w:val="28"/>
          <w:szCs w:val="28"/>
        </w:rPr>
      </w:pPr>
    </w:p>
    <w:p w14:paraId="43B4247B" w14:textId="77777777" w:rsidR="00AE1154" w:rsidRPr="00AE1154" w:rsidRDefault="00AE1154">
      <w:pPr>
        <w:rPr>
          <w:sz w:val="28"/>
          <w:szCs w:val="28"/>
        </w:rPr>
      </w:pPr>
    </w:p>
    <w:p w14:paraId="6D55A0B7" w14:textId="3B5013E2" w:rsidR="00B918E7" w:rsidRDefault="00B918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C656E5C" w14:textId="42C1043D" w:rsidR="000F5029" w:rsidRPr="00FE513C" w:rsidRDefault="00BC2CD6" w:rsidP="000F5029">
      <w:pPr>
        <w:rPr>
          <w:sz w:val="28"/>
          <w:szCs w:val="28"/>
        </w:rPr>
      </w:pPr>
      <w:r w:rsidRPr="00184974">
        <w:rPr>
          <w:b/>
          <w:sz w:val="28"/>
        </w:rPr>
        <w:lastRenderedPageBreak/>
        <w:t>Вывод</w:t>
      </w:r>
      <w:r w:rsidRPr="00193E95">
        <w:rPr>
          <w:b/>
          <w:sz w:val="28"/>
        </w:rPr>
        <w:t>: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в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ходе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работы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изучены</w:t>
      </w:r>
      <w:r w:rsidR="00472477" w:rsidRPr="00193E95">
        <w:rPr>
          <w:bCs/>
          <w:sz w:val="28"/>
        </w:rPr>
        <w:t xml:space="preserve"> </w:t>
      </w:r>
      <w:r w:rsidR="000F5029" w:rsidRPr="002A0A2D">
        <w:rPr>
          <w:sz w:val="28"/>
          <w:szCs w:val="28"/>
        </w:rPr>
        <w:t>протокол</w:t>
      </w:r>
      <w:r w:rsidR="000F5029">
        <w:rPr>
          <w:sz w:val="28"/>
          <w:szCs w:val="28"/>
        </w:rPr>
        <w:t>ы</w:t>
      </w:r>
      <w:r w:rsidR="000F5029" w:rsidRPr="002A0A2D">
        <w:rPr>
          <w:sz w:val="28"/>
          <w:szCs w:val="28"/>
        </w:rPr>
        <w:t xml:space="preserve"> сетевого уровня IPX, основные</w:t>
      </w:r>
      <w:r w:rsidR="000F5029">
        <w:rPr>
          <w:sz w:val="28"/>
          <w:szCs w:val="28"/>
        </w:rPr>
        <w:t xml:space="preserve"> </w:t>
      </w:r>
      <w:r w:rsidR="000F5029" w:rsidRPr="002A0A2D">
        <w:rPr>
          <w:sz w:val="28"/>
          <w:szCs w:val="28"/>
        </w:rPr>
        <w:t>функции API драйвера IPX и разработа</w:t>
      </w:r>
      <w:r w:rsidR="000F5029">
        <w:rPr>
          <w:sz w:val="28"/>
          <w:szCs w:val="28"/>
        </w:rPr>
        <w:t>на</w:t>
      </w:r>
      <w:r w:rsidR="000F5029" w:rsidRPr="002A0A2D">
        <w:rPr>
          <w:sz w:val="28"/>
          <w:szCs w:val="28"/>
        </w:rPr>
        <w:t xml:space="preserve"> программ</w:t>
      </w:r>
      <w:r w:rsidR="000F5029">
        <w:rPr>
          <w:sz w:val="28"/>
          <w:szCs w:val="28"/>
        </w:rPr>
        <w:t>а</w:t>
      </w:r>
      <w:r w:rsidR="000F5029" w:rsidRPr="002A0A2D">
        <w:rPr>
          <w:sz w:val="28"/>
          <w:szCs w:val="28"/>
        </w:rPr>
        <w:t xml:space="preserve"> для</w:t>
      </w:r>
      <w:r w:rsidR="000F5029">
        <w:rPr>
          <w:sz w:val="28"/>
          <w:szCs w:val="28"/>
        </w:rPr>
        <w:t xml:space="preserve"> </w:t>
      </w:r>
      <w:r w:rsidR="000F5029" w:rsidRPr="002A0A2D">
        <w:rPr>
          <w:sz w:val="28"/>
          <w:szCs w:val="28"/>
        </w:rPr>
        <w:t>приема/передачи данных.</w:t>
      </w:r>
    </w:p>
    <w:p w14:paraId="05460DFF" w14:textId="2A4767E3" w:rsidR="0010792B" w:rsidRDefault="0010792B" w:rsidP="0010792B">
      <w:pPr>
        <w:rPr>
          <w:sz w:val="28"/>
          <w:szCs w:val="28"/>
        </w:rPr>
      </w:pPr>
    </w:p>
    <w:p w14:paraId="7F5B02EE" w14:textId="6B93AC07" w:rsidR="00472477" w:rsidRPr="003C5BD2" w:rsidRDefault="00472477" w:rsidP="00472477">
      <w:pPr>
        <w:rPr>
          <w:bCs/>
          <w:sz w:val="28"/>
        </w:rPr>
      </w:pPr>
    </w:p>
    <w:p w14:paraId="59A8C9CC" w14:textId="618C55E7" w:rsidR="00184974" w:rsidRPr="003C5BD2" w:rsidRDefault="00184974" w:rsidP="00184974">
      <w:pPr>
        <w:spacing w:before="66" w:line="256" w:lineRule="auto"/>
        <w:ind w:right="174"/>
        <w:rPr>
          <w:bCs/>
          <w:sz w:val="28"/>
        </w:rPr>
      </w:pPr>
    </w:p>
    <w:p w14:paraId="7A99593F" w14:textId="5E959FC5" w:rsidR="003233E6" w:rsidRPr="003233E6" w:rsidRDefault="003233E6" w:rsidP="00184974">
      <w:pPr>
        <w:spacing w:before="66" w:line="256" w:lineRule="auto"/>
        <w:ind w:right="174"/>
        <w:rPr>
          <w:bCs/>
          <w:sz w:val="28"/>
        </w:rPr>
      </w:pPr>
    </w:p>
    <w:p w14:paraId="3B526A95" w14:textId="5F15B309" w:rsidR="00165F54" w:rsidRPr="003C5BD2" w:rsidRDefault="00165F54" w:rsidP="00F07F5E">
      <w:pPr>
        <w:spacing w:before="66" w:line="256" w:lineRule="auto"/>
        <w:ind w:right="174"/>
        <w:rPr>
          <w:bCs/>
          <w:sz w:val="28"/>
        </w:rPr>
      </w:pPr>
    </w:p>
    <w:sectPr w:rsidR="00165F54" w:rsidRPr="003C5BD2">
      <w:pgSz w:w="1190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6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num w:numId="1" w16cid:durableId="2087533772">
    <w:abstractNumId w:val="7"/>
  </w:num>
  <w:num w:numId="2" w16cid:durableId="1776051738">
    <w:abstractNumId w:val="5"/>
  </w:num>
  <w:num w:numId="3" w16cid:durableId="979113628">
    <w:abstractNumId w:val="6"/>
  </w:num>
  <w:num w:numId="4" w16cid:durableId="895705422">
    <w:abstractNumId w:val="1"/>
  </w:num>
  <w:num w:numId="5" w16cid:durableId="1949386718">
    <w:abstractNumId w:val="2"/>
  </w:num>
  <w:num w:numId="6" w16cid:durableId="1425226612">
    <w:abstractNumId w:val="0"/>
  </w:num>
  <w:num w:numId="7" w16cid:durableId="79064717">
    <w:abstractNumId w:val="4"/>
  </w:num>
  <w:num w:numId="8" w16cid:durableId="3136098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12237"/>
    <w:rsid w:val="00071CC6"/>
    <w:rsid w:val="00077182"/>
    <w:rsid w:val="000779F0"/>
    <w:rsid w:val="000B1F38"/>
    <w:rsid w:val="000D1753"/>
    <w:rsid w:val="000D3656"/>
    <w:rsid w:val="000E3BA1"/>
    <w:rsid w:val="000F5029"/>
    <w:rsid w:val="0010792B"/>
    <w:rsid w:val="001108C0"/>
    <w:rsid w:val="0011098D"/>
    <w:rsid w:val="00127337"/>
    <w:rsid w:val="00136ABD"/>
    <w:rsid w:val="00163579"/>
    <w:rsid w:val="00165F54"/>
    <w:rsid w:val="001671FA"/>
    <w:rsid w:val="00184974"/>
    <w:rsid w:val="00193E95"/>
    <w:rsid w:val="0019712A"/>
    <w:rsid w:val="001A2616"/>
    <w:rsid w:val="001D7D5B"/>
    <w:rsid w:val="00203158"/>
    <w:rsid w:val="00210B52"/>
    <w:rsid w:val="0022178F"/>
    <w:rsid w:val="00230049"/>
    <w:rsid w:val="0024502C"/>
    <w:rsid w:val="00246F1D"/>
    <w:rsid w:val="002A0A2D"/>
    <w:rsid w:val="002A46F2"/>
    <w:rsid w:val="002A6493"/>
    <w:rsid w:val="002C68D6"/>
    <w:rsid w:val="002D1D1D"/>
    <w:rsid w:val="002D1E51"/>
    <w:rsid w:val="002F4A22"/>
    <w:rsid w:val="002F5948"/>
    <w:rsid w:val="003004F6"/>
    <w:rsid w:val="00304736"/>
    <w:rsid w:val="00306971"/>
    <w:rsid w:val="00306A68"/>
    <w:rsid w:val="00312244"/>
    <w:rsid w:val="00322DA2"/>
    <w:rsid w:val="003233E6"/>
    <w:rsid w:val="00331E54"/>
    <w:rsid w:val="00340D6C"/>
    <w:rsid w:val="0036188C"/>
    <w:rsid w:val="00364D08"/>
    <w:rsid w:val="00386288"/>
    <w:rsid w:val="003A2C94"/>
    <w:rsid w:val="003B67E9"/>
    <w:rsid w:val="003C1136"/>
    <w:rsid w:val="003C4166"/>
    <w:rsid w:val="003C5BD2"/>
    <w:rsid w:val="003D2E48"/>
    <w:rsid w:val="003F7474"/>
    <w:rsid w:val="004159D4"/>
    <w:rsid w:val="0044315F"/>
    <w:rsid w:val="00472477"/>
    <w:rsid w:val="004A03F5"/>
    <w:rsid w:val="004A6155"/>
    <w:rsid w:val="004A7457"/>
    <w:rsid w:val="004C2E51"/>
    <w:rsid w:val="004F585C"/>
    <w:rsid w:val="0050464D"/>
    <w:rsid w:val="00504DA0"/>
    <w:rsid w:val="00517DC9"/>
    <w:rsid w:val="0053267C"/>
    <w:rsid w:val="005544BE"/>
    <w:rsid w:val="00594ED3"/>
    <w:rsid w:val="005A5F81"/>
    <w:rsid w:val="005B5A54"/>
    <w:rsid w:val="005E0F7F"/>
    <w:rsid w:val="005E3A65"/>
    <w:rsid w:val="005E3CC1"/>
    <w:rsid w:val="005E4811"/>
    <w:rsid w:val="005E64F9"/>
    <w:rsid w:val="006164B7"/>
    <w:rsid w:val="0061654E"/>
    <w:rsid w:val="00617EF4"/>
    <w:rsid w:val="006474AD"/>
    <w:rsid w:val="00656AF9"/>
    <w:rsid w:val="00663195"/>
    <w:rsid w:val="006F7B83"/>
    <w:rsid w:val="007357F7"/>
    <w:rsid w:val="00740758"/>
    <w:rsid w:val="00743B56"/>
    <w:rsid w:val="007575CC"/>
    <w:rsid w:val="00782547"/>
    <w:rsid w:val="0079336F"/>
    <w:rsid w:val="008153D6"/>
    <w:rsid w:val="00844E6C"/>
    <w:rsid w:val="00845B2E"/>
    <w:rsid w:val="00872E56"/>
    <w:rsid w:val="008A196E"/>
    <w:rsid w:val="008A787B"/>
    <w:rsid w:val="008B16A4"/>
    <w:rsid w:val="008D16C2"/>
    <w:rsid w:val="008D22AC"/>
    <w:rsid w:val="008E1372"/>
    <w:rsid w:val="00902E06"/>
    <w:rsid w:val="00904141"/>
    <w:rsid w:val="00931D0F"/>
    <w:rsid w:val="009364BB"/>
    <w:rsid w:val="00936F71"/>
    <w:rsid w:val="009427D8"/>
    <w:rsid w:val="00961665"/>
    <w:rsid w:val="00993F29"/>
    <w:rsid w:val="00995CC6"/>
    <w:rsid w:val="009E0260"/>
    <w:rsid w:val="009E4517"/>
    <w:rsid w:val="00A03F71"/>
    <w:rsid w:val="00A10212"/>
    <w:rsid w:val="00A136D5"/>
    <w:rsid w:val="00A176DF"/>
    <w:rsid w:val="00A266DB"/>
    <w:rsid w:val="00A40F15"/>
    <w:rsid w:val="00A50A99"/>
    <w:rsid w:val="00A53107"/>
    <w:rsid w:val="00A673F2"/>
    <w:rsid w:val="00A9699D"/>
    <w:rsid w:val="00AB0DA3"/>
    <w:rsid w:val="00AC1C51"/>
    <w:rsid w:val="00AC2F7B"/>
    <w:rsid w:val="00AC59AB"/>
    <w:rsid w:val="00AE1154"/>
    <w:rsid w:val="00AF7C94"/>
    <w:rsid w:val="00B069E6"/>
    <w:rsid w:val="00B070FB"/>
    <w:rsid w:val="00B17965"/>
    <w:rsid w:val="00B25203"/>
    <w:rsid w:val="00B26F5D"/>
    <w:rsid w:val="00B30EC4"/>
    <w:rsid w:val="00B34A0D"/>
    <w:rsid w:val="00B35B8E"/>
    <w:rsid w:val="00B63D4E"/>
    <w:rsid w:val="00B66D72"/>
    <w:rsid w:val="00B83AC5"/>
    <w:rsid w:val="00B918E7"/>
    <w:rsid w:val="00B95E2C"/>
    <w:rsid w:val="00BC2CD6"/>
    <w:rsid w:val="00BC3B6A"/>
    <w:rsid w:val="00BD1673"/>
    <w:rsid w:val="00BE7C76"/>
    <w:rsid w:val="00C12594"/>
    <w:rsid w:val="00C41553"/>
    <w:rsid w:val="00C45F9C"/>
    <w:rsid w:val="00C93D67"/>
    <w:rsid w:val="00CA2F52"/>
    <w:rsid w:val="00D025E0"/>
    <w:rsid w:val="00D07812"/>
    <w:rsid w:val="00D17D46"/>
    <w:rsid w:val="00D9218F"/>
    <w:rsid w:val="00DA6754"/>
    <w:rsid w:val="00DB0B86"/>
    <w:rsid w:val="00DC2229"/>
    <w:rsid w:val="00DD22DC"/>
    <w:rsid w:val="00E423A4"/>
    <w:rsid w:val="00EA79F8"/>
    <w:rsid w:val="00ED2A4A"/>
    <w:rsid w:val="00EE3AA3"/>
    <w:rsid w:val="00EE4610"/>
    <w:rsid w:val="00EF2100"/>
    <w:rsid w:val="00F003F8"/>
    <w:rsid w:val="00F07F5E"/>
    <w:rsid w:val="00F60788"/>
    <w:rsid w:val="00F67FD8"/>
    <w:rsid w:val="00F7163F"/>
    <w:rsid w:val="00FA260D"/>
    <w:rsid w:val="00FD1ED6"/>
    <w:rsid w:val="00FE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F502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2744</TotalTime>
  <Pages>18</Pages>
  <Words>2619</Words>
  <Characters>14930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17514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81</cp:revision>
  <cp:lastPrinted>2025-02-25T06:11:00Z</cp:lastPrinted>
  <dcterms:created xsi:type="dcterms:W3CDTF">2024-02-28T09:13:00Z</dcterms:created>
  <dcterms:modified xsi:type="dcterms:W3CDTF">2025-02-25T06:12:00Z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