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E3" w:rsidRPr="00B14982" w:rsidRDefault="00030AE3" w:rsidP="00030AE3">
      <w:pPr>
        <w:jc w:val="center"/>
        <w:rPr>
          <w:rFonts w:ascii="Microsoft YaHei Light" w:eastAsia="Microsoft YaHei Light" w:hAnsi="Microsoft YaHei Light" w:cs="Times New Roman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6"/>
          <w:szCs w:val="26"/>
        </w:rPr>
        <w:t xml:space="preserve">NLP HW#1 </w:t>
      </w:r>
      <w:r w:rsidRPr="00B14982">
        <w:rPr>
          <w:rFonts w:ascii="Microsoft YaHei Light" w:eastAsia="Microsoft YaHei Light" w:hAnsi="Microsoft YaHei Light" w:cs="Times New Roman"/>
          <w:sz w:val="26"/>
          <w:szCs w:val="26"/>
        </w:rPr>
        <w:br/>
      </w:r>
    </w:p>
    <w:p w:rsidR="001C17D4" w:rsidRPr="00B14982" w:rsidRDefault="00030AE3" w:rsidP="00B14982">
      <w:pPr>
        <w:jc w:val="right"/>
        <w:rPr>
          <w:rFonts w:ascii="Microsoft YaHei Light" w:hAnsi="Microsoft YaHei Light" w:cs="Times New Roman" w:hint="eastAsia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 xml:space="preserve">20180368 An </w:t>
      </w:r>
      <w:proofErr w:type="spellStart"/>
      <w:r w:rsidRPr="00B14982">
        <w:rPr>
          <w:rFonts w:ascii="Microsoft YaHei Light" w:eastAsia="Microsoft YaHei Light" w:hAnsi="Microsoft YaHei Light" w:cs="Times New Roman"/>
          <w:sz w:val="22"/>
        </w:rPr>
        <w:t>Haechan</w:t>
      </w:r>
      <w:proofErr w:type="spellEnd"/>
    </w:p>
    <w:p w:rsidR="00030AE3" w:rsidRPr="00B14982" w:rsidRDefault="00030AE3" w:rsidP="00030AE3">
      <w:pPr>
        <w:pStyle w:val="a3"/>
        <w:numPr>
          <w:ilvl w:val="0"/>
          <w:numId w:val="4"/>
        </w:numPr>
        <w:ind w:leftChars="0"/>
        <w:jc w:val="left"/>
        <w:rPr>
          <w:rFonts w:ascii="Microsoft YaHei Light" w:eastAsia="Microsoft YaHei Light" w:hAnsi="Microsoft YaHei Light" w:cs="Times New Roman"/>
          <w:b/>
          <w:bCs/>
          <w:sz w:val="22"/>
        </w:rPr>
      </w:pPr>
      <w:r w:rsidRPr="00B14982">
        <w:rPr>
          <w:rFonts w:ascii="Microsoft YaHei Light" w:eastAsia="Microsoft YaHei Light" w:hAnsi="Microsoft YaHei Light" w:cs="Times New Roman"/>
          <w:b/>
          <w:bCs/>
          <w:sz w:val="22"/>
        </w:rPr>
        <w:t>Specify your own problem.</w:t>
      </w:r>
    </w:p>
    <w:p w:rsidR="00945C45" w:rsidRPr="00B14982" w:rsidRDefault="00945C45" w:rsidP="00030AE3">
      <w:pPr>
        <w:jc w:val="left"/>
        <w:rPr>
          <w:rFonts w:ascii="Microsoft YaHei Light" w:eastAsia="Microsoft YaHei Light" w:hAnsi="Microsoft YaHei Light" w:cs="Times New Roman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>Consider the following pairs of expressions.</w:t>
      </w:r>
    </w:p>
    <w:p w:rsidR="00945C45" w:rsidRPr="00B14982" w:rsidRDefault="00945C45" w:rsidP="00945C45">
      <w:pPr>
        <w:pStyle w:val="a3"/>
        <w:numPr>
          <w:ilvl w:val="0"/>
          <w:numId w:val="7"/>
        </w:numPr>
        <w:ind w:leftChars="0"/>
        <w:jc w:val="left"/>
        <w:rPr>
          <w:rFonts w:ascii="Microsoft YaHei Light" w:eastAsia="Microsoft YaHei Light" w:hAnsi="Microsoft YaHei Light" w:cs="Times New Roman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>Extol, praise highly (2) Destitute, very poor.</w:t>
      </w:r>
    </w:p>
    <w:p w:rsidR="00945C45" w:rsidRPr="00B14982" w:rsidRDefault="00945C45" w:rsidP="00945C45">
      <w:pPr>
        <w:jc w:val="left"/>
        <w:rPr>
          <w:rFonts w:ascii="Microsoft YaHei Light" w:eastAsia="Microsoft YaHei Light" w:hAnsi="Microsoft YaHei Light" w:cs="Times New Roman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 xml:space="preserve">Let’s call such adverbs like </w:t>
      </w:r>
      <w:r w:rsidRPr="00B14982">
        <w:rPr>
          <w:rFonts w:ascii="Microsoft YaHei Light" w:eastAsia="Microsoft YaHei Light" w:hAnsi="Microsoft YaHei Light" w:cs="Times New Roman"/>
          <w:i/>
          <w:iCs/>
          <w:sz w:val="22"/>
        </w:rPr>
        <w:t xml:space="preserve">highly </w:t>
      </w:r>
      <w:r w:rsidRPr="00B14982">
        <w:rPr>
          <w:rFonts w:ascii="Microsoft YaHei Light" w:eastAsia="Microsoft YaHei Light" w:hAnsi="Microsoft YaHei Light" w:cs="Times New Roman"/>
          <w:sz w:val="22"/>
        </w:rPr>
        <w:t xml:space="preserve">and </w:t>
      </w:r>
      <w:r w:rsidRPr="00B14982">
        <w:rPr>
          <w:rFonts w:ascii="Microsoft YaHei Light" w:eastAsia="Microsoft YaHei Light" w:hAnsi="Microsoft YaHei Light" w:cs="Times New Roman"/>
          <w:i/>
          <w:iCs/>
          <w:sz w:val="22"/>
        </w:rPr>
        <w:t xml:space="preserve">very </w:t>
      </w:r>
      <w:r w:rsidRPr="00B14982">
        <w:rPr>
          <w:rFonts w:ascii="Microsoft YaHei Light" w:eastAsia="Microsoft YaHei Light" w:hAnsi="Microsoft YaHei Light" w:cs="Times New Roman"/>
          <w:sz w:val="22"/>
        </w:rPr>
        <w:t>as ‘intensity modifying adverbs’.</w:t>
      </w:r>
    </w:p>
    <w:p w:rsidR="00945C45" w:rsidRPr="00B14982" w:rsidRDefault="00945C45" w:rsidP="00945C45">
      <w:pPr>
        <w:jc w:val="left"/>
        <w:rPr>
          <w:rFonts w:ascii="Microsoft YaHei Light" w:eastAsia="Microsoft YaHei Light" w:hAnsi="Microsoft YaHei Light" w:cs="Times New Roman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 xml:space="preserve">Also, call pairs like </w:t>
      </w:r>
      <w:r w:rsidRPr="00B14982">
        <w:rPr>
          <w:rFonts w:ascii="Microsoft YaHei Light" w:eastAsia="Microsoft YaHei Light" w:hAnsi="Microsoft YaHei Light" w:cs="Times New Roman"/>
          <w:i/>
          <w:iCs/>
          <w:sz w:val="22"/>
        </w:rPr>
        <w:t xml:space="preserve">(extol, praise) </w:t>
      </w:r>
      <w:r w:rsidRPr="00B14982">
        <w:rPr>
          <w:rFonts w:ascii="Microsoft YaHei Light" w:eastAsia="Microsoft YaHei Light" w:hAnsi="Microsoft YaHei Light" w:cs="Times New Roman"/>
          <w:sz w:val="22"/>
        </w:rPr>
        <w:t xml:space="preserve">and </w:t>
      </w:r>
      <w:r w:rsidRPr="00B14982">
        <w:rPr>
          <w:rFonts w:ascii="Microsoft YaHei Light" w:eastAsia="Microsoft YaHei Light" w:hAnsi="Microsoft YaHei Light" w:cs="Times New Roman"/>
          <w:i/>
          <w:iCs/>
          <w:sz w:val="22"/>
        </w:rPr>
        <w:t>(destitute, poor)</w:t>
      </w:r>
      <w:r w:rsidRPr="00B14982">
        <w:rPr>
          <w:rFonts w:ascii="Microsoft YaHei Light" w:eastAsia="Microsoft YaHei Light" w:hAnsi="Microsoft YaHei Light" w:cs="Times New Roman"/>
          <w:sz w:val="22"/>
        </w:rPr>
        <w:t xml:space="preserve"> ‘intensity pairs’.</w:t>
      </w:r>
    </w:p>
    <w:p w:rsidR="00030AE3" w:rsidRPr="00B14982" w:rsidRDefault="00945C45" w:rsidP="00030AE3">
      <w:pPr>
        <w:jc w:val="left"/>
        <w:rPr>
          <w:rFonts w:ascii="Microsoft YaHei Light" w:eastAsia="Microsoft YaHei Light" w:hAnsi="Microsoft YaHei Light" w:cs="Times New Roman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>First, with the aid of a method ‘similar()’ in n</w:t>
      </w:r>
      <w:proofErr w:type="spellStart"/>
      <w:r w:rsidRPr="00B14982">
        <w:rPr>
          <w:rFonts w:ascii="Microsoft YaHei Light" w:eastAsia="Microsoft YaHei Light" w:hAnsi="Microsoft YaHei Light" w:cs="Times New Roman"/>
          <w:sz w:val="22"/>
        </w:rPr>
        <w:t>ltk.Text</w:t>
      </w:r>
      <w:proofErr w:type="spellEnd"/>
      <w:r w:rsidRPr="00B14982">
        <w:rPr>
          <w:rFonts w:ascii="Microsoft YaHei Light" w:eastAsia="Microsoft YaHei Light" w:hAnsi="Microsoft YaHei Light" w:cs="Times New Roman"/>
          <w:sz w:val="22"/>
        </w:rPr>
        <w:t xml:space="preserve">, manually determine good enough </w:t>
      </w:r>
      <w:r w:rsidR="001C17D4" w:rsidRPr="00B14982">
        <w:rPr>
          <w:rFonts w:ascii="Microsoft YaHei Light" w:eastAsia="Microsoft YaHei Light" w:hAnsi="Microsoft YaHei Light" w:cs="Times New Roman"/>
          <w:sz w:val="22"/>
        </w:rPr>
        <w:t>‘</w:t>
      </w:r>
      <w:r w:rsidRPr="00B14982">
        <w:rPr>
          <w:rFonts w:ascii="Microsoft YaHei Light" w:eastAsia="Microsoft YaHei Light" w:hAnsi="Microsoft YaHei Light" w:cs="Times New Roman"/>
          <w:sz w:val="22"/>
        </w:rPr>
        <w:t>intensity modifying adver</w:t>
      </w:r>
      <w:r w:rsidR="001C17D4" w:rsidRPr="00B14982">
        <w:rPr>
          <w:rFonts w:ascii="Microsoft YaHei Light" w:eastAsia="Microsoft YaHei Light" w:hAnsi="Microsoft YaHei Light" w:cs="Times New Roman"/>
          <w:sz w:val="22"/>
        </w:rPr>
        <w:t>bs’.</w:t>
      </w:r>
    </w:p>
    <w:p w:rsidR="000254A6" w:rsidRPr="00B14982" w:rsidRDefault="00945C45" w:rsidP="000254A6">
      <w:pPr>
        <w:jc w:val="left"/>
        <w:rPr>
          <w:rFonts w:ascii="Microsoft YaHei Light" w:hAnsi="Microsoft YaHei Light" w:cs="Times New Roman" w:hint="eastAsia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 xml:space="preserve">Secondly, using those modifying adverbs, find ‘intensity pairs’ from arbitrary </w:t>
      </w:r>
      <w:proofErr w:type="spellStart"/>
      <w:r w:rsidRPr="00B14982">
        <w:rPr>
          <w:rFonts w:ascii="Microsoft YaHei Light" w:eastAsia="Microsoft YaHei Light" w:hAnsi="Microsoft YaHei Light" w:cs="Times New Roman"/>
          <w:sz w:val="22"/>
        </w:rPr>
        <w:t>nltk</w:t>
      </w:r>
      <w:proofErr w:type="spellEnd"/>
      <w:r w:rsidRPr="00B14982">
        <w:rPr>
          <w:rFonts w:ascii="Microsoft YaHei Light" w:eastAsia="Microsoft YaHei Light" w:hAnsi="Microsoft YaHei Light" w:cs="Times New Roman"/>
          <w:sz w:val="22"/>
        </w:rPr>
        <w:t xml:space="preserve"> text corpus</w:t>
      </w:r>
      <w:r w:rsidR="001C17D4" w:rsidRPr="00B14982">
        <w:rPr>
          <w:rFonts w:ascii="Microsoft YaHei Light" w:eastAsia="Microsoft YaHei Light" w:hAnsi="Microsoft YaHei Light" w:cs="Times New Roman"/>
          <w:sz w:val="22"/>
        </w:rPr>
        <w:t>, in the form of list of triples, (modified word, intensity modifying adverb, word).</w:t>
      </w:r>
    </w:p>
    <w:p w:rsidR="00030AE3" w:rsidRPr="00B14982" w:rsidRDefault="00030AE3" w:rsidP="00B14982">
      <w:pPr>
        <w:ind w:firstLineChars="150" w:firstLine="330"/>
        <w:jc w:val="left"/>
        <w:rPr>
          <w:rFonts w:ascii="Microsoft YaHei Light" w:hAnsi="Microsoft YaHei Light" w:cs="Times New Roman" w:hint="eastAsia"/>
          <w:b/>
          <w:bCs/>
          <w:sz w:val="22"/>
        </w:rPr>
      </w:pPr>
      <w:r w:rsidRPr="00B14982">
        <w:rPr>
          <w:rFonts w:ascii="Microsoft YaHei Light" w:eastAsia="Microsoft YaHei Light" w:hAnsi="Microsoft YaHei Light" w:cs="Times New Roman"/>
          <w:b/>
          <w:bCs/>
          <w:sz w:val="22"/>
        </w:rPr>
        <w:t>(C) Use your own argument in English to show why your output is of reasonable quality, and how can you improve its quality further</w:t>
      </w:r>
    </w:p>
    <w:p w:rsidR="00E90297" w:rsidRPr="00B14982" w:rsidRDefault="00E90297" w:rsidP="00030AE3">
      <w:pPr>
        <w:jc w:val="left"/>
        <w:rPr>
          <w:rFonts w:ascii="Microsoft YaHei Light" w:eastAsia="Microsoft YaHei Light" w:hAnsi="Microsoft YaHei Light" w:cs="Times New Roman"/>
          <w:b/>
          <w:bCs/>
          <w:sz w:val="22"/>
        </w:rPr>
      </w:pPr>
      <w:r w:rsidRPr="00B14982">
        <w:rPr>
          <w:rFonts w:ascii="Microsoft YaHei Light" w:eastAsia="Microsoft YaHei Light" w:hAnsi="Microsoft YaHei Light" w:cs="Times New Roman"/>
          <w:b/>
          <w:bCs/>
          <w:sz w:val="22"/>
        </w:rPr>
        <w:t>C-1) Why your output is of reasonable quality?</w:t>
      </w:r>
    </w:p>
    <w:p w:rsidR="00E90297" w:rsidRPr="00B14982" w:rsidRDefault="00E90297" w:rsidP="00030AE3">
      <w:pPr>
        <w:jc w:val="left"/>
        <w:rPr>
          <w:rFonts w:ascii="Microsoft YaHei Light" w:eastAsia="Microsoft YaHei Light" w:hAnsi="Microsoft YaHei Light" w:cs="Times New Roman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>Much of my algorithm is explained in code, so I’ll briefly talk about it here.</w:t>
      </w:r>
    </w:p>
    <w:p w:rsidR="00B14982" w:rsidRDefault="00B14982" w:rsidP="00030AE3">
      <w:pPr>
        <w:jc w:val="left"/>
        <w:rPr>
          <w:rFonts w:ascii="Microsoft YaHei Light" w:hAnsi="Microsoft YaHei Light" w:cs="Times New Roman"/>
          <w:sz w:val="22"/>
        </w:rPr>
      </w:pPr>
      <w:r>
        <w:rPr>
          <w:rFonts w:ascii="Microsoft YaHei Light" w:eastAsia="Microsoft YaHei Light" w:hAnsi="Microsoft YaHei Light" w:cs="Times New Roman"/>
          <w:sz w:val="22"/>
        </w:rPr>
        <w:t xml:space="preserve">First, and most importantly, </w:t>
      </w:r>
      <w:r w:rsidR="00E90297" w:rsidRPr="00B14982">
        <w:rPr>
          <w:rFonts w:ascii="Microsoft YaHei Light" w:eastAsia="Microsoft YaHei Light" w:hAnsi="Microsoft YaHei Light" w:cs="Times New Roman"/>
          <w:sz w:val="22"/>
        </w:rPr>
        <w:t>I</w:t>
      </w:r>
      <w:bookmarkStart w:id="0" w:name="_GoBack"/>
      <w:bookmarkEnd w:id="0"/>
      <w:r w:rsidR="00E90297" w:rsidRPr="00B14982">
        <w:rPr>
          <w:rFonts w:ascii="Microsoft YaHei Light" w:eastAsia="Microsoft YaHei Light" w:hAnsi="Microsoft YaHei Light" w:cs="Times New Roman"/>
          <w:sz w:val="22"/>
        </w:rPr>
        <w:t xml:space="preserve"> filtered my results using Wordnet.</w:t>
      </w:r>
      <w:r w:rsidR="00A75138" w:rsidRPr="00B14982">
        <w:rPr>
          <w:rFonts w:ascii="Microsoft YaHei Light" w:eastAsia="Microsoft YaHei Light" w:hAnsi="Microsoft YaHei Light" w:cs="Times New Roman"/>
          <w:sz w:val="22"/>
        </w:rPr>
        <w:t xml:space="preserve"> </w:t>
      </w:r>
      <w:r w:rsidRPr="00B14982">
        <w:rPr>
          <w:rFonts w:ascii="Microsoft YaHei Light" w:eastAsia="Microsoft YaHei Light" w:hAnsi="Microsoft YaHei Light" w:cs="Times New Roman"/>
          <w:sz w:val="22"/>
        </w:rPr>
        <w:t>Suppose</w:t>
      </w:r>
      <w:r w:rsidR="00A75138" w:rsidRPr="00B14982">
        <w:rPr>
          <w:rFonts w:ascii="Microsoft YaHei Light" w:eastAsia="Microsoft YaHei Light" w:hAnsi="Microsoft YaHei Light" w:cs="Times New Roman"/>
          <w:sz w:val="22"/>
        </w:rPr>
        <w:t xml:space="preserve"> </w:t>
      </w:r>
      <w:r w:rsidRPr="00B14982">
        <w:rPr>
          <w:rFonts w:ascii="Microsoft YaHei Light" w:eastAsia="Microsoft YaHei Light" w:hAnsi="Microsoft YaHei Light" w:cs="Times New Roman"/>
          <w:sz w:val="22"/>
        </w:rPr>
        <w:t>machine</w:t>
      </w:r>
      <w:r w:rsidR="00A75138" w:rsidRPr="00B14982">
        <w:rPr>
          <w:rFonts w:ascii="Microsoft YaHei Light" w:eastAsia="Microsoft YaHei Light" w:hAnsi="Microsoft YaHei Light" w:cs="Times New Roman"/>
          <w:sz w:val="22"/>
        </w:rPr>
        <w:t xml:space="preserve"> found that ‘very hot’ and ‘attractive’ </w:t>
      </w:r>
      <w:r w:rsidRPr="00B14982">
        <w:rPr>
          <w:rFonts w:ascii="Microsoft YaHei Light" w:eastAsia="Microsoft YaHei Light" w:hAnsi="Microsoft YaHei Light" w:cs="Times New Roman"/>
          <w:sz w:val="22"/>
        </w:rPr>
        <w:t xml:space="preserve">has the same context, like “I am very hot guy” and “I am attractive guy”(context- </w:t>
      </w:r>
      <w:proofErr w:type="spellStart"/>
      <w:r w:rsidRPr="00B14982">
        <w:rPr>
          <w:rFonts w:ascii="Microsoft YaHei Light" w:eastAsia="Microsoft YaHei Light" w:hAnsi="Microsoft YaHei Light" w:cs="Times New Roman"/>
          <w:sz w:val="22"/>
        </w:rPr>
        <w:t>am_guy</w:t>
      </w:r>
      <w:proofErr w:type="spellEnd"/>
      <w:r w:rsidRPr="00B14982">
        <w:rPr>
          <w:rFonts w:ascii="Microsoft YaHei Light" w:eastAsia="Microsoft YaHei Light" w:hAnsi="Microsoft YaHei Light" w:cs="Times New Roman"/>
          <w:sz w:val="22"/>
        </w:rPr>
        <w:t xml:space="preserve">). Then it checks path similarity of ‘hot’ and ‘attractive’. </w:t>
      </w:r>
    </w:p>
    <w:p w:rsidR="00B14982" w:rsidRDefault="00B14982" w:rsidP="00030AE3">
      <w:pPr>
        <w:jc w:val="left"/>
        <w:rPr>
          <w:rFonts w:ascii="Microsoft YaHei Light" w:hAnsi="Microsoft YaHei Light" w:cs="Times New Roman"/>
          <w:sz w:val="22"/>
        </w:rPr>
      </w:pPr>
      <w:r>
        <w:rPr>
          <w:rFonts w:ascii="Microsoft YaHei Light" w:hAnsi="Microsoft YaHei Light" w:cs="Times New Roman"/>
          <w:sz w:val="22"/>
        </w:rPr>
        <w:t xml:space="preserve">Additionally, </w:t>
      </w:r>
      <w:r w:rsidRPr="00B14982">
        <w:rPr>
          <w:rFonts w:ascii="Microsoft YaHei Light" w:eastAsia="Microsoft YaHei Light" w:hAnsi="Microsoft YaHei Light" w:cs="Times New Roman"/>
          <w:sz w:val="22"/>
        </w:rPr>
        <w:t>I omitted be-verbs intentionally. Since be-verb has no intensities but frequently used.</w:t>
      </w:r>
    </w:p>
    <w:p w:rsidR="00B14982" w:rsidRPr="00B14982" w:rsidRDefault="00B14982" w:rsidP="00030AE3">
      <w:pPr>
        <w:jc w:val="left"/>
        <w:rPr>
          <w:rFonts w:ascii="Microsoft YaHei Light" w:hAnsi="Microsoft YaHei Light" w:cs="Times New Roman" w:hint="eastAsia"/>
          <w:b/>
          <w:bCs/>
          <w:sz w:val="22"/>
        </w:rPr>
      </w:pPr>
      <w:r w:rsidRPr="00B14982">
        <w:rPr>
          <w:rFonts w:ascii="Microsoft YaHei Light" w:eastAsia="Microsoft YaHei Light" w:hAnsi="Microsoft YaHei Light" w:cs="Times New Roman"/>
          <w:b/>
          <w:bCs/>
          <w:sz w:val="22"/>
        </w:rPr>
        <w:t>C-2) How can you improve its quality?</w:t>
      </w:r>
    </w:p>
    <w:p w:rsidR="00B14982" w:rsidRPr="00B14982" w:rsidRDefault="00B14982" w:rsidP="00B14982">
      <w:pPr>
        <w:jc w:val="left"/>
        <w:rPr>
          <w:rFonts w:ascii="Microsoft YaHei Light" w:hAnsi="Microsoft YaHei Light" w:cs="Times New Roman" w:hint="eastAsia"/>
          <w:sz w:val="22"/>
        </w:rPr>
      </w:pPr>
      <w:r>
        <w:rPr>
          <w:rFonts w:ascii="Microsoft YaHei Light" w:hAnsi="Microsoft YaHei Light" w:cs="Times New Roman" w:hint="eastAsia"/>
          <w:sz w:val="22"/>
        </w:rPr>
        <w:t>F</w:t>
      </w:r>
      <w:r>
        <w:rPr>
          <w:rFonts w:ascii="Microsoft YaHei Light" w:hAnsi="Microsoft YaHei Light" w:cs="Times New Roman"/>
          <w:sz w:val="22"/>
        </w:rPr>
        <w:t>ollowings are the</w:t>
      </w:r>
      <w:r w:rsidR="00AE62FE">
        <w:rPr>
          <w:rFonts w:ascii="Microsoft YaHei Light" w:hAnsi="Microsoft YaHei Light" w:cs="Times New Roman"/>
          <w:sz w:val="22"/>
        </w:rPr>
        <w:t xml:space="preserve"> ideas I came out with.</w:t>
      </w:r>
    </w:p>
    <w:p w:rsidR="00B14982" w:rsidRPr="00B14982" w:rsidRDefault="00B14982" w:rsidP="00B14982">
      <w:pPr>
        <w:jc w:val="left"/>
        <w:rPr>
          <w:rFonts w:ascii="Microsoft YaHei Light" w:hAnsi="Microsoft YaHei Light" w:cs="Times New Roman" w:hint="eastAsia"/>
          <w:sz w:val="22"/>
        </w:rPr>
      </w:pPr>
      <w:r w:rsidRPr="00B14982">
        <w:rPr>
          <w:rFonts w:ascii="Microsoft YaHei Light" w:eastAsia="Microsoft YaHei Light" w:hAnsi="Microsoft YaHei Light" w:cs="Times New Roman"/>
          <w:sz w:val="22"/>
        </w:rPr>
        <w:t>(1</w:t>
      </w:r>
      <w:r>
        <w:rPr>
          <w:rFonts w:ascii="Microsoft YaHei Light" w:eastAsia="Microsoft YaHei Light" w:hAnsi="Microsoft YaHei Light" w:cs="Times New Roman"/>
          <w:sz w:val="22"/>
        </w:rPr>
        <w:t>) Cheap algorithm that can distinguish part-of-speech</w:t>
      </w:r>
    </w:p>
    <w:p w:rsidR="00945C45" w:rsidRPr="00B14982" w:rsidRDefault="00B14982" w:rsidP="00B14982">
      <w:pPr>
        <w:jc w:val="left"/>
        <w:rPr>
          <w:rFonts w:ascii="Microsoft YaHei Light" w:eastAsia="Microsoft YaHei Light" w:hAnsi="Microsoft YaHei Light" w:cs="Times New Roman"/>
          <w:sz w:val="22"/>
        </w:rPr>
      </w:pPr>
      <w:r>
        <w:rPr>
          <w:rFonts w:ascii="Microsoft YaHei Light" w:eastAsia="Microsoft YaHei Light" w:hAnsi="Microsoft YaHei Light" w:cs="Times New Roman"/>
          <w:sz w:val="22"/>
        </w:rPr>
        <w:t xml:space="preserve">(2) </w:t>
      </w:r>
      <w:r w:rsidR="00945C45" w:rsidRPr="00B14982">
        <w:rPr>
          <w:rFonts w:ascii="Microsoft YaHei Light" w:eastAsia="Microsoft YaHei Light" w:hAnsi="Microsoft YaHei Light" w:cs="Times New Roman"/>
          <w:sz w:val="22"/>
        </w:rPr>
        <w:t>Remov</w:t>
      </w:r>
      <w:r w:rsidR="00AE62FE">
        <w:rPr>
          <w:rFonts w:ascii="Microsoft YaHei Light" w:eastAsia="Microsoft YaHei Light" w:hAnsi="Microsoft YaHei Light" w:cs="Times New Roman"/>
          <w:sz w:val="22"/>
        </w:rPr>
        <w:t>al of</w:t>
      </w:r>
      <w:r w:rsidR="00945C45" w:rsidRPr="00B14982">
        <w:rPr>
          <w:rFonts w:ascii="Microsoft YaHei Light" w:eastAsia="Microsoft YaHei Light" w:hAnsi="Microsoft YaHei Light" w:cs="Times New Roman"/>
          <w:sz w:val="22"/>
        </w:rPr>
        <w:t xml:space="preserve"> extremely frequent words</w:t>
      </w:r>
    </w:p>
    <w:p w:rsidR="00030AE3" w:rsidRPr="00AE62FE" w:rsidRDefault="00B14982" w:rsidP="00030AE3">
      <w:pPr>
        <w:jc w:val="left"/>
        <w:rPr>
          <w:rFonts w:ascii="Microsoft YaHei Light" w:hAnsi="Microsoft YaHei Light" w:cs="Times New Roman" w:hint="eastAsia"/>
          <w:sz w:val="22"/>
        </w:rPr>
      </w:pPr>
      <w:r>
        <w:rPr>
          <w:rFonts w:ascii="Microsoft YaHei Light" w:eastAsia="Microsoft YaHei Light" w:hAnsi="Microsoft YaHei Light" w:cs="Times New Roman"/>
          <w:sz w:val="22"/>
        </w:rPr>
        <w:t xml:space="preserve">(3) </w:t>
      </w:r>
      <w:r w:rsidR="000254A6" w:rsidRPr="00B14982">
        <w:rPr>
          <w:rFonts w:ascii="Microsoft YaHei Light" w:eastAsia="Microsoft YaHei Light" w:hAnsi="Microsoft YaHei Light" w:cs="Times New Roman"/>
          <w:sz w:val="22"/>
        </w:rPr>
        <w:t>Data set of</w:t>
      </w:r>
      <w:r w:rsidR="00AE62FE">
        <w:rPr>
          <w:rFonts w:ascii="Microsoft YaHei Light" w:eastAsia="Microsoft YaHei Light" w:hAnsi="Microsoft YaHei Light" w:cs="Times New Roman"/>
          <w:sz w:val="22"/>
        </w:rPr>
        <w:t xml:space="preserve"> </w:t>
      </w:r>
      <w:r w:rsidR="000254A6" w:rsidRPr="00B14982">
        <w:rPr>
          <w:rFonts w:ascii="Microsoft YaHei Light" w:eastAsia="Microsoft YaHei Light" w:hAnsi="Microsoft YaHei Light" w:cs="Times New Roman"/>
          <w:sz w:val="22"/>
        </w:rPr>
        <w:t xml:space="preserve">words </w:t>
      </w:r>
      <w:r w:rsidR="00AE62FE">
        <w:rPr>
          <w:rFonts w:ascii="Microsoft YaHei Light" w:eastAsia="Microsoft YaHei Light" w:hAnsi="Microsoft YaHei Light" w:cs="Times New Roman"/>
          <w:sz w:val="22"/>
        </w:rPr>
        <w:t>of which</w:t>
      </w:r>
      <w:r w:rsidR="000254A6" w:rsidRPr="00B14982">
        <w:rPr>
          <w:rFonts w:ascii="Microsoft YaHei Light" w:eastAsia="Microsoft YaHei Light" w:hAnsi="Microsoft YaHei Light" w:cs="Times New Roman"/>
          <w:sz w:val="22"/>
        </w:rPr>
        <w:t xml:space="preserve"> intensity can</w:t>
      </w:r>
      <w:r>
        <w:rPr>
          <w:rFonts w:ascii="Microsoft YaHei Light" w:eastAsia="Microsoft YaHei Light" w:hAnsi="Microsoft YaHei Light" w:cs="Times New Roman"/>
          <w:sz w:val="22"/>
        </w:rPr>
        <w:t>not change</w:t>
      </w:r>
    </w:p>
    <w:sectPr w:rsidR="00030AE3" w:rsidRPr="00AE62F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4E7D"/>
    <w:multiLevelType w:val="hybridMultilevel"/>
    <w:tmpl w:val="B852C6FA"/>
    <w:lvl w:ilvl="0" w:tplc="C3BA45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B555E"/>
    <w:multiLevelType w:val="hybridMultilevel"/>
    <w:tmpl w:val="096820F0"/>
    <w:lvl w:ilvl="0" w:tplc="16C6ED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483E47"/>
    <w:multiLevelType w:val="hybridMultilevel"/>
    <w:tmpl w:val="C062FF98"/>
    <w:lvl w:ilvl="0" w:tplc="30049244">
      <w:start w:val="1"/>
      <w:numFmt w:val="decimal"/>
      <w:lvlText w:val="(%1)"/>
      <w:lvlJc w:val="left"/>
      <w:pPr>
        <w:ind w:left="1120" w:hanging="360"/>
      </w:pPr>
      <w:rPr>
        <w:rFonts w:ascii="Microsoft YaHei Light" w:eastAsia="Microsoft YaHei Light" w:hAnsi="Microsoft YaHei Light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DEF0584"/>
    <w:multiLevelType w:val="hybridMultilevel"/>
    <w:tmpl w:val="439AB6B0"/>
    <w:lvl w:ilvl="0" w:tplc="BB8EB69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E26235"/>
    <w:multiLevelType w:val="hybridMultilevel"/>
    <w:tmpl w:val="F3E07EC4"/>
    <w:lvl w:ilvl="0" w:tplc="B8E00F08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C762B8"/>
    <w:multiLevelType w:val="hybridMultilevel"/>
    <w:tmpl w:val="D85E1C02"/>
    <w:lvl w:ilvl="0" w:tplc="D21627B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6C156F"/>
    <w:multiLevelType w:val="hybridMultilevel"/>
    <w:tmpl w:val="598A9C76"/>
    <w:lvl w:ilvl="0" w:tplc="A3DE2D4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E3"/>
    <w:rsid w:val="000254A6"/>
    <w:rsid w:val="00030AE3"/>
    <w:rsid w:val="001C17D4"/>
    <w:rsid w:val="002363A1"/>
    <w:rsid w:val="00945C45"/>
    <w:rsid w:val="00A75138"/>
    <w:rsid w:val="00AE62FE"/>
    <w:rsid w:val="00B14982"/>
    <w:rsid w:val="00E9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20E5"/>
  <w15:chartTrackingRefBased/>
  <w15:docId w15:val="{E01209E1-025E-42B2-9421-DD748667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A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해찬 안</dc:creator>
  <cp:keywords/>
  <dc:description/>
  <cp:lastModifiedBy>해찬 안</cp:lastModifiedBy>
  <cp:revision>2</cp:revision>
  <dcterms:created xsi:type="dcterms:W3CDTF">2020-04-09T12:57:00Z</dcterms:created>
  <dcterms:modified xsi:type="dcterms:W3CDTF">2020-04-09T14:26:00Z</dcterms:modified>
</cp:coreProperties>
</file>