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total.store.model.SuperAdmin;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SuperAdminDao {</w:t>
      </w:r>
    </w:p>
    <w:p>
      <w:pPr>
        <w:rPr>
          <w:rFonts w:hint="eastAsia"/>
        </w:rPr>
      </w:pPr>
      <w:r>
        <w:rPr>
          <w:rFonts w:hint="eastAsia"/>
        </w:rPr>
        <w:t xml:space="preserve">    boolean login(SuperAdmin superAdmin);//超级管理员登录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AA6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2022-05-08T16:54:39Z</dcterms:created>
  <dc:creator>LENOVO</dc:creator>
  <cp:lastModifiedBy>月浮伊人影</cp:lastModifiedBy>
  <dcterms:modified xsi:type="dcterms:W3CDTF">2022-05-08T16:55:05Z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52903589633543CA9CD6D1028F643427</vt:lpwstr>
  </property>
</Properties>
</file>