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line="240" w:lineRule="auto"/>
        <w:jc w:val="center"/>
      </w:pPr>
      <w:r>
        <w:rPr>
          <w:rFonts w:ascii="Times New Roman" w:hAnsi="Times New Roman" w:eastAsia="Times New Roman" w:cs="Times New Roman"/>
          <w:b/>
          <w:i w:val="0"/>
          <w:color w:val="1F4D78"/>
          <w:sz w:val="24"/>
        </w:rPr>
        <w:t>ĐỒ ÁN / BÁO CÁO HỌC PHẦN</w:t>
      </w:r>
    </w:p>
    <w:p>
      <w:pPr>
        <w:spacing w:before="560" w:after="80" w:line="240" w:lineRule="auto"/>
        <w:jc w:val="center"/>
      </w:pPr>
      <w:r>
        <w:rPr>
          <w:rFonts w:ascii="Times New Roman" w:hAnsi="Times New Roman" w:eastAsia="Times New Roman" w:cs="Times New Roman"/>
          <w:b/>
          <w:i w:val="0"/>
          <w:color w:val="EE0033"/>
          <w:sz w:val="56"/>
        </w:rPr>
        <w:t>NOVA TICKETS</w:t>
      </w:r>
    </w:p>
    <w:p>
      <w:pPr>
        <w:spacing w:before="80" w:after="40" w:line="240" w:lineRule="auto"/>
        <w:jc w:val="center"/>
      </w:pPr>
      <w:r>
        <w:rPr>
          <w:rFonts w:ascii="Times New Roman" w:hAnsi="Times New Roman" w:eastAsia="Times New Roman" w:cs="Times New Roman"/>
          <w:b/>
          <w:i w:val="0"/>
          <w:color w:val="000000"/>
          <w:sz w:val="28"/>
        </w:rPr>
        <w:t>Hệ thống web bán vé sự kiện âm nhạc</w:t>
      </w:r>
    </w:p>
    <w:p>
      <w:pPr>
        <w:spacing w:before="200" w:after="40" w:line="240" w:lineRule="auto"/>
        <w:jc w:val="center"/>
      </w:pPr>
      <w:r>
        <w:rPr>
          <w:rFonts w:ascii="Times New Roman" w:hAnsi="Times New Roman" w:eastAsia="Times New Roman" w:cs="Times New Roman"/>
          <w:b/>
          <w:i w:val="0"/>
          <w:color w:val="000000"/>
          <w:sz w:val="32"/>
        </w:rPr>
        <w:t>Tài liệu giải pháp kỹ thuật</w:t>
      </w:r>
    </w:p>
    <w:p>
      <w:pPr>
        <w:spacing w:before="160" w:after="320" w:line="276" w:lineRule="auto"/>
        <w:jc w:val="center"/>
      </w:pPr>
      <w:r>
        <w:rPr>
          <w:rFonts w:ascii="Times New Roman" w:hAnsi="Times New Roman" w:eastAsia="Times New Roman" w:cs="Times New Roman"/>
          <w:b w:val="0"/>
          <w:i w:val="0"/>
          <w:color w:val="000000"/>
          <w:sz w:val="24"/>
        </w:rPr>
        <w:t>Phiên bản: 1.0</w:t>
        <w:br/>
        <w:t>Ngày cập nhật: 23/09/2026</w:t>
      </w:r>
    </w:p>
    <w:tbl>
      <w:tblPr>
        <w:tblStyle w:val="TableGrid"/>
        <w:tblW w:type="dxa" w:w="9600"/>
        <w:jc w:val="center"/>
        <w:tblLayout w:type="fixed"/>
        <w:tblLook w:firstColumn="1" w:firstRow="1" w:lastColumn="0" w:lastRow="0" w:noHBand="0" w:noVBand="1" w:val="04A0"/>
      </w:tblPr>
      <w:tblGrid>
        <w:gridCol w:w="3200"/>
        <w:gridCol w:w="6400"/>
      </w:tblGrid>
      <w:tr>
        <w:tc>
          <w:tcPr>
            <w:tcW w:type="dxa" w:w="3200"/>
            <w:shd w:val="clear" w:color="auto" w:fill="F2F2F2"/>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Hạng mục</w:t>
            </w:r>
          </w:p>
        </w:tc>
        <w:tc>
          <w:tcPr>
            <w:tcW w:type="dxa" w:w="6400"/>
            <w:shd w:val="clear" w:color="auto" w:fill="F2F2F2"/>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Nội dung</w:t>
            </w:r>
          </w:p>
        </w:tc>
      </w:tr>
      <w:tr>
        <w:tc>
          <w:tcPr>
            <w:tcW w:type="dxa" w:w="3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Học phần</w:t>
            </w:r>
          </w:p>
        </w:tc>
        <w:tc>
          <w:tcPr>
            <w:tcW w:type="dxa" w:w="64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r>
          </w:p>
        </w:tc>
      </w:tr>
      <w:tr>
        <w:tc>
          <w:tcPr>
            <w:tcW w:type="dxa" w:w="3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Giảng viên</w:t>
            </w:r>
          </w:p>
        </w:tc>
        <w:tc>
          <w:tcPr>
            <w:tcW w:type="dxa" w:w="64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r>
          </w:p>
        </w:tc>
      </w:tr>
      <w:tr>
        <w:tc>
          <w:tcPr>
            <w:tcW w:type="dxa" w:w="3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Sinh viên thực hiện</w:t>
            </w:r>
          </w:p>
        </w:tc>
        <w:tc>
          <w:tcPr>
            <w:tcW w:type="dxa" w:w="64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r>
          </w:p>
        </w:tc>
      </w:tr>
      <w:tr>
        <w:tc>
          <w:tcPr>
            <w:tcW w:type="dxa" w:w="3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MSSV</w:t>
            </w:r>
          </w:p>
        </w:tc>
        <w:tc>
          <w:tcPr>
            <w:tcW w:type="dxa" w:w="64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r>
          </w:p>
        </w:tc>
      </w:tr>
      <w:tr>
        <w:tc>
          <w:tcPr>
            <w:tcW w:type="dxa" w:w="3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Lớp</w:t>
            </w:r>
          </w:p>
        </w:tc>
        <w:tc>
          <w:tcPr>
            <w:tcW w:type="dxa" w:w="64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r>
          </w:p>
        </w:tc>
      </w:tr>
      <w:tr>
        <w:tc>
          <w:tcPr>
            <w:tcW w:type="dxa" w:w="3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Phiên bản tài liệu</w:t>
            </w:r>
          </w:p>
        </w:tc>
        <w:tc>
          <w:tcPr>
            <w:tcW w:type="dxa" w:w="64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1.0</w:t>
            </w:r>
          </w:p>
        </w:tc>
      </w:tr>
      <w:tr>
        <w:tc>
          <w:tcPr>
            <w:tcW w:type="dxa" w:w="3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Ngày lập</w:t>
            </w:r>
          </w:p>
        </w:tc>
        <w:tc>
          <w:tcPr>
            <w:tcW w:type="dxa" w:w="64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23/09/2026</w:t>
            </w:r>
          </w:p>
        </w:tc>
      </w:tr>
    </w:tbl>
    <w:p/>
    <w:p>
      <w:pPr>
        <w:spacing w:before="0" w:after="0" w:line="240" w:lineRule="auto"/>
        <w:jc w:val="center"/>
      </w:pPr>
      <w:r>
        <w:rPr>
          <w:rFonts w:ascii="Times New Roman" w:hAnsi="Times New Roman" w:eastAsia="Times New Roman" w:cs="Times New Roman"/>
          <w:b w:val="0"/>
          <w:i/>
          <w:color w:val="000000"/>
          <w:sz w:val="20"/>
        </w:rPr>
        <w:t>Các ô học phần, giảng viên, sinh viên, MSSV và lớp để trống để điền khi nộp.</w:t>
      </w:r>
    </w:p>
    <w:p>
      <w:pPr>
        <w:spacing w:before="0" w:after="0" w:line="240" w:lineRule="auto"/>
        <w:jc w:val="left"/>
      </w:pPr>
      <w:r>
        <w:br w:type="page"/>
      </w:r>
    </w:p>
    <w:p>
      <w:pPr>
        <w:spacing w:before="360" w:after="120" w:line="240" w:lineRule="auto"/>
        <w:jc w:val="center"/>
      </w:pPr>
      <w:r>
        <w:rPr>
          <w:rFonts w:ascii="Times New Roman" w:hAnsi="Times New Roman" w:eastAsia="Times New Roman" w:cs="Times New Roman"/>
          <w:b/>
          <w:i w:val="0"/>
          <w:color w:val="000000"/>
          <w:sz w:val="24"/>
        </w:rPr>
        <w:t>BẢNG GHI NHẬN THAY ĐỔI TÀI LIỆU</w:t>
      </w:r>
    </w:p>
    <w:p>
      <w:pPr>
        <w:spacing w:before="0" w:after="120" w:line="240" w:lineRule="auto"/>
        <w:jc w:val="left"/>
      </w:pPr>
      <w:r>
        <w:rPr>
          <w:rFonts w:ascii="Times New Roman" w:hAnsi="Times New Roman" w:eastAsia="Times New Roman" w:cs="Times New Roman"/>
          <w:b w:val="0"/>
          <w:i w:val="0"/>
          <w:color w:val="000000"/>
          <w:sz w:val="24"/>
        </w:rPr>
        <w:t>*A – Tạo mới, M – Sửa đổi, D – Xóa bỏ</w:t>
      </w:r>
    </w:p>
    <w:tbl>
      <w:tblPr>
        <w:tblStyle w:val="TableGrid"/>
        <w:tblW w:type="dxa" w:w="9600"/>
        <w:jc w:val="center"/>
        <w:tblLayout w:type="fixed"/>
        <w:tblLook w:firstColumn="1" w:firstRow="1" w:lastColumn="0" w:lastRow="0" w:noHBand="0" w:noVBand="1" w:val="04A0"/>
      </w:tblPr>
      <w:tblGrid>
        <w:gridCol w:w="1400"/>
        <w:gridCol w:w="1600"/>
        <w:gridCol w:w="1100"/>
        <w:gridCol w:w="1400"/>
        <w:gridCol w:w="2800"/>
        <w:gridCol w:w="1300"/>
      </w:tblGrid>
      <w:tr>
        <w:tc>
          <w:tcPr>
            <w:tcW w:type="dxa" w:w="1400"/>
            <w:shd w:val="clear" w:color="auto" w:fill="BFBFBF"/>
            <w:tcBorders>
              <w:top w:val="dotted" w:sz="4" w:space="0" w:color="000000"/>
              <w:left w:val="dotted" w:sz="4" w:space="0" w:color="000000"/>
              <w:bottom w:val="dotted" w:sz="4" w:space="0" w:color="000000"/>
              <w:right w:val="dotted"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Ngày thay đổi</w:t>
            </w:r>
          </w:p>
        </w:tc>
        <w:tc>
          <w:tcPr>
            <w:tcW w:type="dxa" w:w="1600"/>
            <w:shd w:val="clear" w:color="auto" w:fill="BFBFBF"/>
            <w:tcBorders>
              <w:top w:val="dotted" w:sz="4" w:space="0" w:color="000000"/>
              <w:left w:val="dotted" w:sz="4" w:space="0" w:color="000000"/>
              <w:bottom w:val="dotted" w:sz="4" w:space="0" w:color="000000"/>
              <w:right w:val="dotted"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Vị trí thay đổi</w:t>
            </w:r>
          </w:p>
        </w:tc>
        <w:tc>
          <w:tcPr>
            <w:tcW w:type="dxa" w:w="1100"/>
            <w:shd w:val="clear" w:color="auto" w:fill="BFBFBF"/>
            <w:tcBorders>
              <w:top w:val="dotted" w:sz="4" w:space="0" w:color="000000"/>
              <w:left w:val="dotted" w:sz="4" w:space="0" w:color="000000"/>
              <w:bottom w:val="dotted" w:sz="4" w:space="0" w:color="000000"/>
              <w:right w:val="dotted"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Nguồn gốc</w:t>
            </w:r>
          </w:p>
        </w:tc>
        <w:tc>
          <w:tcPr>
            <w:tcW w:type="dxa" w:w="1400"/>
            <w:shd w:val="clear" w:color="auto" w:fill="BFBFBF"/>
            <w:tcBorders>
              <w:top w:val="dotted" w:sz="4" w:space="0" w:color="000000"/>
              <w:left w:val="dotted" w:sz="4" w:space="0" w:color="000000"/>
              <w:bottom w:val="dotted" w:sz="4" w:space="0" w:color="000000"/>
              <w:right w:val="dotted"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Phiên bản cũ</w:t>
            </w:r>
          </w:p>
        </w:tc>
        <w:tc>
          <w:tcPr>
            <w:tcW w:type="dxa" w:w="2800"/>
            <w:shd w:val="clear" w:color="auto" w:fill="BFBFBF"/>
            <w:tcBorders>
              <w:top w:val="dotted" w:sz="4" w:space="0" w:color="000000"/>
              <w:left w:val="dotted" w:sz="4" w:space="0" w:color="000000"/>
              <w:bottom w:val="dotted" w:sz="4" w:space="0" w:color="000000"/>
              <w:right w:val="dotted"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Mô tả thay đổi</w:t>
            </w:r>
          </w:p>
        </w:tc>
        <w:tc>
          <w:tcPr>
            <w:tcW w:type="dxa" w:w="1300"/>
            <w:shd w:val="clear" w:color="auto" w:fill="BFBFBF"/>
            <w:tcBorders>
              <w:top w:val="dotted" w:sz="4" w:space="0" w:color="000000"/>
              <w:left w:val="dotted" w:sz="4" w:space="0" w:color="000000"/>
              <w:bottom w:val="dotted" w:sz="4" w:space="0" w:color="000000"/>
              <w:right w:val="dotted"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Phiên bản mới</w:t>
            </w:r>
          </w:p>
        </w:tc>
      </w:tr>
      <w:tr>
        <w:tc>
          <w:tcPr>
            <w:tcW w:type="dxa" w:w="1400"/>
            <w:tcBorders>
              <w:top w:val="dotted" w:sz="4" w:space="0" w:color="000000"/>
              <w:left w:val="dotted" w:sz="4" w:space="0" w:color="000000"/>
              <w:bottom w:val="dotted" w:sz="4" w:space="0" w:color="000000"/>
              <w:right w:val="dotted"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23/09/2026</w:t>
            </w:r>
          </w:p>
        </w:tc>
        <w:tc>
          <w:tcPr>
            <w:tcW w:type="dxa" w:w="1600"/>
            <w:tcBorders>
              <w:top w:val="dotted" w:sz="4" w:space="0" w:color="000000"/>
              <w:left w:val="dotted" w:sz="4" w:space="0" w:color="000000"/>
              <w:bottom w:val="dotted" w:sz="4" w:space="0" w:color="000000"/>
              <w:right w:val="dotted"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Toàn bộ</w:t>
            </w:r>
          </w:p>
        </w:tc>
        <w:tc>
          <w:tcPr>
            <w:tcW w:type="dxa" w:w="1100"/>
            <w:tcBorders>
              <w:top w:val="dotted" w:sz="4" w:space="0" w:color="000000"/>
              <w:left w:val="dotted" w:sz="4" w:space="0" w:color="000000"/>
              <w:bottom w:val="dotted" w:sz="4" w:space="0" w:color="000000"/>
              <w:right w:val="dotted"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A</w:t>
            </w:r>
          </w:p>
        </w:tc>
        <w:tc>
          <w:tcPr>
            <w:tcW w:type="dxa" w:w="1400"/>
            <w:tcBorders>
              <w:top w:val="dotted" w:sz="4" w:space="0" w:color="000000"/>
              <w:left w:val="dotted" w:sz="4" w:space="0" w:color="000000"/>
              <w:bottom w:val="dotted" w:sz="4" w:space="0" w:color="000000"/>
              <w:right w:val="dotted"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w:t>
            </w:r>
          </w:p>
        </w:tc>
        <w:tc>
          <w:tcPr>
            <w:tcW w:type="dxa" w:w="2800"/>
            <w:tcBorders>
              <w:top w:val="dotted" w:sz="4" w:space="0" w:color="000000"/>
              <w:left w:val="dotted" w:sz="4" w:space="0" w:color="000000"/>
              <w:bottom w:val="dotted" w:sz="4" w:space="0" w:color="000000"/>
              <w:right w:val="dotted"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Tạo mới tài liệu giải pháp kỹ thuật NOVA Tickets theo mã nguồn và đặc tả.</w:t>
            </w:r>
          </w:p>
        </w:tc>
        <w:tc>
          <w:tcPr>
            <w:tcW w:type="dxa" w:w="1300"/>
            <w:tcBorders>
              <w:top w:val="dotted" w:sz="4" w:space="0" w:color="000000"/>
              <w:left w:val="dotted" w:sz="4" w:space="0" w:color="000000"/>
              <w:bottom w:val="dotted" w:sz="4" w:space="0" w:color="000000"/>
              <w:right w:val="dotted"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1.0</w:t>
            </w:r>
          </w:p>
        </w:tc>
      </w:tr>
    </w:tbl>
    <w:p/>
    <w:p>
      <w:pPr>
        <w:spacing w:before="0" w:after="0" w:line="240" w:lineRule="auto"/>
        <w:jc w:val="left"/>
      </w:pPr>
      <w:r>
        <w:br w:type="page"/>
      </w:r>
    </w:p>
    <w:p>
      <w:pPr>
        <w:pStyle w:val="Heading1"/>
        <w:spacing w:before="360" w:after="120" w:line="276" w:lineRule="auto"/>
        <w:jc w:val="center"/>
      </w:pPr>
      <w:r>
        <w:rPr>
          <w:rFonts w:ascii="Times New Roman" w:hAnsi="Times New Roman" w:eastAsia="Times New Roman" w:cs="Times New Roman"/>
          <w:b/>
          <w:i w:val="0"/>
          <w:color w:val="000000"/>
          <w:sz w:val="32"/>
        </w:rPr>
        <w:t>MỤC LỤC</w:t>
      </w:r>
    </w:p>
    <w:p>
      <w:pPr>
        <w:spacing w:before="0" w:after="200" w:line="240" w:lineRule="auto"/>
        <w:jc w:val="left"/>
      </w:pPr>
      <w:r>
        <w:rPr>
          <w:rFonts w:ascii="Times New Roman" w:hAnsi="Times New Roman" w:eastAsia="Times New Roman" w:cs="Times New Roman"/>
          <w:b w:val="0"/>
          <w:i/>
          <w:color w:val="000000"/>
          <w:sz w:val="20"/>
        </w:rPr>
        <w:t>(Nhấp chuột phải vào mục lục và chọn "Update Field" để cập nhật số trang sau khi chỉnh sửa tài liệu)</w:t>
      </w:r>
    </w:p>
    <w:p>
      <w:pPr>
        <w:spacing w:before="0" w:after="120" w:line="276" w:lineRule="auto"/>
        <w:jc w:val="left"/>
      </w:pPr>
      <w:r>
        <w:fldChar w:fldCharType="begin" w:dirty="true"/>
      </w:r>
      <w:r>
        <w:rPr>
          <w:rFonts w:ascii="Times New Roman" w:hAnsi="Times New Roman" w:eastAsia="Times New Roman" w:cs="Times New Roman"/>
          <w:b w:val="0"/>
          <w:i w:val="0"/>
          <w:color w:val="000000"/>
          <w:sz w:val="24"/>
        </w:rPr>
        <w:instrText xml:space="preserve"> TOC \o "1-3" \h \z \u </w:instrText>
      </w:r>
      <w:r>
        <w:fldChar w:fldCharType="separate"/>
      </w:r>
      <w:r>
        <w:rPr>
          <w:rFonts w:ascii="Times New Roman" w:hAnsi="Times New Roman" w:eastAsia="Times New Roman" w:cs="Times New Roman"/>
          <w:b w:val="0"/>
          <w:i/>
          <w:color w:val="000000"/>
          <w:sz w:val="24"/>
        </w:rPr>
        <w:t>Mở file bằng Microsoft Word và cập nhật field để hiện số trang.</w:t>
      </w:r>
      <w:r>
        <w:fldChar w:fldCharType="end"/>
      </w:r>
    </w:p>
    <w:p>
      <w:pPr>
        <w:spacing w:before="0" w:after="0" w:line="240" w:lineRule="auto"/>
        <w:jc w:val="left"/>
      </w:pPr>
      <w:r>
        <w:br w:type="page"/>
      </w:r>
    </w:p>
    <w:p>
      <w:pPr>
        <w:pStyle w:val="Heading1"/>
        <w:spacing w:before="360" w:after="360" w:line="276" w:lineRule="auto"/>
        <w:jc w:val="left"/>
      </w:pPr>
      <w:r>
        <w:rPr>
          <w:rFonts w:ascii="Times New Roman" w:hAnsi="Times New Roman" w:eastAsia="Times New Roman" w:cs="Times New Roman"/>
          <w:b/>
          <w:i w:val="0"/>
          <w:color w:val="000000"/>
          <w:sz w:val="32"/>
        </w:rPr>
        <w:t>1. Tổng quan giải pháp</w:t>
      </w:r>
    </w:p>
    <w:p>
      <w:pPr>
        <w:pStyle w:val="Heading2"/>
        <w:spacing w:before="280" w:after="120" w:line="240" w:lineRule="auto"/>
        <w:jc w:val="left"/>
      </w:pPr>
      <w:r>
        <w:rPr>
          <w:rFonts w:ascii="Times New Roman" w:hAnsi="Times New Roman" w:eastAsia="Times New Roman" w:cs="Times New Roman"/>
          <w:b/>
          <w:i w:val="0"/>
          <w:color w:val="000000"/>
          <w:sz w:val="28"/>
        </w:rPr>
        <w:t>1.1. Mô tả chung</w:t>
      </w:r>
    </w:p>
    <w:p>
      <w:pPr>
        <w:spacing w:before="0" w:after="200" w:line="276" w:lineRule="auto"/>
        <w:jc w:val="both"/>
      </w:pPr>
      <w:r>
        <w:rPr>
          <w:rFonts w:ascii="Times New Roman" w:hAnsi="Times New Roman" w:eastAsia="Times New Roman" w:cs="Times New Roman"/>
          <w:b w:val="0"/>
          <w:i w:val="0"/>
          <w:color w:val="000000"/>
          <w:sz w:val="24"/>
        </w:rPr>
        <w:t>NOVA Tickets là hệ thống web bán vé sự kiện âm nhạc theo sơ đồ ghế. Người dùng xem các đêm diễn đang mở bán, chọn ghế, giữ ghế tạm thời trong 7 phút, xác nhận đặt vé và theo dõi đơn của chính mình. Hệ thống tách storefront khách hàng, console quản trị và REST API backend.</w:t>
      </w:r>
    </w:p>
    <w:p>
      <w:pPr>
        <w:spacing w:before="0" w:after="200" w:line="276" w:lineRule="auto"/>
        <w:jc w:val="both"/>
      </w:pPr>
      <w:r>
        <w:rPr>
          <w:rFonts w:ascii="Times New Roman" w:hAnsi="Times New Roman" w:eastAsia="Times New Roman" w:cs="Times New Roman"/>
          <w:b w:val="0"/>
          <w:i w:val="0"/>
          <w:color w:val="000000"/>
          <w:sz w:val="24"/>
        </w:rPr>
        <w:t>Backend dùng ASP.NET Core 8 Web API, Entity Framework Core và MySQL/TiDB. Frontend dùng React và TypeScript, được biên dịch vào wwwroot và do chính ASP.NET Core phục vụ cùng origin. Trình duyệt gọi API theo một domain; backend kiểm soát cookie xác thực và toàn bộ nghiệp vụ nhạy cảm.</w:t>
      </w:r>
    </w:p>
    <w:p>
      <w:pPr>
        <w:spacing w:before="0" w:after="200" w:line="276" w:lineRule="auto"/>
        <w:jc w:val="both"/>
      </w:pPr>
      <w:r>
        <w:rPr>
          <w:rFonts w:ascii="Times New Roman" w:hAnsi="Times New Roman" w:eastAsia="Times New Roman" w:cs="Times New Roman"/>
          <w:b w:val="0"/>
          <w:i w:val="0"/>
          <w:color w:val="000000"/>
          <w:sz w:val="24"/>
        </w:rPr>
        <w:t>Trạng thái ghế chỉ được quyết định tại backend và cơ sở dữ liệu. Giao diện chỉ hiển thị dữ liệu đã trả về, không được tự xác nhận rằng một ghế còn bán được.</w:t>
      </w:r>
    </w:p>
    <w:p>
      <w:pPr>
        <w:pStyle w:val="Heading2"/>
        <w:spacing w:before="280" w:after="120" w:line="240" w:lineRule="auto"/>
        <w:jc w:val="left"/>
      </w:pPr>
      <w:r>
        <w:rPr>
          <w:rFonts w:ascii="Times New Roman" w:hAnsi="Times New Roman" w:eastAsia="Times New Roman" w:cs="Times New Roman"/>
          <w:b/>
          <w:i w:val="0"/>
          <w:color w:val="000000"/>
          <w:sz w:val="28"/>
        </w:rPr>
        <w:t>1.2. Mục tiêu và phạm vi</w:t>
      </w:r>
    </w:p>
    <w:tbl>
      <w:tblPr>
        <w:tblStyle w:val="TableGrid"/>
        <w:tblW w:type="dxa" w:w="9600"/>
        <w:jc w:val="center"/>
        <w:tblLayout w:type="fixed"/>
        <w:tblLook w:firstColumn="1" w:firstRow="1" w:lastColumn="0" w:lastRow="0" w:noHBand="0" w:noVBand="1" w:val="04A0"/>
      </w:tblPr>
      <w:tblGrid>
        <w:gridCol w:w="2800"/>
        <w:gridCol w:w="6800"/>
      </w:tblGrid>
      <w:tr>
        <w:tc>
          <w:tcPr>
            <w:tcW w:type="dxa" w:w="2800"/>
            <w:shd w:val="clear" w:color="auto" w:fill="FFCC9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Nhóm</w:t>
            </w:r>
          </w:p>
        </w:tc>
        <w:tc>
          <w:tcPr>
            <w:tcW w:type="dxa" w:w="6800"/>
            <w:shd w:val="clear" w:color="auto" w:fill="FFCC9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Mục tiêu / phạm vi</w:t>
            </w:r>
          </w:p>
        </w:tc>
      </w:tr>
      <w:tr>
        <w:tc>
          <w:tcPr>
            <w:tcW w:type="dxa" w:w="2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Khách hàng</w:t>
            </w:r>
          </w:p>
        </w:tc>
        <w:tc>
          <w:tcPr>
            <w:tcW w:type="dxa" w:w="6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Xem sự kiện, chọn ghế trực quan, giữ ghế, xác nhận booking và xem đơn vé cá nhân.</w:t>
            </w:r>
          </w:p>
        </w:tc>
      </w:tr>
      <w:tr>
        <w:tc>
          <w:tcPr>
            <w:tcW w:type="dxa" w:w="2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Quản trị</w:t>
            </w:r>
          </w:p>
        </w:tc>
        <w:tc>
          <w:tcPr>
            <w:tcW w:type="dxa" w:w="6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CRUD sự kiện, địa điểm, suất diễn, khu vực ghế, ghế, loại vé, giá theo suất diễn, người dùng và booking.</w:t>
            </w:r>
          </w:p>
        </w:tc>
      </w:tr>
      <w:tr>
        <w:tc>
          <w:tcPr>
            <w:tcW w:type="dxa" w:w="2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Toàn vẹn dữ liệu</w:t>
            </w:r>
          </w:p>
        </w:tc>
        <w:tc>
          <w:tcPr>
            <w:tcW w:type="dxa" w:w="6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Không phát hành hai vé cho cùng một ghế trong cùng một suất diễn.</w:t>
            </w:r>
          </w:p>
        </w:tc>
      </w:tr>
      <w:tr>
        <w:tc>
          <w:tcPr>
            <w:tcW w:type="dxa" w:w="2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Bảo mật</w:t>
            </w:r>
          </w:p>
        </w:tc>
        <w:tc>
          <w:tcPr>
            <w:tcW w:type="dxa" w:w="6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JWT cookie, phân quyền theo vai trò, validation, rate limiting, security headers, audit log và correlation ID.</w:t>
            </w:r>
          </w:p>
        </w:tc>
      </w:tr>
      <w:tr>
        <w:tc>
          <w:tcPr>
            <w:tcW w:type="dxa" w:w="2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Vận hành</w:t>
            </w:r>
          </w:p>
        </w:tc>
        <w:tc>
          <w:tcPr>
            <w:tcW w:type="dxa" w:w="6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Tự dọn hold quá hạn, chuẩn hóa lỗi API, kịch bản kiểm thử tự động và tài liệu thao tác.</w:t>
            </w:r>
          </w:p>
        </w:tc>
      </w:tr>
      <w:tr>
        <w:tc>
          <w:tcPr>
            <w:tcW w:type="dxa" w:w="2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Thông báo</w:t>
            </w:r>
          </w:p>
        </w:tc>
        <w:tc>
          <w:tcPr>
            <w:tcW w:type="dxa" w:w="6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Hàng đợi email xác nhận (outbox) để xem trước và gửi lại, chưa nối SMTP thật.</w:t>
            </w:r>
          </w:p>
        </w:tc>
      </w:tr>
    </w:tbl>
    <w:p/>
    <w:p>
      <w:pPr>
        <w:pStyle w:val="Heading2"/>
        <w:spacing w:before="280" w:after="120" w:line="240" w:lineRule="auto"/>
        <w:jc w:val="left"/>
      </w:pPr>
      <w:r>
        <w:rPr>
          <w:rFonts w:ascii="Times New Roman" w:hAnsi="Times New Roman" w:eastAsia="Times New Roman" w:cs="Times New Roman"/>
          <w:b/>
          <w:i w:val="0"/>
          <w:color w:val="000000"/>
          <w:sz w:val="28"/>
        </w:rPr>
        <w:t>1.3. Các vai trò sử dụng</w:t>
      </w:r>
    </w:p>
    <w:tbl>
      <w:tblPr>
        <w:tblStyle w:val="TableGrid"/>
        <w:tblW w:type="dxa" w:w="9600"/>
        <w:jc w:val="center"/>
        <w:tblLayout w:type="fixed"/>
        <w:tblLook w:firstColumn="1" w:firstRow="1" w:lastColumn="0" w:lastRow="0" w:noHBand="0" w:noVBand="1" w:val="04A0"/>
      </w:tblPr>
      <w:tblGrid>
        <w:gridCol w:w="2200"/>
        <w:gridCol w:w="4200"/>
        <w:gridCol w:w="3200"/>
      </w:tblGrid>
      <w:tr>
        <w:tc>
          <w:tcPr>
            <w:tcW w:type="dxa" w:w="2200"/>
            <w:shd w:val="clear" w:color="auto" w:fill="FFCC9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Vai trò</w:t>
            </w:r>
          </w:p>
        </w:tc>
        <w:tc>
          <w:tcPr>
            <w:tcW w:type="dxa" w:w="4200"/>
            <w:shd w:val="clear" w:color="auto" w:fill="FFCC9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Chức năng chính</w:t>
            </w:r>
          </w:p>
        </w:tc>
        <w:tc>
          <w:tcPr>
            <w:tcW w:type="dxa" w:w="3200"/>
            <w:shd w:val="clear" w:color="auto" w:fill="FFCC9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Giới hạn</w:t>
            </w:r>
          </w:p>
        </w:tc>
      </w:tr>
      <w:tr>
        <w:tc>
          <w:tcPr>
            <w:tcW w:type="dxa" w:w="2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Khách vãng lai</w:t>
            </w:r>
          </w:p>
        </w:tc>
        <w:tc>
          <w:tcPr>
            <w:tcW w:type="dxa" w:w="4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Xem nội dung công khai và danh sách sự kiện.</w:t>
            </w:r>
          </w:p>
        </w:tc>
        <w:tc>
          <w:tcPr>
            <w:tcW w:type="dxa" w:w="3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Không giữ ghế, không xác nhận booking, không vào quản trị.</w:t>
            </w:r>
          </w:p>
        </w:tc>
      </w:tr>
      <w:tr>
        <w:tc>
          <w:tcPr>
            <w:tcW w:type="dxa" w:w="2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Customer</w:t>
            </w:r>
          </w:p>
        </w:tc>
        <w:tc>
          <w:tcPr>
            <w:tcW w:type="dxa" w:w="4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Đăng ký, đăng nhập, giữ ghế, tạo booking, xem đơn của mình.</w:t>
            </w:r>
          </w:p>
        </w:tc>
        <w:tc>
          <w:tcPr>
            <w:tcW w:type="dxa" w:w="3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Không đọc hay sửa dữ liệu quản trị.</w:t>
            </w:r>
          </w:p>
        </w:tc>
      </w:tr>
      <w:tr>
        <w:tc>
          <w:tcPr>
            <w:tcW w:type="dxa" w:w="2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Staff</w:t>
            </w:r>
          </w:p>
        </w:tc>
        <w:tc>
          <w:tcPr>
            <w:tcW w:type="dxa" w:w="4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Hỗ trợ vận hành trong phạm vi quyền được cấp, gồm xem outbox email.</w:t>
            </w:r>
          </w:p>
        </w:tc>
        <w:tc>
          <w:tcPr>
            <w:tcW w:type="dxa" w:w="3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Không mặc định có toàn quyền quản trị.</w:t>
            </w:r>
          </w:p>
        </w:tc>
      </w:tr>
      <w:tr>
        <w:tc>
          <w:tcPr>
            <w:tcW w:type="dxa" w:w="2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Admin</w:t>
            </w:r>
          </w:p>
        </w:tc>
        <w:tc>
          <w:tcPr>
            <w:tcW w:type="dxa" w:w="4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Quản lý catalog, suất diễn, sơ đồ ghế, loại vé, giá, người dùng và booking.</w:t>
            </w:r>
          </w:p>
        </w:tc>
        <w:tc>
          <w:tcPr>
            <w:tcW w:type="dxa" w:w="3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Hủy hoặc xóa phải tuân theo lịch sử giao dịch.</w:t>
            </w:r>
          </w:p>
        </w:tc>
      </w:tr>
      <w:tr>
        <w:tc>
          <w:tcPr>
            <w:tcW w:type="dxa" w:w="2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Scheduled job</w:t>
            </w:r>
          </w:p>
        </w:tc>
        <w:tc>
          <w:tcPr>
            <w:tcW w:type="dxa" w:w="4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Gọi API dọn hold hết hạn mỗi phút.</w:t>
            </w:r>
          </w:p>
        </w:tc>
        <w:tc>
          <w:tcPr>
            <w:tcW w:type="dxa" w:w="3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Chỉ dùng endpoint bảo trì đã xác thực bằng khóa riêng.</w:t>
            </w:r>
          </w:p>
        </w:tc>
      </w:tr>
    </w:tbl>
    <w:p/>
    <w:p>
      <w:pPr>
        <w:pStyle w:val="Heading2"/>
        <w:spacing w:before="280" w:after="120" w:line="240" w:lineRule="auto"/>
        <w:jc w:val="left"/>
      </w:pPr>
      <w:r>
        <w:rPr>
          <w:rFonts w:ascii="Times New Roman" w:hAnsi="Times New Roman" w:eastAsia="Times New Roman" w:cs="Times New Roman"/>
          <w:b/>
          <w:i w:val="0"/>
          <w:color w:val="000000"/>
          <w:sz w:val="28"/>
        </w:rPr>
        <w:t>1.4. Bảng chức năng</w:t>
      </w:r>
    </w:p>
    <w:tbl>
      <w:tblPr>
        <w:tblStyle w:val="TableGrid"/>
        <w:tblW w:type="dxa" w:w="9600"/>
        <w:jc w:val="center"/>
        <w:tblLayout w:type="fixed"/>
        <w:tblLook w:firstColumn="1" w:firstRow="1" w:lastColumn="0" w:lastRow="0" w:noHBand="0" w:noVBand="1" w:val="04A0"/>
      </w:tblPr>
      <w:tblGrid>
        <w:gridCol w:w="2800"/>
        <w:gridCol w:w="4300"/>
        <w:gridCol w:w="2500"/>
      </w:tblGrid>
      <w:tr>
        <w:tc>
          <w:tcPr>
            <w:tcW w:type="dxa" w:w="2800"/>
            <w:shd w:val="clear" w:color="auto" w:fill="FFCC9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Chức năng</w:t>
            </w:r>
          </w:p>
        </w:tc>
        <w:tc>
          <w:tcPr>
            <w:tcW w:type="dxa" w:w="4300"/>
            <w:shd w:val="clear" w:color="auto" w:fill="FFCC9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Mô tả</w:t>
            </w:r>
          </w:p>
        </w:tc>
        <w:tc>
          <w:tcPr>
            <w:tcW w:type="dxa" w:w="2500"/>
            <w:shd w:val="clear" w:color="auto" w:fill="FFCC9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Đối tượng sử dụng</w:t>
            </w:r>
          </w:p>
        </w:tc>
      </w:tr>
      <w:tr>
        <w:tc>
          <w:tcPr>
            <w:tcW w:type="dxa" w:w="2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Xem sự kiện và sơ đồ ghế</w:t>
            </w:r>
          </w:p>
        </w:tc>
        <w:tc>
          <w:tcPr>
            <w:tcW w:type="dxa" w:w="43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Đọc catalog công khai và trạng thái Available, Held, Sold, Blocked.</w:t>
            </w:r>
          </w:p>
        </w:tc>
        <w:tc>
          <w:tcPr>
            <w:tcW w:type="dxa" w:w="25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Khách vãng lai, Customer</w:t>
            </w:r>
          </w:p>
        </w:tc>
      </w:tr>
      <w:tr>
        <w:tc>
          <w:tcPr>
            <w:tcW w:type="dxa" w:w="2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Đăng ký / đăng nhập</w:t>
            </w:r>
          </w:p>
        </w:tc>
        <w:tc>
          <w:tcPr>
            <w:tcW w:type="dxa" w:w="43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Tạo tài khoản và nhận JWT trong cookie HttpOnly, SameSite=Strict.</w:t>
            </w:r>
          </w:p>
        </w:tc>
        <w:tc>
          <w:tcPr>
            <w:tcW w:type="dxa" w:w="25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Customer</w:t>
            </w:r>
          </w:p>
        </w:tc>
      </w:tr>
      <w:tr>
        <w:tc>
          <w:tcPr>
            <w:tcW w:type="dxa" w:w="2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Giữ ghế</w:t>
            </w:r>
          </w:p>
        </w:tc>
        <w:tc>
          <w:tcPr>
            <w:tcW w:type="dxa" w:w="43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Giữ tối đa 8 ghế trong 7 phút bằng hold token.</w:t>
            </w:r>
          </w:p>
        </w:tc>
        <w:tc>
          <w:tcPr>
            <w:tcW w:type="dxa" w:w="25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Customer</w:t>
            </w:r>
          </w:p>
        </w:tc>
      </w:tr>
      <w:tr>
        <w:tc>
          <w:tcPr>
            <w:tcW w:type="dxa" w:w="2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Xác nhận booking</w:t>
            </w:r>
          </w:p>
        </w:tc>
        <w:tc>
          <w:tcPr>
            <w:tcW w:type="dxa" w:w="43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Đổi hold hợp lệ thành booking, ticket và payment nội bộ, có idempotency.</w:t>
            </w:r>
          </w:p>
        </w:tc>
        <w:tc>
          <w:tcPr>
            <w:tcW w:type="dxa" w:w="25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Customer</w:t>
            </w:r>
          </w:p>
        </w:tc>
      </w:tr>
      <w:tr>
        <w:tc>
          <w:tcPr>
            <w:tcW w:type="dxa" w:w="2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Đơn của tôi</w:t>
            </w:r>
          </w:p>
        </w:tc>
        <w:tc>
          <w:tcPr>
            <w:tcW w:type="dxa" w:w="43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Chỉ trả booking thuộc phiên đang đăng nhập.</w:t>
            </w:r>
          </w:p>
        </w:tc>
        <w:tc>
          <w:tcPr>
            <w:tcW w:type="dxa" w:w="25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Customer</w:t>
            </w:r>
          </w:p>
        </w:tc>
      </w:tr>
      <w:tr>
        <w:tc>
          <w:tcPr>
            <w:tcW w:type="dxa" w:w="2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Quản trị catalog</w:t>
            </w:r>
          </w:p>
        </w:tc>
        <w:tc>
          <w:tcPr>
            <w:tcW w:type="dxa" w:w="43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CRUD sự kiện, địa điểm, suất diễn, ghế, loại vé và giá.</w:t>
            </w:r>
          </w:p>
        </w:tc>
        <w:tc>
          <w:tcPr>
            <w:tcW w:type="dxa" w:w="25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Admin</w:t>
            </w:r>
          </w:p>
        </w:tc>
      </w:tr>
      <w:tr>
        <w:tc>
          <w:tcPr>
            <w:tcW w:type="dxa" w:w="2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Quản trị người dùng và đơn</w:t>
            </w:r>
          </w:p>
        </w:tc>
        <w:tc>
          <w:tcPr>
            <w:tcW w:type="dxa" w:w="43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Vô hiệu hóa user thay vì xóa cứng; đổi trạng thái đơn theo luật.</w:t>
            </w:r>
          </w:p>
        </w:tc>
        <w:tc>
          <w:tcPr>
            <w:tcW w:type="dxa" w:w="25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Admin</w:t>
            </w:r>
          </w:p>
        </w:tc>
      </w:tr>
      <w:tr>
        <w:tc>
          <w:tcPr>
            <w:tcW w:type="dxa" w:w="2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Email xác nhận</w:t>
            </w:r>
          </w:p>
        </w:tc>
        <w:tc>
          <w:tcPr>
            <w:tcW w:type="dxa" w:w="43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Lưu HTML/text vào outbox, xem trước và retry khi Failed.</w:t>
            </w:r>
          </w:p>
        </w:tc>
        <w:tc>
          <w:tcPr>
            <w:tcW w:type="dxa" w:w="25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Customer (xem của mình), Staff, Admin</w:t>
            </w:r>
          </w:p>
        </w:tc>
      </w:tr>
      <w:tr>
        <w:tc>
          <w:tcPr>
            <w:tcW w:type="dxa" w:w="2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Dọn hold hết hạn</w:t>
            </w:r>
          </w:p>
        </w:tc>
        <w:tc>
          <w:tcPr>
            <w:tcW w:type="dxa" w:w="43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Trả ghế Held quá hạn về Available.</w:t>
            </w:r>
          </w:p>
        </w:tc>
        <w:tc>
          <w:tcPr>
            <w:tcW w:type="dxa" w:w="25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Tiến trình có khóa scheduler</w:t>
            </w:r>
          </w:p>
        </w:tc>
      </w:tr>
    </w:tbl>
    <w:p/>
    <w:p>
      <w:pPr>
        <w:pStyle w:val="Heading1"/>
        <w:spacing w:before="360" w:after="360" w:line="276" w:lineRule="auto"/>
        <w:jc w:val="left"/>
      </w:pPr>
      <w:r>
        <w:rPr>
          <w:rFonts w:ascii="Times New Roman" w:hAnsi="Times New Roman" w:eastAsia="Times New Roman" w:cs="Times New Roman"/>
          <w:b/>
          <w:i w:val="0"/>
          <w:color w:val="000000"/>
          <w:sz w:val="32"/>
        </w:rPr>
        <w:t>2. API xác thực và phân quyền</w:t>
      </w:r>
    </w:p>
    <w:p>
      <w:pPr>
        <w:pStyle w:val="Heading2"/>
        <w:spacing w:before="280" w:after="120" w:line="240" w:lineRule="auto"/>
        <w:jc w:val="left"/>
      </w:pPr>
      <w:r>
        <w:rPr>
          <w:rFonts w:ascii="Times New Roman" w:hAnsi="Times New Roman" w:eastAsia="Times New Roman" w:cs="Times New Roman"/>
          <w:b/>
          <w:i w:val="0"/>
          <w:color w:val="000000"/>
          <w:sz w:val="28"/>
        </w:rPr>
        <w:t>2.1. Mô tả chung</w:t>
      </w:r>
    </w:p>
    <w:p>
      <w:pPr>
        <w:spacing w:before="0" w:after="200" w:line="276" w:lineRule="auto"/>
        <w:jc w:val="both"/>
      </w:pPr>
      <w:r>
        <w:rPr>
          <w:rFonts w:ascii="Times New Roman" w:hAnsi="Times New Roman" w:eastAsia="Times New Roman" w:cs="Times New Roman"/>
          <w:b w:val="0"/>
          <w:i w:val="0"/>
          <w:color w:val="000000"/>
          <w:sz w:val="24"/>
        </w:rPr>
        <w:t>Nhóm API xác thực cung cấp đăng ký, đăng nhập, đăng xuất và đọc phiên. Sau khi đăng nhập thành công, backend phát JWT trong cookie HttpOnly và SameSite=Strict. Mỗi request cần xác thực đều được kiểm tra JWT. Vai trò Customer, Staff và Admin giới hạn quyền truy cập.</w:t>
      </w:r>
    </w:p>
    <w:p>
      <w:pPr>
        <w:pStyle w:val="Heading2"/>
        <w:spacing w:before="280" w:after="120" w:line="240" w:lineRule="auto"/>
        <w:jc w:val="left"/>
      </w:pPr>
      <w:r>
        <w:rPr>
          <w:rFonts w:ascii="Times New Roman" w:hAnsi="Times New Roman" w:eastAsia="Times New Roman" w:cs="Times New Roman"/>
          <w:b/>
          <w:i w:val="0"/>
          <w:color w:val="000000"/>
          <w:sz w:val="28"/>
        </w:rPr>
        <w:t>2.2. Mô tả API</w:t>
      </w:r>
    </w:p>
    <w:tbl>
      <w:tblPr>
        <w:tblStyle w:val="TableGrid"/>
        <w:tblW w:type="dxa" w:w="9600"/>
        <w:jc w:val="center"/>
        <w:tblLayout w:type="fixed"/>
        <w:tblLook w:firstColumn="1" w:firstRow="1" w:lastColumn="0" w:lastRow="0" w:noHBand="0" w:noVBand="1" w:val="04A0"/>
      </w:tblPr>
      <w:tblGrid>
        <w:gridCol w:w="700"/>
        <w:gridCol w:w="1400"/>
        <w:gridCol w:w="2500"/>
        <w:gridCol w:w="2300"/>
        <w:gridCol w:w="2700"/>
      </w:tblGrid>
      <w:tr>
        <w:tc>
          <w:tcPr>
            <w:tcW w:type="dxa" w:w="700"/>
            <w:shd w:val="clear" w:color="auto" w:fill="FFCC9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STT</w:t>
            </w:r>
          </w:p>
        </w:tc>
        <w:tc>
          <w:tcPr>
            <w:tcW w:type="dxa" w:w="1400"/>
            <w:shd w:val="clear" w:color="auto" w:fill="FFCC9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Tên API</w:t>
            </w:r>
          </w:p>
        </w:tc>
        <w:tc>
          <w:tcPr>
            <w:tcW w:type="dxa" w:w="2500"/>
            <w:shd w:val="clear" w:color="auto" w:fill="FFCC9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URL API</w:t>
            </w:r>
          </w:p>
        </w:tc>
        <w:tc>
          <w:tcPr>
            <w:tcW w:type="dxa" w:w="2300"/>
            <w:shd w:val="clear" w:color="auto" w:fill="FFCC9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Tham số</w:t>
            </w:r>
          </w:p>
        </w:tc>
        <w:tc>
          <w:tcPr>
            <w:tcW w:type="dxa" w:w="2700"/>
            <w:shd w:val="clear" w:color="auto" w:fill="FFCC9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Response / ghi chú</w:t>
            </w:r>
          </w:p>
        </w:tc>
      </w:tr>
      <w:tr>
        <w:tc>
          <w:tcPr>
            <w:tcW w:type="dxa" w:w="7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1</w:t>
            </w:r>
          </w:p>
        </w:tc>
        <w:tc>
          <w:tcPr>
            <w:tcW w:type="dxa" w:w="14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Register</w:t>
            </w:r>
          </w:p>
        </w:tc>
        <w:tc>
          <w:tcPr>
            <w:tcW w:type="dxa" w:w="25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POST /api/auth/register</w:t>
            </w:r>
          </w:p>
        </w:tc>
        <w:tc>
          <w:tcPr>
            <w:tcW w:type="dxa" w:w="23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email, password, fullName, phone</w:t>
            </w:r>
          </w:p>
        </w:tc>
        <w:tc>
          <w:tcPr>
            <w:tcW w:type="dxa" w:w="27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201/200 khi tạo user; 400 nếu input sai hoặc email đã tồn tại.</w:t>
            </w:r>
          </w:p>
        </w:tc>
      </w:tr>
      <w:tr>
        <w:tc>
          <w:tcPr>
            <w:tcW w:type="dxa" w:w="7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2</w:t>
            </w:r>
          </w:p>
        </w:tc>
        <w:tc>
          <w:tcPr>
            <w:tcW w:type="dxa" w:w="14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Login</w:t>
            </w:r>
          </w:p>
        </w:tc>
        <w:tc>
          <w:tcPr>
            <w:tcW w:type="dxa" w:w="25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POST /api/auth/login</w:t>
            </w:r>
          </w:p>
        </w:tc>
        <w:tc>
          <w:tcPr>
            <w:tcW w:type="dxa" w:w="23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email, password</w:t>
            </w:r>
          </w:p>
        </w:tc>
        <w:tc>
          <w:tcPr>
            <w:tcW w:type="dxa" w:w="27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200 và phát cookie JWT; 401 khi sai thông tin hoặc tài khoản không hợp lệ.</w:t>
            </w:r>
          </w:p>
        </w:tc>
      </w:tr>
      <w:tr>
        <w:tc>
          <w:tcPr>
            <w:tcW w:type="dxa" w:w="7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3</w:t>
            </w:r>
          </w:p>
        </w:tc>
        <w:tc>
          <w:tcPr>
            <w:tcW w:type="dxa" w:w="14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Logout</w:t>
            </w:r>
          </w:p>
        </w:tc>
        <w:tc>
          <w:tcPr>
            <w:tcW w:type="dxa" w:w="25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POST /api/auth/logout</w:t>
            </w:r>
          </w:p>
        </w:tc>
        <w:tc>
          <w:tcPr>
            <w:tcW w:type="dxa" w:w="23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Không body</w:t>
            </w:r>
          </w:p>
        </w:tc>
        <w:tc>
          <w:tcPr>
            <w:tcW w:type="dxa" w:w="27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200; xóa cookie phiên.</w:t>
            </w:r>
          </w:p>
        </w:tc>
      </w:tr>
      <w:tr>
        <w:tc>
          <w:tcPr>
            <w:tcW w:type="dxa" w:w="7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4</w:t>
            </w:r>
          </w:p>
        </w:tc>
        <w:tc>
          <w:tcPr>
            <w:tcW w:type="dxa" w:w="14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Me</w:t>
            </w:r>
          </w:p>
        </w:tc>
        <w:tc>
          <w:tcPr>
            <w:tcW w:type="dxa" w:w="25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GET /api/auth/me</w:t>
            </w:r>
          </w:p>
        </w:tc>
        <w:tc>
          <w:tcPr>
            <w:tcW w:type="dxa" w:w="23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Cookie JWT</w:t>
            </w:r>
          </w:p>
        </w:tc>
        <w:tc>
          <w:tcPr>
            <w:tcW w:type="dxa" w:w="27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200 trả hồ sơ; 401 nếu chưa xác thực.</w:t>
            </w:r>
          </w:p>
        </w:tc>
      </w:tr>
    </w:tbl>
    <w:p/>
    <w:p>
      <w:pPr>
        <w:pStyle w:val="Heading2"/>
        <w:spacing w:before="280" w:after="120" w:line="240" w:lineRule="auto"/>
        <w:jc w:val="left"/>
      </w:pPr>
      <w:r>
        <w:rPr>
          <w:rFonts w:ascii="Times New Roman" w:hAnsi="Times New Roman" w:eastAsia="Times New Roman" w:cs="Times New Roman"/>
          <w:b/>
          <w:i w:val="0"/>
          <w:color w:val="000000"/>
          <w:sz w:val="28"/>
        </w:rPr>
        <w:t>2.3. Mô tả chi tiết xử lý</w:t>
      </w:r>
    </w:p>
    <w:p>
      <w:pPr>
        <w:spacing w:before="0" w:after="80" w:line="276" w:lineRule="auto"/>
        <w:jc w:val="both"/>
      </w:pPr>
      <w:r>
        <w:rPr>
          <w:rFonts w:ascii="Times New Roman" w:hAnsi="Times New Roman" w:eastAsia="Times New Roman" w:cs="Times New Roman"/>
          <w:b w:val="0"/>
          <w:i w:val="0"/>
          <w:color w:val="000000"/>
          <w:sz w:val="24"/>
        </w:rPr>
        <w:t>Client gửi đăng ký hoặc đăng nhập qua HTTPS cùng origin.</w:t>
      </w:r>
    </w:p>
    <w:p>
      <w:pPr>
        <w:spacing w:before="0" w:after="80" w:line="276" w:lineRule="auto"/>
        <w:jc w:val="both"/>
      </w:pPr>
      <w:r>
        <w:rPr>
          <w:rFonts w:ascii="Times New Roman" w:hAnsi="Times New Roman" w:eastAsia="Times New Roman" w:cs="Times New Roman"/>
          <w:b w:val="0"/>
          <w:i w:val="0"/>
          <w:color w:val="000000"/>
          <w:sz w:val="24"/>
        </w:rPr>
        <w:t>Backend validate email, mật khẩu, tên và các trường bắt buộc.</w:t>
      </w:r>
    </w:p>
    <w:p>
      <w:pPr>
        <w:spacing w:before="0" w:after="80" w:line="276" w:lineRule="auto"/>
        <w:jc w:val="both"/>
      </w:pPr>
      <w:r>
        <w:rPr>
          <w:rFonts w:ascii="Times New Roman" w:hAnsi="Times New Roman" w:eastAsia="Times New Roman" w:cs="Times New Roman"/>
          <w:b w:val="0"/>
          <w:i w:val="0"/>
          <w:color w:val="000000"/>
          <w:sz w:val="24"/>
        </w:rPr>
        <w:t>Khi đăng nhập, backend kiểm tra password hash và trạng thái IsActive.</w:t>
      </w:r>
    </w:p>
    <w:p>
      <w:pPr>
        <w:spacing w:before="0" w:after="80" w:line="276" w:lineRule="auto"/>
        <w:jc w:val="both"/>
      </w:pPr>
      <w:r>
        <w:rPr>
          <w:rFonts w:ascii="Times New Roman" w:hAnsi="Times New Roman" w:eastAsia="Times New Roman" w:cs="Times New Roman"/>
          <w:b w:val="0"/>
          <w:i w:val="0"/>
          <w:color w:val="000000"/>
          <w:sz w:val="24"/>
        </w:rPr>
        <w:t>Nếu hợp lệ, backend tạo JWT chứa định danh và role, rồi ghi vào cookie bảo mật.</w:t>
      </w:r>
    </w:p>
    <w:p>
      <w:pPr>
        <w:spacing w:before="0" w:after="80" w:line="276" w:lineRule="auto"/>
        <w:jc w:val="both"/>
      </w:pPr>
      <w:r>
        <w:rPr>
          <w:rFonts w:ascii="Times New Roman" w:hAnsi="Times New Roman" w:eastAsia="Times New Roman" w:cs="Times New Roman"/>
          <w:b w:val="0"/>
          <w:i w:val="0"/>
          <w:color w:val="000000"/>
          <w:sz w:val="24"/>
        </w:rPr>
        <w:t>Controller nghiệp vụ chặn request chưa xác thực bằng 401 và request không đủ quyền bằng 403.</w:t>
      </w:r>
    </w:p>
    <w:p>
      <w:pPr>
        <w:spacing w:before="0" w:after="80" w:line="276" w:lineRule="auto"/>
        <w:jc w:val="both"/>
      </w:pPr>
      <w:r>
        <w:rPr>
          <w:rFonts w:ascii="Times New Roman" w:hAnsi="Times New Roman" w:eastAsia="Times New Roman" w:cs="Times New Roman"/>
          <w:b w:val="0"/>
          <w:i w:val="0"/>
          <w:color w:val="000000"/>
          <w:sz w:val="24"/>
        </w:rPr>
        <w:t>Request có thể mang X-Correlation-ID. Thao tác nhạy cảm được ghi audit để truy vết.</w:t>
      </w:r>
    </w:p>
    <w:p>
      <w:pPr>
        <w:pStyle w:val="Heading1"/>
        <w:spacing w:before="360" w:after="360" w:line="276" w:lineRule="auto"/>
        <w:jc w:val="left"/>
      </w:pPr>
      <w:r>
        <w:rPr>
          <w:rFonts w:ascii="Times New Roman" w:hAnsi="Times New Roman" w:eastAsia="Times New Roman" w:cs="Times New Roman"/>
          <w:b/>
          <w:i w:val="0"/>
          <w:color w:val="000000"/>
          <w:sz w:val="32"/>
        </w:rPr>
        <w:t>3. API giữ ghế và xác nhận booking</w:t>
      </w:r>
    </w:p>
    <w:p>
      <w:pPr>
        <w:pStyle w:val="Heading2"/>
        <w:spacing w:before="280" w:after="120" w:line="240" w:lineRule="auto"/>
        <w:jc w:val="left"/>
      </w:pPr>
      <w:r>
        <w:rPr>
          <w:rFonts w:ascii="Times New Roman" w:hAnsi="Times New Roman" w:eastAsia="Times New Roman" w:cs="Times New Roman"/>
          <w:b/>
          <w:i w:val="0"/>
          <w:color w:val="000000"/>
          <w:sz w:val="28"/>
        </w:rPr>
        <w:t>3.1. Mô tả chung</w:t>
      </w:r>
    </w:p>
    <w:p>
      <w:pPr>
        <w:spacing w:before="0" w:after="200" w:line="276" w:lineRule="auto"/>
        <w:jc w:val="both"/>
      </w:pPr>
      <w:r>
        <w:rPr>
          <w:rFonts w:ascii="Times New Roman" w:hAnsi="Times New Roman" w:eastAsia="Times New Roman" w:cs="Times New Roman"/>
          <w:b w:val="0"/>
          <w:i w:val="0"/>
          <w:color w:val="000000"/>
          <w:sz w:val="24"/>
        </w:rPr>
        <w:t>Đây là nhóm API trọng tâm. Hệ thống không cho tạo booking trực tiếp. Chuỗi bắt buộc là đọc sơ đồ ghế, giữ ghế, rồi xác nhận booking. Cách này xử lý hai khách chọn cùng một ghế, request bị gửi lại vì lỗi mạng, và trường hợp khách bỏ dở.</w:t>
      </w:r>
    </w:p>
    <w:p>
      <w:pPr>
        <w:pStyle w:val="Heading2"/>
        <w:spacing w:before="280" w:after="120" w:line="240" w:lineRule="auto"/>
        <w:jc w:val="left"/>
      </w:pPr>
      <w:r>
        <w:rPr>
          <w:rFonts w:ascii="Times New Roman" w:hAnsi="Times New Roman" w:eastAsia="Times New Roman" w:cs="Times New Roman"/>
          <w:b/>
          <w:i w:val="0"/>
          <w:color w:val="000000"/>
          <w:sz w:val="28"/>
        </w:rPr>
        <w:t>3.2. Mô tả API</w:t>
      </w:r>
    </w:p>
    <w:tbl>
      <w:tblPr>
        <w:tblStyle w:val="TableGrid"/>
        <w:tblW w:type="dxa" w:w="9600"/>
        <w:jc w:val="center"/>
        <w:tblLayout w:type="fixed"/>
        <w:tblLook w:firstColumn="1" w:firstRow="1" w:lastColumn="0" w:lastRow="0" w:noHBand="0" w:noVBand="1" w:val="04A0"/>
      </w:tblPr>
      <w:tblGrid>
        <w:gridCol w:w="700"/>
        <w:gridCol w:w="1600"/>
        <w:gridCol w:w="2800"/>
        <w:gridCol w:w="2200"/>
        <w:gridCol w:w="2300"/>
      </w:tblGrid>
      <w:tr>
        <w:tc>
          <w:tcPr>
            <w:tcW w:type="dxa" w:w="700"/>
            <w:shd w:val="clear" w:color="auto" w:fill="FFCC9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STT</w:t>
            </w:r>
          </w:p>
        </w:tc>
        <w:tc>
          <w:tcPr>
            <w:tcW w:type="dxa" w:w="1600"/>
            <w:shd w:val="clear" w:color="auto" w:fill="FFCC9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Tên API</w:t>
            </w:r>
          </w:p>
        </w:tc>
        <w:tc>
          <w:tcPr>
            <w:tcW w:type="dxa" w:w="2800"/>
            <w:shd w:val="clear" w:color="auto" w:fill="FFCC9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URL API</w:t>
            </w:r>
          </w:p>
        </w:tc>
        <w:tc>
          <w:tcPr>
            <w:tcW w:type="dxa" w:w="2200"/>
            <w:shd w:val="clear" w:color="auto" w:fill="FFCC9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Tham số</w:t>
            </w:r>
          </w:p>
        </w:tc>
        <w:tc>
          <w:tcPr>
            <w:tcW w:type="dxa" w:w="2300"/>
            <w:shd w:val="clear" w:color="auto" w:fill="FFCC9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Response / ghi chú</w:t>
            </w:r>
          </w:p>
        </w:tc>
      </w:tr>
      <w:tr>
        <w:tc>
          <w:tcPr>
            <w:tcW w:type="dxa" w:w="7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1</w:t>
            </w:r>
          </w:p>
        </w:tc>
        <w:tc>
          <w:tcPr>
            <w:tcW w:type="dxa" w:w="16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Get seat map</w:t>
            </w:r>
          </w:p>
        </w:tc>
        <w:tc>
          <w:tcPr>
            <w:tcW w:type="dxa" w:w="2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GET /api/performances/{id}/seats</w:t>
            </w:r>
          </w:p>
        </w:tc>
        <w:tc>
          <w:tcPr>
            <w:tcW w:type="dxa" w:w="2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performanceId</w:t>
            </w:r>
          </w:p>
        </w:tc>
        <w:tc>
          <w:tcPr>
            <w:tcW w:type="dxa" w:w="23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200; ghế Available, Held, Sold hoặc Blocked.</w:t>
            </w:r>
          </w:p>
        </w:tc>
      </w:tr>
      <w:tr>
        <w:tc>
          <w:tcPr>
            <w:tcW w:type="dxa" w:w="7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2</w:t>
            </w:r>
          </w:p>
        </w:tc>
        <w:tc>
          <w:tcPr>
            <w:tcW w:type="dxa" w:w="16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Hold seats</w:t>
            </w:r>
          </w:p>
        </w:tc>
        <w:tc>
          <w:tcPr>
            <w:tcW w:type="dxa" w:w="2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POST /api/seat-holds</w:t>
            </w:r>
          </w:p>
        </w:tc>
        <w:tc>
          <w:tcPr>
            <w:tcW w:type="dxa" w:w="2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performanceId, seatIds[]</w:t>
            </w:r>
          </w:p>
        </w:tc>
        <w:tc>
          <w:tcPr>
            <w:tcW w:type="dxa" w:w="23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200 kèm holdToken, expiresAtUtc và tổng tiền. 409 seat_unavailable nếu ghế vừa bị giữ hoặc mua.</w:t>
            </w:r>
          </w:p>
        </w:tc>
      </w:tr>
      <w:tr>
        <w:tc>
          <w:tcPr>
            <w:tcW w:type="dxa" w:w="7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3</w:t>
            </w:r>
          </w:p>
        </w:tc>
        <w:tc>
          <w:tcPr>
            <w:tcW w:type="dxa" w:w="16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Release hold</w:t>
            </w:r>
          </w:p>
        </w:tc>
        <w:tc>
          <w:tcPr>
            <w:tcW w:type="dxa" w:w="2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DELETE /api/seat-holds/{holdToken}</w:t>
            </w:r>
          </w:p>
        </w:tc>
        <w:tc>
          <w:tcPr>
            <w:tcW w:type="dxa" w:w="2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holdToken</w:t>
            </w:r>
          </w:p>
        </w:tc>
        <w:tc>
          <w:tcPr>
            <w:tcW w:type="dxa" w:w="23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Giải phóng sớm các ghế của token hợp lệ.</w:t>
            </w:r>
          </w:p>
        </w:tc>
      </w:tr>
      <w:tr>
        <w:tc>
          <w:tcPr>
            <w:tcW w:type="dxa" w:w="7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4</w:t>
            </w:r>
          </w:p>
        </w:tc>
        <w:tc>
          <w:tcPr>
            <w:tcW w:type="dxa" w:w="16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Confirm booking</w:t>
            </w:r>
          </w:p>
        </w:tc>
        <w:tc>
          <w:tcPr>
            <w:tcW w:type="dxa" w:w="2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POST /api/bookings</w:t>
            </w:r>
          </w:p>
        </w:tc>
        <w:tc>
          <w:tcPr>
            <w:tcW w:type="dxa" w:w="2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holdToken, thông tin khách, idempotencyKey</w:t>
            </w:r>
          </w:p>
        </w:tc>
        <w:tc>
          <w:tcPr>
            <w:tcW w:type="dxa" w:w="23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200 tạo booking, ticket và payment. 409 nếu hold hết hạn hoặc không thuộc user.</w:t>
            </w:r>
          </w:p>
        </w:tc>
      </w:tr>
      <w:tr>
        <w:tc>
          <w:tcPr>
            <w:tcW w:type="dxa" w:w="7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5</w:t>
            </w:r>
          </w:p>
        </w:tc>
        <w:tc>
          <w:tcPr>
            <w:tcW w:type="dxa" w:w="16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My bookings</w:t>
            </w:r>
          </w:p>
        </w:tc>
        <w:tc>
          <w:tcPr>
            <w:tcW w:type="dxa" w:w="2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GET /api/bookings/mine</w:t>
            </w:r>
          </w:p>
        </w:tc>
        <w:tc>
          <w:tcPr>
            <w:tcW w:type="dxa" w:w="2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Cookie JWT</w:t>
            </w:r>
          </w:p>
        </w:tc>
        <w:tc>
          <w:tcPr>
            <w:tcW w:type="dxa" w:w="23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200; chỉ đơn của user hiện tại.</w:t>
            </w:r>
          </w:p>
        </w:tc>
      </w:tr>
    </w:tbl>
    <w:p/>
    <w:p>
      <w:pPr>
        <w:pStyle w:val="Heading2"/>
        <w:spacing w:before="280" w:after="120" w:line="240" w:lineRule="auto"/>
        <w:jc w:val="left"/>
      </w:pPr>
      <w:r>
        <w:rPr>
          <w:rFonts w:ascii="Times New Roman" w:hAnsi="Times New Roman" w:eastAsia="Times New Roman" w:cs="Times New Roman"/>
          <w:b/>
          <w:i w:val="0"/>
          <w:color w:val="000000"/>
          <w:sz w:val="28"/>
        </w:rPr>
        <w:t>3.3. Luồng giữ ghế</w:t>
      </w:r>
    </w:p>
    <w:p>
      <w:pPr>
        <w:spacing w:before="0" w:after="80" w:line="276" w:lineRule="auto"/>
        <w:jc w:val="both"/>
      </w:pPr>
      <w:r>
        <w:rPr>
          <w:rFonts w:ascii="Times New Roman" w:hAnsi="Times New Roman" w:eastAsia="Times New Roman" w:cs="Times New Roman"/>
          <w:b w:val="0"/>
          <w:i w:val="0"/>
          <w:color w:val="000000"/>
          <w:sz w:val="24"/>
        </w:rPr>
        <w:t>Khách chọn tối đa 8 ghế đang Available.</w:t>
      </w:r>
    </w:p>
    <w:p>
      <w:pPr>
        <w:spacing w:before="0" w:after="80" w:line="276" w:lineRule="auto"/>
        <w:jc w:val="both"/>
      </w:pPr>
      <w:r>
        <w:rPr>
          <w:rFonts w:ascii="Times New Roman" w:hAnsi="Times New Roman" w:eastAsia="Times New Roman" w:cs="Times New Roman"/>
          <w:b w:val="0"/>
          <w:i w:val="0"/>
          <w:color w:val="000000"/>
          <w:sz w:val="24"/>
        </w:rPr>
        <w:t>Backend kiểm tra user đã đăng nhập, suất diễn OnSale, cửa sổ bán còn hiệu lực và danh sách ghế hợp lệ.</w:t>
      </w:r>
    </w:p>
    <w:p>
      <w:pPr>
        <w:spacing w:before="0" w:after="80" w:line="276" w:lineRule="auto"/>
        <w:jc w:val="both"/>
      </w:pPr>
      <w:r>
        <w:rPr>
          <w:rFonts w:ascii="Times New Roman" w:hAnsi="Times New Roman" w:eastAsia="Times New Roman" w:cs="Times New Roman"/>
          <w:b w:val="0"/>
          <w:i w:val="0"/>
          <w:color w:val="000000"/>
          <w:sz w:val="24"/>
        </w:rPr>
        <w:t>Backend mở transaction ngắn và cập nhật có điều kiện từng hàng SeatInventory: chỉ chuyển sang Held khi đang Available hoặc hold cũ đã quá hạn.</w:t>
      </w:r>
    </w:p>
    <w:p>
      <w:pPr>
        <w:spacing w:before="0" w:after="80" w:line="276" w:lineRule="auto"/>
        <w:jc w:val="both"/>
      </w:pPr>
      <w:r>
        <w:rPr>
          <w:rFonts w:ascii="Times New Roman" w:hAnsi="Times New Roman" w:eastAsia="Times New Roman" w:cs="Times New Roman"/>
          <w:b w:val="0"/>
          <w:i w:val="0"/>
          <w:color w:val="000000"/>
          <w:sz w:val="24"/>
        </w:rPr>
        <w:t>Nếu một ghế không cập nhật được, toàn bộ transaction rollback và API trả HTTP 409 với mã seat_unavailable.</w:t>
      </w:r>
    </w:p>
    <w:p>
      <w:pPr>
        <w:spacing w:before="0" w:after="80" w:line="276" w:lineRule="auto"/>
        <w:jc w:val="both"/>
      </w:pPr>
      <w:r>
        <w:rPr>
          <w:rFonts w:ascii="Times New Roman" w:hAnsi="Times New Roman" w:eastAsia="Times New Roman" w:cs="Times New Roman"/>
          <w:b w:val="0"/>
          <w:i w:val="0"/>
          <w:color w:val="000000"/>
          <w:sz w:val="24"/>
        </w:rPr>
        <w:t>Nếu thành công, hệ thống ghi HoldToken, HeldByUserId, HoldExpiresAtUtc và trả hạn 7 phút cho frontend.</w:t>
      </w:r>
    </w:p>
    <w:p>
      <w:pPr>
        <w:pStyle w:val="Heading2"/>
        <w:spacing w:before="280" w:after="120" w:line="240" w:lineRule="auto"/>
        <w:jc w:val="left"/>
      </w:pPr>
      <w:r>
        <w:rPr>
          <w:rFonts w:ascii="Times New Roman" w:hAnsi="Times New Roman" w:eastAsia="Times New Roman" w:cs="Times New Roman"/>
          <w:b/>
          <w:i w:val="0"/>
          <w:color w:val="000000"/>
          <w:sz w:val="28"/>
        </w:rPr>
        <w:t>3.4. Luồng xác nhận booking</w:t>
      </w:r>
    </w:p>
    <w:p>
      <w:pPr>
        <w:spacing w:before="0" w:after="80" w:line="276" w:lineRule="auto"/>
        <w:jc w:val="both"/>
      </w:pPr>
      <w:r>
        <w:rPr>
          <w:rFonts w:ascii="Times New Roman" w:hAnsi="Times New Roman" w:eastAsia="Times New Roman" w:cs="Times New Roman"/>
          <w:b w:val="0"/>
          <w:i w:val="0"/>
          <w:color w:val="000000"/>
          <w:sz w:val="24"/>
        </w:rPr>
        <w:t>Client gửi holdToken, thông tin liên hệ và idempotencyKey.</w:t>
      </w:r>
    </w:p>
    <w:p>
      <w:pPr>
        <w:spacing w:before="0" w:after="80" w:line="276" w:lineRule="auto"/>
        <w:jc w:val="both"/>
      </w:pPr>
      <w:r>
        <w:rPr>
          <w:rFonts w:ascii="Times New Roman" w:hAnsi="Times New Roman" w:eastAsia="Times New Roman" w:cs="Times New Roman"/>
          <w:b w:val="0"/>
          <w:i w:val="0"/>
          <w:color w:val="000000"/>
          <w:sz w:val="24"/>
        </w:rPr>
        <w:t>Nếu đã có booking cùng UserId và IdempotencyKey, backend trả kết quả cũ và không tạo bản ghi mới.</w:t>
      </w:r>
    </w:p>
    <w:p>
      <w:pPr>
        <w:spacing w:before="0" w:after="80" w:line="276" w:lineRule="auto"/>
        <w:jc w:val="both"/>
      </w:pPr>
      <w:r>
        <w:rPr>
          <w:rFonts w:ascii="Times New Roman" w:hAnsi="Times New Roman" w:eastAsia="Times New Roman" w:cs="Times New Roman"/>
          <w:b w:val="0"/>
          <w:i w:val="0"/>
          <w:color w:val="000000"/>
          <w:sz w:val="24"/>
        </w:rPr>
        <w:t>Trong transaction ReadCommitted, backend xác nhận token thuộc user hiện tại, hold chưa hết hạn và mọi ghế vẫn Held.</w:t>
      </w:r>
    </w:p>
    <w:p>
      <w:pPr>
        <w:spacing w:before="0" w:after="80" w:line="276" w:lineRule="auto"/>
        <w:jc w:val="both"/>
      </w:pPr>
      <w:r>
        <w:rPr>
          <w:rFonts w:ascii="Times New Roman" w:hAnsi="Times New Roman" w:eastAsia="Times New Roman" w:cs="Times New Roman"/>
          <w:b w:val="0"/>
          <w:i w:val="0"/>
          <w:color w:val="000000"/>
          <w:sz w:val="24"/>
        </w:rPr>
        <w:t>Backend tạo Booking, từng Ticket và một Payment nội bộ, rồi chuyển các ghế từ Held sang Sold trong cùng một commit.</w:t>
      </w:r>
    </w:p>
    <w:p>
      <w:pPr>
        <w:spacing w:before="0" w:after="80" w:line="276" w:lineRule="auto"/>
        <w:jc w:val="both"/>
      </w:pPr>
      <w:r>
        <w:rPr>
          <w:rFonts w:ascii="Times New Roman" w:hAnsi="Times New Roman" w:eastAsia="Times New Roman" w:cs="Times New Roman"/>
          <w:b w:val="0"/>
          <w:i w:val="0"/>
          <w:color w:val="000000"/>
          <w:sz w:val="24"/>
        </w:rPr>
        <w:t>Nếu ràng buộc hoặc trạng thái không còn hợp lệ, transaction rollback. Frontend không được tự đánh dấu vé thành công.</w:t>
      </w:r>
    </w:p>
    <w:p>
      <w:pPr>
        <w:pStyle w:val="Heading2"/>
        <w:spacing w:before="280" w:after="120" w:line="240" w:lineRule="auto"/>
        <w:jc w:val="left"/>
      </w:pPr>
      <w:r>
        <w:rPr>
          <w:rFonts w:ascii="Times New Roman" w:hAnsi="Times New Roman" w:eastAsia="Times New Roman" w:cs="Times New Roman"/>
          <w:b/>
          <w:i w:val="0"/>
          <w:color w:val="000000"/>
          <w:sz w:val="28"/>
        </w:rPr>
        <w:t>3.5. Hai người cùng chọn một ghế</w:t>
      </w:r>
    </w:p>
    <w:p>
      <w:pPr>
        <w:spacing w:before="0" w:after="200" w:line="276" w:lineRule="auto"/>
        <w:jc w:val="both"/>
      </w:pPr>
      <w:r>
        <w:rPr>
          <w:rFonts w:ascii="Times New Roman" w:hAnsi="Times New Roman" w:eastAsia="Times New Roman" w:cs="Times New Roman"/>
          <w:b w:val="0"/>
          <w:i w:val="0"/>
          <w:color w:val="000000"/>
          <w:sz w:val="24"/>
        </w:rPr>
        <w:t>Hai client có thể cùng thấy một ghế là trống vì giao diện cập nhật trễ. Tại thời điểm ghi, chỉ request đầu tiên cập nhật được đúng một hàng. Request còn lại nhận 409. Ràng buộc duy nhất (PerformanceId, SeatId) trên bảng Ticket là lớp phòng vệ cuối: một ghế không có hai vé trong cùng suất diễn.</w:t>
      </w:r>
    </w:p>
    <w:p>
      <w:pPr>
        <w:spacing w:before="0" w:after="0" w:line="240" w:lineRule="auto"/>
        <w:jc w:val="left"/>
        <w:shd w:val="clear" w:color="auto" w:fill="F2F2F2"/>
      </w:pPr>
      <w:r>
        <w:rPr>
          <w:rFonts w:ascii="Consolas" w:hAnsi="Consolas" w:eastAsia="Consolas" w:cs="Consolas"/>
          <w:b w:val="0"/>
          <w:i w:val="0"/>
          <w:color w:val="000000"/>
          <w:sz w:val="20"/>
        </w:rPr>
        <w:t>Khách A                         Backend / Database                    Khách B</w:t>
      </w:r>
    </w:p>
    <w:p>
      <w:pPr>
        <w:spacing w:before="0" w:after="0" w:line="240" w:lineRule="auto"/>
        <w:jc w:val="left"/>
        <w:shd w:val="clear" w:color="auto" w:fill="F2F2F2"/>
      </w:pPr>
      <w:r>
        <w:rPr>
          <w:rFonts w:ascii="Consolas" w:hAnsi="Consolas" w:eastAsia="Consolas" w:cs="Consolas"/>
          <w:b w:val="0"/>
          <w:i w:val="0"/>
          <w:color w:val="000000"/>
          <w:sz w:val="20"/>
        </w:rPr>
        <w:t>|-- POST hold(A01) --------------&gt;|</w:t>
      </w:r>
    </w:p>
    <w:p>
      <w:pPr>
        <w:spacing w:before="0" w:after="0" w:line="240" w:lineRule="auto"/>
        <w:jc w:val="left"/>
        <w:shd w:val="clear" w:color="auto" w:fill="F2F2F2"/>
      </w:pPr>
      <w:r>
        <w:rPr>
          <w:rFonts w:ascii="Consolas" w:hAnsi="Consolas" w:eastAsia="Consolas" w:cs="Consolas"/>
          <w:b w:val="0"/>
          <w:i w:val="0"/>
          <w:color w:val="000000"/>
          <w:sz w:val="20"/>
        </w:rPr>
        <w:t>|                                 | UPDATE A01 WHERE Status=Available</w:t>
      </w:r>
    </w:p>
    <w:p>
      <w:pPr>
        <w:spacing w:before="0" w:after="0" w:line="240" w:lineRule="auto"/>
        <w:jc w:val="left"/>
        <w:shd w:val="clear" w:color="auto" w:fill="F2F2F2"/>
      </w:pPr>
      <w:r>
        <w:rPr>
          <w:rFonts w:ascii="Consolas" w:hAnsi="Consolas" w:eastAsia="Consolas" w:cs="Consolas"/>
          <w:b w:val="0"/>
          <w:i w:val="0"/>
          <w:color w:val="000000"/>
          <w:sz w:val="20"/>
        </w:rPr>
        <w:t>|                                 | 1 row affected -&gt; A01 = Held</w:t>
      </w:r>
    </w:p>
    <w:p>
      <w:pPr>
        <w:spacing w:before="0" w:after="0" w:line="240" w:lineRule="auto"/>
        <w:jc w:val="left"/>
        <w:shd w:val="clear" w:color="auto" w:fill="F2F2F2"/>
      </w:pPr>
      <w:r>
        <w:rPr>
          <w:rFonts w:ascii="Consolas" w:hAnsi="Consolas" w:eastAsia="Consolas" w:cs="Consolas"/>
          <w:b w:val="0"/>
          <w:i w:val="0"/>
          <w:color w:val="000000"/>
          <w:sz w:val="20"/>
        </w:rPr>
        <w:t>|&lt;-- 200 + holdToken -------------|</w:t>
      </w:r>
    </w:p>
    <w:p>
      <w:pPr>
        <w:spacing w:before="0" w:after="0" w:line="240" w:lineRule="auto"/>
        <w:jc w:val="left"/>
        <w:shd w:val="clear" w:color="auto" w:fill="F2F2F2"/>
      </w:pPr>
      <w:r>
        <w:rPr>
          <w:rFonts w:ascii="Consolas" w:hAnsi="Consolas" w:eastAsia="Consolas" w:cs="Consolas"/>
          <w:b w:val="0"/>
          <w:i w:val="0"/>
          <w:color w:val="000000"/>
          <w:sz w:val="20"/>
        </w:rPr>
        <w:t>|                                 |&lt;---------------- POST hold(A01) --|</w:t>
      </w:r>
    </w:p>
    <w:p>
      <w:pPr>
        <w:spacing w:before="0" w:after="0" w:line="240" w:lineRule="auto"/>
        <w:jc w:val="left"/>
        <w:shd w:val="clear" w:color="auto" w:fill="F2F2F2"/>
      </w:pPr>
      <w:r>
        <w:rPr>
          <w:rFonts w:ascii="Consolas" w:hAnsi="Consolas" w:eastAsia="Consolas" w:cs="Consolas"/>
          <w:b w:val="0"/>
          <w:i w:val="0"/>
          <w:color w:val="000000"/>
          <w:sz w:val="20"/>
        </w:rPr>
        <w:t>|                                 | UPDATE A01 WHERE Status=Available</w:t>
      </w:r>
    </w:p>
    <w:p>
      <w:pPr>
        <w:spacing w:before="0" w:after="0" w:line="240" w:lineRule="auto"/>
        <w:jc w:val="left"/>
        <w:shd w:val="clear" w:color="auto" w:fill="F2F2F2"/>
      </w:pPr>
      <w:r>
        <w:rPr>
          <w:rFonts w:ascii="Consolas" w:hAnsi="Consolas" w:eastAsia="Consolas" w:cs="Consolas"/>
          <w:b w:val="0"/>
          <w:i w:val="0"/>
          <w:color w:val="000000"/>
          <w:sz w:val="20"/>
        </w:rPr>
        <w:t>|                                 | 0 rows affected</w:t>
      </w:r>
    </w:p>
    <w:p>
      <w:pPr>
        <w:spacing w:before="0" w:after="0" w:line="240" w:lineRule="auto"/>
        <w:jc w:val="left"/>
        <w:shd w:val="clear" w:color="auto" w:fill="F2F2F2"/>
      </w:pPr>
      <w:r>
        <w:rPr>
          <w:rFonts w:ascii="Consolas" w:hAnsi="Consolas" w:eastAsia="Consolas" w:cs="Consolas"/>
          <w:b w:val="0"/>
          <w:i w:val="0"/>
          <w:color w:val="000000"/>
          <w:sz w:val="20"/>
        </w:rPr>
        <w:t>|                                 |----------------&gt; 409 seat_unavailable</w:t>
      </w:r>
    </w:p>
    <w:p>
      <w:pPr>
        <w:spacing w:before="160" w:after="200" w:line="276" w:lineRule="auto"/>
        <w:jc w:val="both"/>
      </w:pPr>
      <w:r>
        <w:rPr>
          <w:rFonts w:ascii="Times New Roman" w:hAnsi="Times New Roman" w:eastAsia="Times New Roman" w:cs="Times New Roman"/>
          <w:b w:val="0"/>
          <w:i w:val="0"/>
          <w:color w:val="000000"/>
          <w:sz w:val="24"/>
        </w:rPr>
        <w:t>Tiêu chí đạt bắt buộc: hai request giữ cùng một ghế gửi đồng thời phải ra một HTTP 200 và một HTTP 409. Hai HTTP 200 là lỗi nghiêm trọng vì có nguy cơ bán trùng.</w:t>
      </w:r>
    </w:p>
    <w:p>
      <w:pPr>
        <w:pStyle w:val="Heading1"/>
        <w:spacing w:before="360" w:after="360" w:line="276" w:lineRule="auto"/>
        <w:jc w:val="left"/>
      </w:pPr>
      <w:r>
        <w:rPr>
          <w:rFonts w:ascii="Times New Roman" w:hAnsi="Times New Roman" w:eastAsia="Times New Roman" w:cs="Times New Roman"/>
          <w:b/>
          <w:i w:val="0"/>
          <w:color w:val="000000"/>
          <w:sz w:val="32"/>
        </w:rPr>
        <w:t>4. CRUD quản trị sự kiện và vé</w:t>
      </w:r>
    </w:p>
    <w:p>
      <w:pPr>
        <w:pStyle w:val="Heading2"/>
        <w:spacing w:before="280" w:after="120" w:line="240" w:lineRule="auto"/>
        <w:jc w:val="left"/>
      </w:pPr>
      <w:r>
        <w:rPr>
          <w:rFonts w:ascii="Times New Roman" w:hAnsi="Times New Roman" w:eastAsia="Times New Roman" w:cs="Times New Roman"/>
          <w:b/>
          <w:i w:val="0"/>
          <w:color w:val="000000"/>
          <w:sz w:val="28"/>
        </w:rPr>
        <w:t>4.1. Mô tả chung</w:t>
      </w:r>
    </w:p>
    <w:p>
      <w:pPr>
        <w:spacing w:before="0" w:after="200" w:line="276" w:lineRule="auto"/>
        <w:jc w:val="both"/>
      </w:pPr>
      <w:r>
        <w:rPr>
          <w:rFonts w:ascii="Times New Roman" w:hAnsi="Times New Roman" w:eastAsia="Times New Roman" w:cs="Times New Roman"/>
          <w:b w:val="0"/>
          <w:i w:val="0"/>
          <w:color w:val="000000"/>
          <w:sz w:val="24"/>
        </w:rPr>
        <w:t>Admin console và Swagger cùng origin cho quản trị viên thao tác dữ liệu vận hành. Thiết kế ưu tiên giữ lịch sử giao dịch. Khi đã có dữ liệu phụ thuộc, hệ thống vô hiệu hóa hoặc chặn thay đổi không an toàn thay vì xóa cứng.</w:t>
      </w:r>
    </w:p>
    <w:p>
      <w:pPr>
        <w:pStyle w:val="Heading2"/>
        <w:spacing w:before="280" w:after="120" w:line="240" w:lineRule="auto"/>
        <w:jc w:val="left"/>
      </w:pPr>
      <w:r>
        <w:rPr>
          <w:rFonts w:ascii="Times New Roman" w:hAnsi="Times New Roman" w:eastAsia="Times New Roman" w:cs="Times New Roman"/>
          <w:b/>
          <w:i w:val="0"/>
          <w:color w:val="000000"/>
          <w:sz w:val="28"/>
        </w:rPr>
        <w:t>4.2. Danh sách API</w:t>
      </w:r>
    </w:p>
    <w:tbl>
      <w:tblPr>
        <w:tblStyle w:val="TableGrid"/>
        <w:tblW w:type="dxa" w:w="9600"/>
        <w:jc w:val="center"/>
        <w:tblLayout w:type="fixed"/>
        <w:tblLook w:firstColumn="1" w:firstRow="1" w:lastColumn="0" w:lastRow="0" w:noHBand="0" w:noVBand="1" w:val="04A0"/>
      </w:tblPr>
      <w:tblGrid>
        <w:gridCol w:w="2000"/>
        <w:gridCol w:w="4600"/>
        <w:gridCol w:w="3000"/>
      </w:tblGrid>
      <w:tr>
        <w:tc>
          <w:tcPr>
            <w:tcW w:type="dxa" w:w="2000"/>
            <w:shd w:val="clear" w:color="auto" w:fill="FFCC9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Resource</w:t>
            </w:r>
          </w:p>
        </w:tc>
        <w:tc>
          <w:tcPr>
            <w:tcW w:type="dxa" w:w="4600"/>
            <w:shd w:val="clear" w:color="auto" w:fill="FFCC9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API</w:t>
            </w:r>
          </w:p>
        </w:tc>
        <w:tc>
          <w:tcPr>
            <w:tcW w:type="dxa" w:w="3000"/>
            <w:shd w:val="clear" w:color="auto" w:fill="FFCC9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Ghi chú nghiệp vụ</w:t>
            </w:r>
          </w:p>
        </w:tc>
      </w:tr>
      <w:tr>
        <w:tc>
          <w:tcPr>
            <w:tcW w:type="dxa" w:w="20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Event</w:t>
            </w:r>
          </w:p>
        </w:tc>
        <w:tc>
          <w:tcPr>
            <w:tcW w:type="dxa" w:w="46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GET/POST /api/events; GET/PUT/DELETE /api/events/{id}</w:t>
            </w:r>
          </w:p>
        </w:tc>
        <w:tc>
          <w:tcPr>
            <w:tcW w:type="dxa" w:w="30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Sự kiện Draft không được mở bán.</w:t>
            </w:r>
          </w:p>
        </w:tc>
      </w:tr>
      <w:tr>
        <w:tc>
          <w:tcPr>
            <w:tcW w:type="dxa" w:w="20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Venue</w:t>
            </w:r>
          </w:p>
        </w:tc>
        <w:tc>
          <w:tcPr>
            <w:tcW w:type="dxa" w:w="46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GET/POST /api/venues; GET/PUT/DELETE /api/venues/{id}</w:t>
            </w:r>
          </w:p>
        </w:tc>
        <w:tc>
          <w:tcPr>
            <w:tcW w:type="dxa" w:w="30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Chặn xóa nếu còn ghế hoặc suất diễn.</w:t>
            </w:r>
          </w:p>
        </w:tc>
      </w:tr>
      <w:tr>
        <w:tc>
          <w:tcPr>
            <w:tcW w:type="dxa" w:w="20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Performance</w:t>
            </w:r>
          </w:p>
        </w:tc>
        <w:tc>
          <w:tcPr>
            <w:tcW w:type="dxa" w:w="46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GET/POST /api/performances; PUT/DELETE /api/performances/{id}</w:t>
            </w:r>
          </w:p>
        </w:tc>
        <w:tc>
          <w:tcPr>
            <w:tcW w:type="dxa" w:w="30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Kiểm soát cửa sổ bán và trạng thái OnSale.</w:t>
            </w:r>
          </w:p>
        </w:tc>
      </w:tr>
      <w:tr>
        <w:tc>
          <w:tcPr>
            <w:tcW w:type="dxa" w:w="20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Seat area / Seat</w:t>
            </w:r>
          </w:p>
        </w:tc>
        <w:tc>
          <w:tcPr>
            <w:tcW w:type="dxa" w:w="46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/api/seat-areas, /api/seats</w:t>
            </w:r>
          </w:p>
        </w:tc>
        <w:tc>
          <w:tcPr>
            <w:tcW w:type="dxa" w:w="30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Section, hàng, số ghế, tọa độ và tier giá.</w:t>
            </w:r>
          </w:p>
        </w:tc>
      </w:tr>
      <w:tr>
        <w:tc>
          <w:tcPr>
            <w:tcW w:type="dxa" w:w="20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Ticket type / price</w:t>
            </w:r>
          </w:p>
        </w:tc>
        <w:tc>
          <w:tcPr>
            <w:tcW w:type="dxa" w:w="46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/api/ticket-types; /api/performances/{id}/ticket-types</w:t>
            </w:r>
          </w:p>
        </w:tc>
        <w:tc>
          <w:tcPr>
            <w:tcW w:type="dxa" w:w="30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Giá cấu hình theo từng suất diễn.</w:t>
            </w:r>
          </w:p>
        </w:tc>
      </w:tr>
      <w:tr>
        <w:tc>
          <w:tcPr>
            <w:tcW w:type="dxa" w:w="20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User</w:t>
            </w:r>
          </w:p>
        </w:tc>
        <w:tc>
          <w:tcPr>
            <w:tcW w:type="dxa" w:w="46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/api/admin/users</w:t>
            </w:r>
          </w:p>
        </w:tc>
        <w:tc>
          <w:tcPr>
            <w:tcW w:type="dxa" w:w="30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Xóa là vô hiệu hóa để giữ lịch sử.</w:t>
            </w:r>
          </w:p>
        </w:tc>
      </w:tr>
      <w:tr>
        <w:tc>
          <w:tcPr>
            <w:tcW w:type="dxa" w:w="20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Booking</w:t>
            </w:r>
          </w:p>
        </w:tc>
        <w:tc>
          <w:tcPr>
            <w:tcW w:type="dxa" w:w="46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/api/admin/bookings</w:t>
            </w:r>
          </w:p>
        </w:tc>
        <w:tc>
          <w:tcPr>
            <w:tcW w:type="dxa" w:w="30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Chỉ đổi trạng thái hợp lệ; không xóa đơn đã thanh toán tùy tiện.</w:t>
            </w:r>
          </w:p>
        </w:tc>
      </w:tr>
    </w:tbl>
    <w:p/>
    <w:p>
      <w:pPr>
        <w:pStyle w:val="Heading2"/>
        <w:spacing w:before="280" w:after="120" w:line="240" w:lineRule="auto"/>
        <w:jc w:val="left"/>
      </w:pPr>
      <w:r>
        <w:rPr>
          <w:rFonts w:ascii="Times New Roman" w:hAnsi="Times New Roman" w:eastAsia="Times New Roman" w:cs="Times New Roman"/>
          <w:b/>
          <w:i w:val="0"/>
          <w:color w:val="000000"/>
          <w:sz w:val="28"/>
        </w:rPr>
        <w:t>4.3. Quy tắc nghiệp vụ</w:t>
      </w:r>
    </w:p>
    <w:p>
      <w:pPr>
        <w:spacing w:before="0" w:after="80" w:line="276" w:lineRule="auto"/>
        <w:jc w:val="both"/>
      </w:pPr>
      <w:r>
        <w:rPr>
          <w:rFonts w:ascii="Times New Roman" w:hAnsi="Times New Roman" w:eastAsia="Times New Roman" w:cs="Times New Roman"/>
          <w:b w:val="0"/>
          <w:i w:val="0"/>
          <w:color w:val="000000"/>
          <w:sz w:val="24"/>
        </w:rPr>
        <w:t>Không xóa venue khi vẫn có seat hoặc performance đang tham chiếu.</w:t>
      </w:r>
    </w:p>
    <w:p>
      <w:pPr>
        <w:spacing w:before="0" w:after="80" w:line="276" w:lineRule="auto"/>
        <w:jc w:val="both"/>
      </w:pPr>
      <w:r>
        <w:rPr>
          <w:rFonts w:ascii="Times New Roman" w:hAnsi="Times New Roman" w:eastAsia="Times New Roman" w:cs="Times New Roman"/>
          <w:b w:val="0"/>
          <w:i w:val="0"/>
          <w:color w:val="000000"/>
          <w:sz w:val="24"/>
        </w:rPr>
        <w:t>Không đổi venue của performance nếu đã phát sinh seat hold hoặc ticket, vì sơ đồ ghế sẽ mất đồng nhất.</w:t>
      </w:r>
    </w:p>
    <w:p>
      <w:pPr>
        <w:spacing w:before="0" w:after="80" w:line="276" w:lineRule="auto"/>
        <w:jc w:val="both"/>
      </w:pPr>
      <w:r>
        <w:rPr>
          <w:rFonts w:ascii="Times New Roman" w:hAnsi="Times New Roman" w:eastAsia="Times New Roman" w:cs="Times New Roman"/>
          <w:b w:val="0"/>
          <w:i w:val="0"/>
          <w:color w:val="000000"/>
          <w:sz w:val="24"/>
        </w:rPr>
        <w:t>Không xóa cứng user đã có booking. DELETE được xử lý theo hướng deactivate.</w:t>
      </w:r>
    </w:p>
    <w:p>
      <w:pPr>
        <w:spacing w:before="0" w:after="80" w:line="276" w:lineRule="auto"/>
        <w:jc w:val="both"/>
      </w:pPr>
      <w:r>
        <w:rPr>
          <w:rFonts w:ascii="Times New Roman" w:hAnsi="Times New Roman" w:eastAsia="Times New Roman" w:cs="Times New Roman"/>
          <w:b w:val="0"/>
          <w:i w:val="0"/>
          <w:color w:val="000000"/>
          <w:sz w:val="24"/>
        </w:rPr>
        <w:t>Booking đã Paid không được hủy trực tiếp. Hoàn tiền cần quy trình riêng khi có cổng thanh toán thật.</w:t>
      </w:r>
    </w:p>
    <w:p>
      <w:pPr>
        <w:spacing w:before="0" w:after="80" w:line="276" w:lineRule="auto"/>
        <w:jc w:val="both"/>
      </w:pPr>
      <w:r>
        <w:rPr>
          <w:rFonts w:ascii="Times New Roman" w:hAnsi="Times New Roman" w:eastAsia="Times New Roman" w:cs="Times New Roman"/>
          <w:b w:val="0"/>
          <w:i w:val="0"/>
          <w:color w:val="000000"/>
          <w:sz w:val="24"/>
        </w:rPr>
        <w:t>Mọi thao tác nhạy cảm đi qua authorization và audit log.</w:t>
      </w:r>
    </w:p>
    <w:p>
      <w:pPr>
        <w:pStyle w:val="Heading1"/>
        <w:spacing w:before="360" w:after="360" w:line="276" w:lineRule="auto"/>
        <w:jc w:val="left"/>
      </w:pPr>
      <w:r>
        <w:rPr>
          <w:rFonts w:ascii="Times New Roman" w:hAnsi="Times New Roman" w:eastAsia="Times New Roman" w:cs="Times New Roman"/>
          <w:b/>
          <w:i w:val="0"/>
          <w:color w:val="000000"/>
          <w:sz w:val="32"/>
        </w:rPr>
        <w:t>5. Email xác nhận đơn vé</w:t>
      </w:r>
    </w:p>
    <w:p>
      <w:pPr>
        <w:pStyle w:val="Heading2"/>
        <w:spacing w:before="280" w:after="120" w:line="240" w:lineRule="auto"/>
        <w:jc w:val="left"/>
      </w:pPr>
      <w:r>
        <w:rPr>
          <w:rFonts w:ascii="Times New Roman" w:hAnsi="Times New Roman" w:eastAsia="Times New Roman" w:cs="Times New Roman"/>
          <w:b/>
          <w:i w:val="0"/>
          <w:color w:val="000000"/>
          <w:sz w:val="28"/>
        </w:rPr>
        <w:t>5.1. Mô tả chung</w:t>
      </w:r>
    </w:p>
    <w:p>
      <w:pPr>
        <w:spacing w:before="0" w:after="200" w:line="276" w:lineRule="auto"/>
        <w:jc w:val="both"/>
      </w:pPr>
      <w:r>
        <w:rPr>
          <w:rFonts w:ascii="Times New Roman" w:hAnsi="Times New Roman" w:eastAsia="Times New Roman" w:cs="Times New Roman"/>
          <w:b w:val="0"/>
          <w:i w:val="0"/>
          <w:color w:val="000000"/>
          <w:sz w:val="24"/>
        </w:rPr>
        <w:t>Sau khi có booking, hệ thống xếp email xác nhận vào bảng EmailOutbox. Bản ghi lưu người nhận, tiêu đề, HTML, plain text, nhà cung cấp, số lần thử, lỗi cuối và thời điểm gửi. Đây là outbox ngoại tuyến: nội dung được kết xuất và lưu để khách xem trước, quản trị xem danh sách và gửi lại. Phiên bản hiện tại không gửi ra Gmail hoặc Outlook cho đến khi gắn bộ chuyển SMTP hoặc nhà cung cấp thư.</w:t>
      </w:r>
    </w:p>
    <w:p>
      <w:pPr>
        <w:pStyle w:val="Heading2"/>
        <w:spacing w:before="280" w:after="120" w:line="240" w:lineRule="auto"/>
        <w:jc w:val="left"/>
      </w:pPr>
      <w:r>
        <w:rPr>
          <w:rFonts w:ascii="Times New Roman" w:hAnsi="Times New Roman" w:eastAsia="Times New Roman" w:cs="Times New Roman"/>
          <w:b/>
          <w:i w:val="0"/>
          <w:color w:val="000000"/>
          <w:sz w:val="28"/>
        </w:rPr>
        <w:t>5.2. API</w:t>
      </w:r>
    </w:p>
    <w:tbl>
      <w:tblPr>
        <w:tblStyle w:val="TableGrid"/>
        <w:tblW w:type="dxa" w:w="9600"/>
        <w:jc w:val="center"/>
        <w:tblLayout w:type="fixed"/>
        <w:tblLook w:firstColumn="1" w:firstRow="1" w:lastColumn="0" w:lastRow="0" w:noHBand="0" w:noVBand="1" w:val="04A0"/>
      </w:tblPr>
      <w:tblGrid>
        <w:gridCol w:w="4200"/>
        <w:gridCol w:w="1800"/>
        <w:gridCol w:w="3600"/>
      </w:tblGrid>
      <w:tr>
        <w:tc>
          <w:tcPr>
            <w:tcW w:type="dxa" w:w="4200"/>
            <w:shd w:val="clear" w:color="auto" w:fill="FFCC9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API</w:t>
            </w:r>
          </w:p>
        </w:tc>
        <w:tc>
          <w:tcPr>
            <w:tcW w:type="dxa" w:w="1800"/>
            <w:shd w:val="clear" w:color="auto" w:fill="FFCC9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Quyền</w:t>
            </w:r>
          </w:p>
        </w:tc>
        <w:tc>
          <w:tcPr>
            <w:tcW w:type="dxa" w:w="3600"/>
            <w:shd w:val="clear" w:color="auto" w:fill="FFCC9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Mục đích</w:t>
            </w:r>
          </w:p>
        </w:tc>
      </w:tr>
      <w:tr>
        <w:tc>
          <w:tcPr>
            <w:tcW w:type="dxa" w:w="4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GET /api/bookings/{id}/confirmation-email</w:t>
            </w:r>
          </w:p>
        </w:tc>
        <w:tc>
          <w:tcPr>
            <w:tcW w:type="dxa" w:w="1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Đã đăng nhập</w:t>
            </w:r>
          </w:p>
        </w:tc>
        <w:tc>
          <w:tcPr>
            <w:tcW w:type="dxa" w:w="36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Khách xem email của đơn mình; Staff/Admin xem được đơn được phép.</w:t>
            </w:r>
          </w:p>
        </w:tc>
      </w:tr>
      <w:tr>
        <w:tc>
          <w:tcPr>
            <w:tcW w:type="dxa" w:w="4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GET /api/admin/email-outbox</w:t>
            </w:r>
          </w:p>
        </w:tc>
        <w:tc>
          <w:tcPr>
            <w:tcW w:type="dxa" w:w="1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Admin, Staff</w:t>
            </w:r>
          </w:p>
        </w:tc>
        <w:tc>
          <w:tcPr>
            <w:tcW w:type="dxa" w:w="36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Danh sách tối đa 200 thư, lọc theo trạng thái.</w:t>
            </w:r>
          </w:p>
        </w:tc>
      </w:tr>
      <w:tr>
        <w:tc>
          <w:tcPr>
            <w:tcW w:type="dxa" w:w="4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GET /api/admin/email-outbox/{id}</w:t>
            </w:r>
          </w:p>
        </w:tc>
        <w:tc>
          <w:tcPr>
            <w:tcW w:type="dxa" w:w="1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Admin, Staff</w:t>
            </w:r>
          </w:p>
        </w:tc>
        <w:tc>
          <w:tcPr>
            <w:tcW w:type="dxa" w:w="36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Xem nội dung một thư.</w:t>
            </w:r>
          </w:p>
        </w:tc>
      </w:tr>
      <w:tr>
        <w:tc>
          <w:tcPr>
            <w:tcW w:type="dxa" w:w="4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POST /api/admin/email-outbox/{id}/retry</w:t>
            </w:r>
          </w:p>
        </w:tc>
        <w:tc>
          <w:tcPr>
            <w:tcW w:type="dxa" w:w="1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Admin, Staff</w:t>
            </w:r>
          </w:p>
        </w:tc>
        <w:tc>
          <w:tcPr>
            <w:tcW w:type="dxa" w:w="36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Đưa thư Failed về Pending rồi dispatch lại.</w:t>
            </w:r>
          </w:p>
        </w:tc>
      </w:tr>
      <w:tr>
        <w:tc>
          <w:tcPr>
            <w:tcW w:type="dxa" w:w="4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POST /api/admin/bookings/{id}/confirmation-email</w:t>
            </w:r>
          </w:p>
        </w:tc>
        <w:tc>
          <w:tcPr>
            <w:tcW w:type="dxa" w:w="1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Admin, Staff</w:t>
            </w:r>
          </w:p>
        </w:tc>
        <w:tc>
          <w:tcPr>
            <w:tcW w:type="dxa" w:w="36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Tạo thư xác nhận cho một booking.</w:t>
            </w:r>
          </w:p>
        </w:tc>
      </w:tr>
    </w:tbl>
    <w:p/>
    <w:p>
      <w:pPr>
        <w:pStyle w:val="Heading1"/>
        <w:spacing w:before="360" w:after="360" w:line="276" w:lineRule="auto"/>
        <w:jc w:val="left"/>
      </w:pPr>
      <w:r>
        <w:rPr>
          <w:rFonts w:ascii="Times New Roman" w:hAnsi="Times New Roman" w:eastAsia="Times New Roman" w:cs="Times New Roman"/>
          <w:b/>
          <w:i w:val="0"/>
          <w:color w:val="000000"/>
          <w:sz w:val="32"/>
        </w:rPr>
        <w:t>6. Thiết kế dữ liệu và ràng buộc toàn vẹn</w:t>
      </w:r>
    </w:p>
    <w:p>
      <w:pPr>
        <w:pStyle w:val="Heading2"/>
        <w:spacing w:before="280" w:after="120" w:line="240" w:lineRule="auto"/>
        <w:jc w:val="left"/>
      </w:pPr>
      <w:r>
        <w:rPr>
          <w:rFonts w:ascii="Times New Roman" w:hAnsi="Times New Roman" w:eastAsia="Times New Roman" w:cs="Times New Roman"/>
          <w:b/>
          <w:i w:val="0"/>
          <w:color w:val="000000"/>
          <w:sz w:val="28"/>
        </w:rPr>
        <w:t>6.1. Mô hình dữ liệu chính</w:t>
      </w:r>
    </w:p>
    <w:tbl>
      <w:tblPr>
        <w:tblStyle w:val="TableGrid"/>
        <w:tblW w:type="dxa" w:w="9600"/>
        <w:jc w:val="center"/>
        <w:tblLayout w:type="fixed"/>
        <w:tblLook w:firstColumn="1" w:firstRow="1" w:lastColumn="0" w:lastRow="0" w:noHBand="0" w:noVBand="1" w:val="04A0"/>
      </w:tblPr>
      <w:tblGrid>
        <w:gridCol w:w="2000"/>
        <w:gridCol w:w="3400"/>
        <w:gridCol w:w="4200"/>
      </w:tblGrid>
      <w:tr>
        <w:tc>
          <w:tcPr>
            <w:tcW w:type="dxa" w:w="2000"/>
            <w:shd w:val="clear" w:color="auto" w:fill="FFCC9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Nhóm</w:t>
            </w:r>
          </w:p>
        </w:tc>
        <w:tc>
          <w:tcPr>
            <w:tcW w:type="dxa" w:w="3400"/>
            <w:shd w:val="clear" w:color="auto" w:fill="FFCC9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Thực thể</w:t>
            </w:r>
          </w:p>
        </w:tc>
        <w:tc>
          <w:tcPr>
            <w:tcW w:type="dxa" w:w="4200"/>
            <w:shd w:val="clear" w:color="auto" w:fill="FFCC9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Thông tin chính</w:t>
            </w:r>
          </w:p>
        </w:tc>
      </w:tr>
      <w:tr>
        <w:tc>
          <w:tcPr>
            <w:tcW w:type="dxa" w:w="20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Tài khoản</w:t>
            </w:r>
          </w:p>
        </w:tc>
        <w:tc>
          <w:tcPr>
            <w:tcW w:type="dxa" w:w="34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User</w:t>
            </w:r>
          </w:p>
        </w:tc>
        <w:tc>
          <w:tcPr>
            <w:tcW w:type="dxa" w:w="4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Email, password hash, họ tên, điện thoại, role, isActive.</w:t>
            </w:r>
          </w:p>
        </w:tc>
      </w:tr>
      <w:tr>
        <w:tc>
          <w:tcPr>
            <w:tcW w:type="dxa" w:w="20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Catalog</w:t>
            </w:r>
          </w:p>
        </w:tc>
        <w:tc>
          <w:tcPr>
            <w:tcW w:type="dxa" w:w="34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Event, Venue, Performance</w:t>
            </w:r>
          </w:p>
        </w:tc>
        <w:tc>
          <w:tcPr>
            <w:tcW w:type="dxa" w:w="4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Sự kiện, địa điểm, thời gian, cửa sổ bán và trạng thái.</w:t>
            </w:r>
          </w:p>
        </w:tc>
      </w:tr>
      <w:tr>
        <w:tc>
          <w:tcPr>
            <w:tcW w:type="dxa" w:w="20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Sơ đồ ghế</w:t>
            </w:r>
          </w:p>
        </w:tc>
        <w:tc>
          <w:tcPr>
            <w:tcW w:type="dxa" w:w="34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SeatArea, Seat, SeatInventory</w:t>
            </w:r>
          </w:p>
        </w:tc>
        <w:tc>
          <w:tcPr>
            <w:tcW w:type="dxa" w:w="4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Vị trí ghế và trạng thái riêng theo từng suất diễn.</w:t>
            </w:r>
          </w:p>
        </w:tc>
      </w:tr>
      <w:tr>
        <w:tc>
          <w:tcPr>
            <w:tcW w:type="dxa" w:w="20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Giá vé</w:t>
            </w:r>
          </w:p>
        </w:tc>
        <w:tc>
          <w:tcPr>
            <w:tcW w:type="dxa" w:w="34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TicketType, PerformanceTicketType</w:t>
            </w:r>
          </w:p>
        </w:tc>
        <w:tc>
          <w:tcPr>
            <w:tcW w:type="dxa" w:w="4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Loại vé, giá cơ sở, giá và sức chứa theo suất diễn.</w:t>
            </w:r>
          </w:p>
        </w:tc>
      </w:tr>
      <w:tr>
        <w:tc>
          <w:tcPr>
            <w:tcW w:type="dxa" w:w="20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Giao dịch</w:t>
            </w:r>
          </w:p>
        </w:tc>
        <w:tc>
          <w:tcPr>
            <w:tcW w:type="dxa" w:w="34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Booking, Ticket, Payment</w:t>
            </w:r>
          </w:p>
        </w:tc>
        <w:tc>
          <w:tcPr>
            <w:tcW w:type="dxa" w:w="4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Đơn, vé phát hành và payment nội bộ.</w:t>
            </w:r>
          </w:p>
        </w:tc>
      </w:tr>
      <w:tr>
        <w:tc>
          <w:tcPr>
            <w:tcW w:type="dxa" w:w="20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Thông báo</w:t>
            </w:r>
          </w:p>
        </w:tc>
        <w:tc>
          <w:tcPr>
            <w:tcW w:type="dxa" w:w="34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EmailOutbox</w:t>
            </w:r>
          </w:p>
        </w:tc>
        <w:tc>
          <w:tcPr>
            <w:tcW w:type="dxa" w:w="4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Nội dung thư, trạng thái gửi, số lần thử và lỗi.</w:t>
            </w:r>
          </w:p>
        </w:tc>
      </w:tr>
      <w:tr>
        <w:tc>
          <w:tcPr>
            <w:tcW w:type="dxa" w:w="20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Vận hành</w:t>
            </w:r>
          </w:p>
        </w:tc>
        <w:tc>
          <w:tcPr>
            <w:tcW w:type="dxa" w:w="34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AuditLog, SystemSetting</w:t>
            </w:r>
          </w:p>
        </w:tc>
        <w:tc>
          <w:tcPr>
            <w:tcW w:type="dxa" w:w="4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Nhật ký thao tác và hash khóa scheduler.</w:t>
            </w:r>
          </w:p>
        </w:tc>
      </w:tr>
    </w:tbl>
    <w:p/>
    <w:p>
      <w:pPr>
        <w:pStyle w:val="Heading2"/>
        <w:spacing w:before="280" w:after="120" w:line="240" w:lineRule="auto"/>
        <w:jc w:val="left"/>
      </w:pPr>
      <w:r>
        <w:rPr>
          <w:rFonts w:ascii="Times New Roman" w:hAnsi="Times New Roman" w:eastAsia="Times New Roman" w:cs="Times New Roman"/>
          <w:b/>
          <w:i w:val="0"/>
          <w:color w:val="000000"/>
          <w:sz w:val="28"/>
        </w:rPr>
        <w:t>6.2. Ràng buộc quan trọng</w:t>
      </w:r>
    </w:p>
    <w:tbl>
      <w:tblPr>
        <w:tblStyle w:val="TableGrid"/>
        <w:tblW w:type="dxa" w:w="9600"/>
        <w:jc w:val="center"/>
        <w:tblLayout w:type="fixed"/>
        <w:tblLook w:firstColumn="1" w:firstRow="1" w:lastColumn="0" w:lastRow="0" w:noHBand="0" w:noVBand="1" w:val="04A0"/>
      </w:tblPr>
      <w:tblGrid>
        <w:gridCol w:w="3600"/>
        <w:gridCol w:w="3400"/>
        <w:gridCol w:w="2600"/>
      </w:tblGrid>
      <w:tr>
        <w:tc>
          <w:tcPr>
            <w:tcW w:type="dxa" w:w="3600"/>
            <w:shd w:val="clear" w:color="auto" w:fill="FFCC9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Ràng buộc</w:t>
            </w:r>
          </w:p>
        </w:tc>
        <w:tc>
          <w:tcPr>
            <w:tcW w:type="dxa" w:w="3400"/>
            <w:shd w:val="clear" w:color="auto" w:fill="FFCC9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Ý nghĩa</w:t>
            </w:r>
          </w:p>
        </w:tc>
        <w:tc>
          <w:tcPr>
            <w:tcW w:type="dxa" w:w="2600"/>
            <w:shd w:val="clear" w:color="auto" w:fill="FFCC9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Rủi ro được giảm</w:t>
            </w:r>
          </w:p>
        </w:tc>
      </w:tr>
      <w:tr>
        <w:tc>
          <w:tcPr>
            <w:tcW w:type="dxa" w:w="36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PK SeatInventory (PerformanceId, SeatId)</w:t>
            </w:r>
          </w:p>
        </w:tc>
        <w:tc>
          <w:tcPr>
            <w:tcW w:type="dxa" w:w="34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Một bản ghi trạng thái cho một ghế tại một suất diễn.</w:t>
            </w:r>
          </w:p>
        </w:tc>
        <w:tc>
          <w:tcPr>
            <w:tcW w:type="dxa" w:w="26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Trùng tồn kho ghế.</w:t>
            </w:r>
          </w:p>
        </w:tc>
      </w:tr>
      <w:tr>
        <w:tc>
          <w:tcPr>
            <w:tcW w:type="dxa" w:w="36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UNIQUE Ticket (PerformanceId, SeatId)</w:t>
            </w:r>
          </w:p>
        </w:tc>
        <w:tc>
          <w:tcPr>
            <w:tcW w:type="dxa" w:w="34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Một ghế chỉ phát hành một ticket trong một suất diễn.</w:t>
            </w:r>
          </w:p>
        </w:tc>
        <w:tc>
          <w:tcPr>
            <w:tcW w:type="dxa" w:w="26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Bán trùng vé do lỗi logic hoặc retry.</w:t>
            </w:r>
          </w:p>
        </w:tc>
      </w:tr>
      <w:tr>
        <w:tc>
          <w:tcPr>
            <w:tcW w:type="dxa" w:w="36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UNIQUE Booking (UserId, IdempotencyKey)</w:t>
            </w:r>
          </w:p>
        </w:tc>
        <w:tc>
          <w:tcPr>
            <w:tcW w:type="dxa" w:w="34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Confirm gửi lại cùng key chỉ tạo một booking.</w:t>
            </w:r>
          </w:p>
        </w:tc>
        <w:tc>
          <w:tcPr>
            <w:tcW w:type="dxa" w:w="26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Double-click và retry mạng.</w:t>
            </w:r>
          </w:p>
        </w:tc>
      </w:tr>
      <w:tr>
        <w:tc>
          <w:tcPr>
            <w:tcW w:type="dxa" w:w="36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UNIQUE Payment (BookingId, IdempotencyKey)</w:t>
            </w:r>
          </w:p>
        </w:tc>
        <w:tc>
          <w:tcPr>
            <w:tcW w:type="dxa" w:w="34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Một booking không tạo payment nội bộ trùng cùng key.</w:t>
            </w:r>
          </w:p>
        </w:tc>
        <w:tc>
          <w:tcPr>
            <w:tcW w:type="dxa" w:w="26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Ghi nhận giao dịch trùng.</w:t>
            </w:r>
          </w:p>
        </w:tc>
      </w:tr>
      <w:tr>
        <w:tc>
          <w:tcPr>
            <w:tcW w:type="dxa" w:w="36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Restrict delete</w:t>
            </w:r>
          </w:p>
        </w:tc>
        <w:tc>
          <w:tcPr>
            <w:tcW w:type="dxa" w:w="34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Không xóa dữ liệu cha khi còn dữ liệu nghiệp vụ.</w:t>
            </w:r>
          </w:p>
        </w:tc>
        <w:tc>
          <w:tcPr>
            <w:tcW w:type="dxa" w:w="26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Mất lịch sử và bản ghi mồ côi.</w:t>
            </w:r>
          </w:p>
        </w:tc>
      </w:tr>
    </w:tbl>
    <w:p/>
    <w:p>
      <w:pPr>
        <w:pStyle w:val="Heading1"/>
        <w:spacing w:before="360" w:after="360" w:line="276" w:lineRule="auto"/>
        <w:jc w:val="left"/>
      </w:pPr>
      <w:r>
        <w:rPr>
          <w:rFonts w:ascii="Times New Roman" w:hAnsi="Times New Roman" w:eastAsia="Times New Roman" w:cs="Times New Roman"/>
          <w:b/>
          <w:i w:val="0"/>
          <w:color w:val="000000"/>
          <w:sz w:val="32"/>
        </w:rPr>
        <w:t>7. Tiến trình giải phóng hold hết hạn</w:t>
      </w:r>
    </w:p>
    <w:p>
      <w:pPr>
        <w:pStyle w:val="Heading2"/>
        <w:spacing w:before="280" w:after="120" w:line="240" w:lineRule="auto"/>
        <w:jc w:val="left"/>
      </w:pPr>
      <w:r>
        <w:rPr>
          <w:rFonts w:ascii="Times New Roman" w:hAnsi="Times New Roman" w:eastAsia="Times New Roman" w:cs="Times New Roman"/>
          <w:b/>
          <w:i w:val="0"/>
          <w:color w:val="000000"/>
          <w:sz w:val="28"/>
        </w:rPr>
        <w:t>7.1. Mô tả chung</w:t>
      </w:r>
    </w:p>
    <w:p>
      <w:pPr>
        <w:spacing w:before="0" w:after="200" w:line="276" w:lineRule="auto"/>
        <w:jc w:val="both"/>
      </w:pPr>
      <w:r>
        <w:rPr>
          <w:rFonts w:ascii="Times New Roman" w:hAnsi="Times New Roman" w:eastAsia="Times New Roman" w:cs="Times New Roman"/>
          <w:b w:val="0"/>
          <w:i w:val="0"/>
          <w:color w:val="000000"/>
          <w:sz w:val="24"/>
        </w:rPr>
        <w:t>Hold ghế có hiệu lực 7 phút. Sau thời điểm đó, khách không còn quyền xác nhận bằng token cũ và ghế phải bán được trở lại. Đúng đắn không phụ thuộc duy nhất vào tiến trình nền: lúc đọc sơ đồ ghế và lúc giữ ghế, backend cũng nhận hold đã quá hạn. Tác vụ nền chỉ dọn chủ động để trạng thái cập nhật nhanh hơn khi không có client mở sơ đồ.</w:t>
      </w:r>
    </w:p>
    <w:p>
      <w:pPr>
        <w:pStyle w:val="Heading2"/>
        <w:spacing w:before="280" w:after="120" w:line="240" w:lineRule="auto"/>
        <w:jc w:val="left"/>
      </w:pPr>
      <w:r>
        <w:rPr>
          <w:rFonts w:ascii="Times New Roman" w:hAnsi="Times New Roman" w:eastAsia="Times New Roman" w:cs="Times New Roman"/>
          <w:b/>
          <w:i w:val="0"/>
          <w:color w:val="000000"/>
          <w:sz w:val="28"/>
        </w:rPr>
        <w:t>7.2. Luồng xử lý</w:t>
      </w:r>
    </w:p>
    <w:p>
      <w:pPr>
        <w:spacing w:before="0" w:after="0" w:line="240" w:lineRule="auto"/>
        <w:jc w:val="left"/>
        <w:shd w:val="clear" w:color="auto" w:fill="F2F2F2"/>
      </w:pPr>
      <w:r>
        <w:rPr>
          <w:rFonts w:ascii="Consolas" w:hAnsi="Consolas" w:eastAsia="Consolas" w:cs="Consolas"/>
          <w:b w:val="0"/>
          <w:i w:val="0"/>
          <w:color w:val="000000"/>
          <w:sz w:val="20"/>
        </w:rPr>
        <w:t>Scheduler (mỗi 1 phút)</w:t>
      </w:r>
    </w:p>
    <w:p>
      <w:pPr>
        <w:spacing w:before="0" w:after="0" w:line="240" w:lineRule="auto"/>
        <w:jc w:val="left"/>
        <w:shd w:val="clear" w:color="auto" w:fill="F2F2F2"/>
      </w:pPr>
      <w:r>
        <w:rPr>
          <w:rFonts w:ascii="Consolas" w:hAnsi="Consolas" w:eastAsia="Consolas" w:cs="Consolas"/>
          <w:b w:val="0"/>
          <w:i w:val="0"/>
          <w:color w:val="000000"/>
          <w:sz w:val="20"/>
        </w:rPr>
        <w:t xml:space="preserve">  POST /api/scheduled/release-expired-holds  +  scheduler key</w:t>
      </w:r>
    </w:p>
    <w:p>
      <w:pPr>
        <w:spacing w:before="0" w:after="0" w:line="240" w:lineRule="auto"/>
        <w:jc w:val="left"/>
        <w:shd w:val="clear" w:color="auto" w:fill="F2F2F2"/>
      </w:pPr>
      <w:r>
        <w:rPr>
          <w:rFonts w:ascii="Consolas" w:hAnsi="Consolas" w:eastAsia="Consolas" w:cs="Consolas"/>
          <w:b w:val="0"/>
          <w:i w:val="0"/>
          <w:color w:val="000000"/>
          <w:sz w:val="20"/>
        </w:rPr>
        <w:t xml:space="preserve">  Hash key SHA-256, so sánh thời gian cố định với SystemSettings</w:t>
      </w:r>
    </w:p>
    <w:p>
      <w:pPr>
        <w:spacing w:before="0" w:after="0" w:line="240" w:lineRule="auto"/>
        <w:jc w:val="left"/>
        <w:shd w:val="clear" w:color="auto" w:fill="F2F2F2"/>
      </w:pPr>
      <w:r>
        <w:rPr>
          <w:rFonts w:ascii="Consolas" w:hAnsi="Consolas" w:eastAsia="Consolas" w:cs="Consolas"/>
          <w:b w:val="0"/>
          <w:i w:val="0"/>
          <w:color w:val="000000"/>
          <w:sz w:val="20"/>
        </w:rPr>
        <w:t xml:space="preserve">    sai hoặc thiếu key  -&gt;  HTTP 403, không dọn</w:t>
      </w:r>
    </w:p>
    <w:p>
      <w:pPr>
        <w:spacing w:before="0" w:after="0" w:line="240" w:lineRule="auto"/>
        <w:jc w:val="left"/>
        <w:shd w:val="clear" w:color="auto" w:fill="F2F2F2"/>
      </w:pPr>
      <w:r>
        <w:rPr>
          <w:rFonts w:ascii="Consolas" w:hAnsi="Consolas" w:eastAsia="Consolas" w:cs="Consolas"/>
          <w:b w:val="0"/>
          <w:i w:val="0"/>
          <w:color w:val="000000"/>
          <w:sz w:val="20"/>
        </w:rPr>
        <w:t xml:space="preserve">    hợp lệ              -&gt;  tìm SeatInventory Status=Held và HoldExpiresAtUtc đã qua</w:t>
      </w:r>
    </w:p>
    <w:p>
      <w:pPr>
        <w:spacing w:before="0" w:after="0" w:line="240" w:lineRule="auto"/>
        <w:jc w:val="left"/>
        <w:shd w:val="clear" w:color="auto" w:fill="F2F2F2"/>
      </w:pPr>
      <w:r>
        <w:rPr>
          <w:rFonts w:ascii="Consolas" w:hAnsi="Consolas" w:eastAsia="Consolas" w:cs="Consolas"/>
          <w:b w:val="0"/>
          <w:i w:val="0"/>
          <w:color w:val="000000"/>
          <w:sz w:val="20"/>
        </w:rPr>
        <w:t xml:space="preserve">                         xóa HoldToken, HeldByUserId, HoldExpiresAtUtc</w:t>
      </w:r>
    </w:p>
    <w:p>
      <w:pPr>
        <w:spacing w:before="0" w:after="0" w:line="240" w:lineRule="auto"/>
        <w:jc w:val="left"/>
        <w:shd w:val="clear" w:color="auto" w:fill="F2F2F2"/>
      </w:pPr>
      <w:r>
        <w:rPr>
          <w:rFonts w:ascii="Consolas" w:hAnsi="Consolas" w:eastAsia="Consolas" w:cs="Consolas"/>
          <w:b w:val="0"/>
          <w:i w:val="0"/>
          <w:color w:val="000000"/>
          <w:sz w:val="20"/>
        </w:rPr>
        <w:t xml:space="preserve">                         Status -&gt; Available</w:t>
      </w:r>
    </w:p>
    <w:p>
      <w:pPr>
        <w:spacing w:before="0" w:after="0" w:line="240" w:lineRule="auto"/>
        <w:jc w:val="left"/>
        <w:shd w:val="clear" w:color="auto" w:fill="F2F2F2"/>
      </w:pPr>
      <w:r>
        <w:rPr>
          <w:rFonts w:ascii="Consolas" w:hAnsi="Consolas" w:eastAsia="Consolas" w:cs="Consolas"/>
          <w:b w:val="0"/>
          <w:i w:val="0"/>
          <w:color w:val="000000"/>
          <w:sz w:val="20"/>
        </w:rPr>
        <w:t xml:space="preserve">                         ghi log và trả số ghế đã giải phóng</w:t>
      </w:r>
    </w:p>
    <w:p>
      <w:pPr>
        <w:spacing w:before="160" w:after="200" w:line="276" w:lineRule="auto"/>
        <w:jc w:val="both"/>
      </w:pPr>
      <w:r>
        <w:rPr>
          <w:rFonts w:ascii="Times New Roman" w:hAnsi="Times New Roman" w:eastAsia="Times New Roman" w:cs="Times New Roman"/>
          <w:b w:val="0"/>
          <w:i w:val="0"/>
          <w:color w:val="000000"/>
          <w:sz w:val="24"/>
        </w:rPr>
        <w:t>Khóa scheduler chỉ lưu dạng hash trong database. Endpoint bảo trì từ chối request thiếu khóa hoặc sai khóa. Lịch production chạy mỗi phút và được kiểm bằng response 2xx trong nhật ký tác vụ.</w:t>
      </w:r>
    </w:p>
    <w:p>
      <w:pPr>
        <w:pStyle w:val="Heading1"/>
        <w:spacing w:before="360" w:after="360" w:line="276" w:lineRule="auto"/>
        <w:jc w:val="left"/>
      </w:pPr>
      <w:r>
        <w:rPr>
          <w:rFonts w:ascii="Times New Roman" w:hAnsi="Times New Roman" w:eastAsia="Times New Roman" w:cs="Times New Roman"/>
          <w:b/>
          <w:i w:val="0"/>
          <w:color w:val="000000"/>
          <w:sz w:val="32"/>
        </w:rPr>
        <w:t>8. Bảo mật, xử lý lỗi và quan sát</w:t>
      </w:r>
    </w:p>
    <w:p>
      <w:pPr>
        <w:pStyle w:val="Heading2"/>
        <w:spacing w:before="280" w:after="120" w:line="240" w:lineRule="auto"/>
        <w:jc w:val="left"/>
      </w:pPr>
      <w:r>
        <w:rPr>
          <w:rFonts w:ascii="Times New Roman" w:hAnsi="Times New Roman" w:eastAsia="Times New Roman" w:cs="Times New Roman"/>
          <w:b/>
          <w:i w:val="0"/>
          <w:color w:val="000000"/>
          <w:sz w:val="28"/>
        </w:rPr>
        <w:t>8.1. Cơ chế bảo vệ</w:t>
      </w:r>
    </w:p>
    <w:tbl>
      <w:tblPr>
        <w:tblStyle w:val="TableGrid"/>
        <w:tblW w:type="dxa" w:w="9600"/>
        <w:jc w:val="center"/>
        <w:tblLayout w:type="fixed"/>
        <w:tblLook w:firstColumn="1" w:firstRow="1" w:lastColumn="0" w:lastRow="0" w:noHBand="0" w:noVBand="1" w:val="04A0"/>
      </w:tblPr>
      <w:tblGrid>
        <w:gridCol w:w="2200"/>
        <w:gridCol w:w="4600"/>
        <w:gridCol w:w="2800"/>
      </w:tblGrid>
      <w:tr>
        <w:tc>
          <w:tcPr>
            <w:tcW w:type="dxa" w:w="2200"/>
            <w:shd w:val="clear" w:color="auto" w:fill="FFCC9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Thành phần</w:t>
            </w:r>
          </w:p>
        </w:tc>
        <w:tc>
          <w:tcPr>
            <w:tcW w:type="dxa" w:w="4600"/>
            <w:shd w:val="clear" w:color="auto" w:fill="FFCC9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Cách triển khai</w:t>
            </w:r>
          </w:p>
        </w:tc>
        <w:tc>
          <w:tcPr>
            <w:tcW w:type="dxa" w:w="2800"/>
            <w:shd w:val="clear" w:color="auto" w:fill="FFCC9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Kết quả mong đợi</w:t>
            </w:r>
          </w:p>
        </w:tc>
      </w:tr>
      <w:tr>
        <w:tc>
          <w:tcPr>
            <w:tcW w:type="dxa" w:w="2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Authentication</w:t>
            </w:r>
          </w:p>
        </w:tc>
        <w:tc>
          <w:tcPr>
            <w:tcW w:type="dxa" w:w="46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JWT trong cookie HttpOnly, SameSite=Strict; mật khẩu lưu dạng hash.</w:t>
            </w:r>
          </w:p>
        </w:tc>
        <w:tc>
          <w:tcPr>
            <w:tcW w:type="dxa" w:w="2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JavaScript không đọc được token phiên.</w:t>
            </w:r>
          </w:p>
        </w:tc>
      </w:tr>
      <w:tr>
        <w:tc>
          <w:tcPr>
            <w:tcW w:type="dxa" w:w="2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Authorization</w:t>
            </w:r>
          </w:p>
        </w:tc>
        <w:tc>
          <w:tcPr>
            <w:tcW w:type="dxa" w:w="46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Role Customer, Staff, Admin trên API.</w:t>
            </w:r>
          </w:p>
        </w:tc>
        <w:tc>
          <w:tcPr>
            <w:tcW w:type="dxa" w:w="2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User thường gọi API admin nhận 403.</w:t>
            </w:r>
          </w:p>
        </w:tc>
      </w:tr>
      <w:tr>
        <w:tc>
          <w:tcPr>
            <w:tcW w:type="dxa" w:w="2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Input validation</w:t>
            </w:r>
          </w:p>
        </w:tc>
        <w:tc>
          <w:tcPr>
            <w:tcW w:type="dxa" w:w="46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Data annotations và luật nghiệp vụ.</w:t>
            </w:r>
          </w:p>
        </w:tc>
        <w:tc>
          <w:tcPr>
            <w:tcW w:type="dxa" w:w="2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Request sai trả 400, không ghi dữ liệu lỗi.</w:t>
            </w:r>
          </w:p>
        </w:tc>
      </w:tr>
      <w:tr>
        <w:tc>
          <w:tcPr>
            <w:tcW w:type="dxa" w:w="2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Rate limiting</w:t>
            </w:r>
          </w:p>
        </w:tc>
        <w:tc>
          <w:tcPr>
            <w:tcW w:type="dxa" w:w="46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Middleware rate limiting của ASP.NET Core.</w:t>
            </w:r>
          </w:p>
        </w:tc>
        <w:tc>
          <w:tcPr>
            <w:tcW w:type="dxa" w:w="2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Request bất thường bị giới hạn.</w:t>
            </w:r>
          </w:p>
        </w:tc>
      </w:tr>
      <w:tr>
        <w:tc>
          <w:tcPr>
            <w:tcW w:type="dxa" w:w="2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Security headers</w:t>
            </w:r>
          </w:p>
        </w:tc>
        <w:tc>
          <w:tcPr>
            <w:tcW w:type="dxa" w:w="46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CSP, X-Content-Type-Options, X-Frame-Options, Referrer-Policy, Permissions-Policy.</w:t>
            </w:r>
          </w:p>
        </w:tc>
        <w:tc>
          <w:tcPr>
            <w:tcW w:type="dxa" w:w="2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Giảm một số tấn công phía trình duyệt.</w:t>
            </w:r>
          </w:p>
        </w:tc>
      </w:tr>
      <w:tr>
        <w:tc>
          <w:tcPr>
            <w:tcW w:type="dxa" w:w="2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Error handling</w:t>
            </w:r>
          </w:p>
        </w:tc>
        <w:tc>
          <w:tcPr>
            <w:tcW w:type="dxa" w:w="46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Middleware ngoại lệ toàn cục, application/problem+json.</w:t>
            </w:r>
          </w:p>
        </w:tc>
        <w:tc>
          <w:tcPr>
            <w:tcW w:type="dxa" w:w="2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Không lộ stack trace; lỗi có code và traceId.</w:t>
            </w:r>
          </w:p>
        </w:tc>
      </w:tr>
      <w:tr>
        <w:tc>
          <w:tcPr>
            <w:tcW w:type="dxa" w:w="2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Observability</w:t>
            </w:r>
          </w:p>
        </w:tc>
        <w:tc>
          <w:tcPr>
            <w:tcW w:type="dxa" w:w="46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X-Correlation-ID, request log, audit log.</w:t>
            </w:r>
          </w:p>
        </w:tc>
        <w:tc>
          <w:tcPr>
            <w:tcW w:type="dxa" w:w="2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Đối chiếu request phía client với log backend.</w:t>
            </w:r>
          </w:p>
        </w:tc>
      </w:tr>
    </w:tbl>
    <w:p/>
    <w:p>
      <w:pPr>
        <w:pStyle w:val="Heading2"/>
        <w:spacing w:before="280" w:after="120" w:line="240" w:lineRule="auto"/>
        <w:jc w:val="left"/>
      </w:pPr>
      <w:r>
        <w:rPr>
          <w:rFonts w:ascii="Times New Roman" w:hAnsi="Times New Roman" w:eastAsia="Times New Roman" w:cs="Times New Roman"/>
          <w:b/>
          <w:i w:val="0"/>
          <w:color w:val="000000"/>
          <w:sz w:val="28"/>
        </w:rPr>
        <w:t>8.2. Quy ước response lỗi</w:t>
      </w:r>
    </w:p>
    <w:p>
      <w:pPr>
        <w:spacing w:before="0" w:after="200" w:line="276" w:lineRule="auto"/>
        <w:jc w:val="both"/>
      </w:pPr>
      <w:r>
        <w:rPr>
          <w:rFonts w:ascii="Times New Roman" w:hAnsi="Times New Roman" w:eastAsia="Times New Roman" w:cs="Times New Roman"/>
          <w:b w:val="0"/>
          <w:i w:val="0"/>
          <w:color w:val="000000"/>
          <w:sz w:val="24"/>
        </w:rPr>
        <w:t>Lỗi nghiệp vụ trả application/problem+json. Ví dụ ghế không còn bán được:</w:t>
      </w:r>
    </w:p>
    <w:p>
      <w:pPr>
        <w:spacing w:before="0" w:after="0" w:line="240" w:lineRule="auto"/>
        <w:jc w:val="left"/>
        <w:shd w:val="clear" w:color="auto" w:fill="F2F2F2"/>
      </w:pPr>
      <w:r>
        <w:rPr>
          <w:rFonts w:ascii="Consolas" w:hAnsi="Consolas" w:eastAsia="Consolas" w:cs="Consolas"/>
          <w:b w:val="0"/>
          <w:i w:val="0"/>
          <w:color w:val="000000"/>
          <w:sz w:val="20"/>
        </w:rPr>
        <w:t>{</w:t>
      </w:r>
    </w:p>
    <w:p>
      <w:pPr>
        <w:spacing w:before="0" w:after="0" w:line="240" w:lineRule="auto"/>
        <w:jc w:val="left"/>
        <w:shd w:val="clear" w:color="auto" w:fill="F2F2F2"/>
      </w:pPr>
      <w:r>
        <w:rPr>
          <w:rFonts w:ascii="Consolas" w:hAnsi="Consolas" w:eastAsia="Consolas" w:cs="Consolas"/>
          <w:b w:val="0"/>
          <w:i w:val="0"/>
          <w:color w:val="000000"/>
          <w:sz w:val="20"/>
        </w:rPr>
        <w:t xml:space="preserve">  "type": "https://httpstatuses.com/409",</w:t>
      </w:r>
    </w:p>
    <w:p>
      <w:pPr>
        <w:spacing w:before="0" w:after="0" w:line="240" w:lineRule="auto"/>
        <w:jc w:val="left"/>
        <w:shd w:val="clear" w:color="auto" w:fill="F2F2F2"/>
      </w:pPr>
      <w:r>
        <w:rPr>
          <w:rFonts w:ascii="Consolas" w:hAnsi="Consolas" w:eastAsia="Consolas" w:cs="Consolas"/>
          <w:b w:val="0"/>
          <w:i w:val="0"/>
          <w:color w:val="000000"/>
          <w:sz w:val="20"/>
        </w:rPr>
        <w:t xml:space="preserve">  "title": "Seat is unavailable",</w:t>
      </w:r>
    </w:p>
    <w:p>
      <w:pPr>
        <w:spacing w:before="0" w:after="0" w:line="240" w:lineRule="auto"/>
        <w:jc w:val="left"/>
        <w:shd w:val="clear" w:color="auto" w:fill="F2F2F2"/>
      </w:pPr>
      <w:r>
        <w:rPr>
          <w:rFonts w:ascii="Consolas" w:hAnsi="Consolas" w:eastAsia="Consolas" w:cs="Consolas"/>
          <w:b w:val="0"/>
          <w:i w:val="0"/>
          <w:color w:val="000000"/>
          <w:sz w:val="20"/>
        </w:rPr>
        <w:t xml:space="preserve">  "status": 409,</w:t>
      </w:r>
    </w:p>
    <w:p>
      <w:pPr>
        <w:spacing w:before="0" w:after="0" w:line="240" w:lineRule="auto"/>
        <w:jc w:val="left"/>
        <w:shd w:val="clear" w:color="auto" w:fill="F2F2F2"/>
      </w:pPr>
      <w:r>
        <w:rPr>
          <w:rFonts w:ascii="Consolas" w:hAnsi="Consolas" w:eastAsia="Consolas" w:cs="Consolas"/>
          <w:b w:val="0"/>
          <w:i w:val="0"/>
          <w:color w:val="000000"/>
          <w:sz w:val="20"/>
        </w:rPr>
        <w:t xml:space="preserve">  "code": "seat_unavailable",</w:t>
      </w:r>
    </w:p>
    <w:p>
      <w:pPr>
        <w:spacing w:before="0" w:after="0" w:line="240" w:lineRule="auto"/>
        <w:jc w:val="left"/>
        <w:shd w:val="clear" w:color="auto" w:fill="F2F2F2"/>
      </w:pPr>
      <w:r>
        <w:rPr>
          <w:rFonts w:ascii="Consolas" w:hAnsi="Consolas" w:eastAsia="Consolas" w:cs="Consolas"/>
          <w:b w:val="0"/>
          <w:i w:val="0"/>
          <w:color w:val="000000"/>
          <w:sz w:val="20"/>
        </w:rPr>
        <w:t xml:space="preserve">  "traceId": "..."</w:t>
      </w:r>
    </w:p>
    <w:p>
      <w:pPr>
        <w:spacing w:before="0" w:after="0" w:line="240" w:lineRule="auto"/>
        <w:jc w:val="left"/>
        <w:shd w:val="clear" w:color="auto" w:fill="F2F2F2"/>
      </w:pPr>
      <w:r>
        <w:rPr>
          <w:rFonts w:ascii="Consolas" w:hAnsi="Consolas" w:eastAsia="Consolas" w:cs="Consolas"/>
          <w:b w:val="0"/>
          <w:i w:val="0"/>
          <w:color w:val="000000"/>
          <w:sz w:val="20"/>
        </w:rPr>
        <w:t>}</w:t>
      </w:r>
    </w:p>
    <w:p>
      <w:pPr>
        <w:spacing w:before="160" w:after="200" w:line="276" w:lineRule="auto"/>
        <w:jc w:val="both"/>
      </w:pPr>
      <w:r>
        <w:rPr>
          <w:rFonts w:ascii="Times New Roman" w:hAnsi="Times New Roman" w:eastAsia="Times New Roman" w:cs="Times New Roman"/>
          <w:b w:val="0"/>
          <w:i w:val="0"/>
          <w:color w:val="000000"/>
          <w:sz w:val="24"/>
        </w:rPr>
        <w:t>Frontend hiển thị theo code. Kỹ thuật viên dùng traceId hoặc X-Correlation-ID để rà log. API không tồn tại trả JSON 404, không để SPA fallback trả HTML 200, nên công cụ kiểm thử phân biệt được lỗi route.</w:t>
      </w:r>
    </w:p>
    <w:p>
      <w:pPr>
        <w:pStyle w:val="Heading1"/>
        <w:spacing w:before="360" w:after="360" w:line="276" w:lineRule="auto"/>
        <w:jc w:val="left"/>
      </w:pPr>
      <w:r>
        <w:rPr>
          <w:rFonts w:ascii="Times New Roman" w:hAnsi="Times New Roman" w:eastAsia="Times New Roman" w:cs="Times New Roman"/>
          <w:b/>
          <w:i w:val="0"/>
          <w:color w:val="000000"/>
          <w:sz w:val="32"/>
        </w:rPr>
        <w:t>9. Build, kiểm thử và nghiệm thu</w:t>
      </w:r>
    </w:p>
    <w:p>
      <w:pPr>
        <w:pStyle w:val="Heading2"/>
        <w:spacing w:before="280" w:after="120" w:line="240" w:lineRule="auto"/>
        <w:jc w:val="left"/>
      </w:pPr>
      <w:r>
        <w:rPr>
          <w:rFonts w:ascii="Times New Roman" w:hAnsi="Times New Roman" w:eastAsia="Times New Roman" w:cs="Times New Roman"/>
          <w:b/>
          <w:i w:val="0"/>
          <w:color w:val="000000"/>
          <w:sz w:val="28"/>
        </w:rPr>
        <w:t>9.1. Thành phần mã nguồn</w:t>
      </w:r>
    </w:p>
    <w:tbl>
      <w:tblPr>
        <w:tblStyle w:val="TableGrid"/>
        <w:tblW w:type="dxa" w:w="9600"/>
        <w:jc w:val="center"/>
        <w:tblLayout w:type="fixed"/>
        <w:tblLook w:firstColumn="1" w:firstRow="1" w:lastColumn="0" w:lastRow="0" w:noHBand="0" w:noVBand="1" w:val="04A0"/>
      </w:tblPr>
      <w:tblGrid>
        <w:gridCol w:w="2200"/>
        <w:gridCol w:w="3400"/>
        <w:gridCol w:w="4000"/>
      </w:tblGrid>
      <w:tr>
        <w:tc>
          <w:tcPr>
            <w:tcW w:type="dxa" w:w="2200"/>
            <w:shd w:val="clear" w:color="auto" w:fill="FFCC9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Thành phần</w:t>
            </w:r>
          </w:p>
        </w:tc>
        <w:tc>
          <w:tcPr>
            <w:tcW w:type="dxa" w:w="3400"/>
            <w:shd w:val="clear" w:color="auto" w:fill="FFCC9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Thư mục / file</w:t>
            </w:r>
          </w:p>
        </w:tc>
        <w:tc>
          <w:tcPr>
            <w:tcW w:type="dxa" w:w="4000"/>
            <w:shd w:val="clear" w:color="auto" w:fill="FFCC9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Nội dung</w:t>
            </w:r>
          </w:p>
        </w:tc>
      </w:tr>
      <w:tr>
        <w:tc>
          <w:tcPr>
            <w:tcW w:type="dxa" w:w="2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Backend .NET</w:t>
            </w:r>
          </w:p>
        </w:tc>
        <w:tc>
          <w:tcPr>
            <w:tcW w:type="dxa" w:w="34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src/NovaTickets.Api/</w:t>
            </w:r>
          </w:p>
        </w:tc>
        <w:tc>
          <w:tcPr>
            <w:tcW w:type="dxa" w:w="40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Controllers, Services, Domain, Data, Infrastructure, SignalR, Swagger.</w:t>
            </w:r>
          </w:p>
        </w:tc>
      </w:tr>
      <w:tr>
        <w:tc>
          <w:tcPr>
            <w:tcW w:type="dxa" w:w="2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Frontend</w:t>
            </w:r>
          </w:p>
        </w:tc>
        <w:tc>
          <w:tcPr>
            <w:tcW w:type="dxa" w:w="34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client/src/</w:t>
            </w:r>
          </w:p>
        </w:tc>
        <w:tc>
          <w:tcPr>
            <w:tcW w:type="dxa" w:w="40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Storefront React, sơ đồ ghế, đơn vé, Admin Console và API client.</w:t>
            </w:r>
          </w:p>
        </w:tc>
      </w:tr>
      <w:tr>
        <w:tc>
          <w:tcPr>
            <w:tcW w:type="dxa" w:w="2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Schema</w:t>
            </w:r>
          </w:p>
        </w:tc>
        <w:tc>
          <w:tcPr>
            <w:tcW w:type="dxa" w:w="34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Data/Migrations, database/</w:t>
            </w:r>
          </w:p>
        </w:tc>
        <w:tc>
          <w:tcPr>
            <w:tcW w:type="dxa" w:w="40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Schema, chỉ mục, ràng buộc và script SQL 001 đến 005.</w:t>
            </w:r>
          </w:p>
        </w:tc>
      </w:tr>
      <w:tr>
        <w:tc>
          <w:tcPr>
            <w:tcW w:type="dxa" w:w="2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Test</w:t>
            </w:r>
          </w:p>
        </w:tc>
        <w:tc>
          <w:tcPr>
            <w:tcW w:type="dxa" w:w="34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scripts/, client/src/*.test.ts</w:t>
            </w:r>
          </w:p>
        </w:tc>
        <w:tc>
          <w:tcPr>
            <w:tcW w:type="dxa" w:w="40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Đồng thời ghế, luồng booking, dọn hold, bộ tích hợp.</w:t>
            </w:r>
          </w:p>
        </w:tc>
      </w:tr>
      <w:tr>
        <w:tc>
          <w:tcPr>
            <w:tcW w:type="dxa" w:w="2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Triển khai</w:t>
            </w:r>
          </w:p>
        </w:tc>
        <w:tc>
          <w:tcPr>
            <w:tcW w:type="dxa" w:w="34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Dockerfile</w:t>
            </w:r>
          </w:p>
        </w:tc>
        <w:tc>
          <w:tcPr>
            <w:tcW w:type="dxa" w:w="40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Build đa giai đoạn frontend và runtime ASP.NET Core 8.</w:t>
            </w:r>
          </w:p>
        </w:tc>
      </w:tr>
    </w:tbl>
    <w:p/>
    <w:p>
      <w:pPr>
        <w:pStyle w:val="Heading2"/>
        <w:spacing w:before="280" w:after="120" w:line="240" w:lineRule="auto"/>
        <w:jc w:val="left"/>
      </w:pPr>
      <w:r>
        <w:rPr>
          <w:rFonts w:ascii="Times New Roman" w:hAnsi="Times New Roman" w:eastAsia="Times New Roman" w:cs="Times New Roman"/>
          <w:b/>
          <w:i w:val="0"/>
          <w:color w:val="000000"/>
          <w:sz w:val="28"/>
        </w:rPr>
        <w:t>9.2. Lệnh kiểm thử</w:t>
      </w:r>
    </w:p>
    <w:p>
      <w:pPr>
        <w:spacing w:before="0" w:after="0" w:line="240" w:lineRule="auto"/>
        <w:jc w:val="left"/>
        <w:shd w:val="clear" w:color="auto" w:fill="F2F2F2"/>
      </w:pPr>
      <w:r>
        <w:rPr>
          <w:rFonts w:ascii="Consolas" w:hAnsi="Consolas" w:eastAsia="Consolas" w:cs="Consolas"/>
          <w:b w:val="0"/>
          <w:i w:val="0"/>
          <w:color w:val="000000"/>
          <w:sz w:val="20"/>
        </w:rPr>
        <w:t>pnpm run build</w:t>
      </w:r>
    </w:p>
    <w:p>
      <w:pPr>
        <w:spacing w:before="0" w:after="0" w:line="240" w:lineRule="auto"/>
        <w:jc w:val="left"/>
        <w:shd w:val="clear" w:color="auto" w:fill="F2F2F2"/>
      </w:pPr>
      <w:r>
        <w:rPr>
          <w:rFonts w:ascii="Consolas" w:hAnsi="Consolas" w:eastAsia="Consolas" w:cs="Consolas"/>
          <w:b w:val="0"/>
          <w:i w:val="0"/>
          <w:color w:val="000000"/>
          <w:sz w:val="20"/>
        </w:rPr>
        <w:t>pnpm test</w:t>
      </w:r>
    </w:p>
    <w:p>
      <w:pPr>
        <w:spacing w:before="0" w:after="0" w:line="240" w:lineRule="auto"/>
        <w:jc w:val="left"/>
        <w:shd w:val="clear" w:color="auto" w:fill="F2F2F2"/>
      </w:pPr>
      <w:r>
        <w:rPr>
          <w:rFonts w:ascii="Consolas" w:hAnsi="Consolas" w:eastAsia="Consolas" w:cs="Consolas"/>
          <w:b w:val="0"/>
          <w:i w:val="0"/>
          <w:color w:val="000000"/>
          <w:sz w:val="20"/>
        </w:rPr>
        <w:t>bash scripts/test-seat-concurrency.sh</w:t>
      </w:r>
    </w:p>
    <w:p>
      <w:pPr>
        <w:spacing w:before="0" w:after="0" w:line="240" w:lineRule="auto"/>
        <w:jc w:val="left"/>
        <w:shd w:val="clear" w:color="auto" w:fill="F2F2F2"/>
      </w:pPr>
      <w:r>
        <w:rPr>
          <w:rFonts w:ascii="Consolas" w:hAnsi="Consolas" w:eastAsia="Consolas" w:cs="Consolas"/>
          <w:b w:val="0"/>
          <w:i w:val="0"/>
          <w:color w:val="000000"/>
          <w:sz w:val="20"/>
        </w:rPr>
        <w:t>bash scripts/test-booking-flow.sh</w:t>
      </w:r>
    </w:p>
    <w:p>
      <w:pPr>
        <w:spacing w:before="0" w:after="0" w:line="240" w:lineRule="auto"/>
        <w:jc w:val="left"/>
        <w:shd w:val="clear" w:color="auto" w:fill="F2F2F2"/>
      </w:pPr>
      <w:r>
        <w:rPr>
          <w:rFonts w:ascii="Consolas" w:hAnsi="Consolas" w:eastAsia="Consolas" w:cs="Consolas"/>
          <w:b w:val="0"/>
          <w:i w:val="0"/>
          <w:color w:val="000000"/>
          <w:sz w:val="20"/>
        </w:rPr>
        <w:t>dotnet build NovaTickets.sln</w:t>
      </w:r>
    </w:p>
    <w:p>
      <w:pPr>
        <w:spacing w:before="160" w:after="200" w:line="276" w:lineRule="auto"/>
        <w:jc w:val="both"/>
      </w:pPr>
      <w:r>
        <w:rPr>
          <w:rFonts w:ascii="Times New Roman" w:hAnsi="Times New Roman" w:eastAsia="Times New Roman" w:cs="Times New Roman"/>
          <w:b w:val="0"/>
          <w:i w:val="0"/>
          <w:color w:val="000000"/>
          <w:sz w:val="24"/>
        </w:rPr>
        <w:t>Bộ tích hợp dùng SQLite tạm ở môi trường Testing nên không đụng dữ liệu production. Phạm vi đã phủ: xung đột hai request giữ cùng ghế, nhả hold, hold hết hạn, xác nhận booking, ticket và payment, idempotency, phân quyền, validation, và retry outbox email từ Failed sang Sent.</w:t>
      </w:r>
    </w:p>
    <w:p>
      <w:pPr>
        <w:pStyle w:val="Heading2"/>
        <w:spacing w:before="280" w:after="120" w:line="240" w:lineRule="auto"/>
        <w:jc w:val="left"/>
      </w:pPr>
      <w:r>
        <w:rPr>
          <w:rFonts w:ascii="Times New Roman" w:hAnsi="Times New Roman" w:eastAsia="Times New Roman" w:cs="Times New Roman"/>
          <w:b/>
          <w:i w:val="0"/>
          <w:color w:val="000000"/>
          <w:sz w:val="28"/>
        </w:rPr>
        <w:t>9.3. Ma trận kiểm thử</w:t>
      </w:r>
    </w:p>
    <w:tbl>
      <w:tblPr>
        <w:tblStyle w:val="TableGrid"/>
        <w:tblW w:type="dxa" w:w="9600"/>
        <w:jc w:val="center"/>
        <w:tblLayout w:type="fixed"/>
        <w:tblLook w:firstColumn="1" w:firstRow="1" w:lastColumn="0" w:lastRow="0" w:noHBand="0" w:noVBand="1" w:val="04A0"/>
      </w:tblPr>
      <w:tblGrid>
        <w:gridCol w:w="1100"/>
        <w:gridCol w:w="2400"/>
        <w:gridCol w:w="3100"/>
        <w:gridCol w:w="3000"/>
      </w:tblGrid>
      <w:tr>
        <w:tc>
          <w:tcPr>
            <w:tcW w:type="dxa" w:w="1100"/>
            <w:shd w:val="clear" w:color="auto" w:fill="FFCC9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Mã</w:t>
            </w:r>
          </w:p>
        </w:tc>
        <w:tc>
          <w:tcPr>
            <w:tcW w:type="dxa" w:w="2400"/>
            <w:shd w:val="clear" w:color="auto" w:fill="FFCC9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Test case</w:t>
            </w:r>
          </w:p>
        </w:tc>
        <w:tc>
          <w:tcPr>
            <w:tcW w:type="dxa" w:w="3100"/>
            <w:shd w:val="clear" w:color="auto" w:fill="FFCC9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Đạt</w:t>
            </w:r>
          </w:p>
        </w:tc>
        <w:tc>
          <w:tcPr>
            <w:tcW w:type="dxa" w:w="3000"/>
            <w:shd w:val="clear" w:color="auto" w:fill="FFCC9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Không đạt</w:t>
            </w:r>
          </w:p>
        </w:tc>
      </w:tr>
      <w:tr>
        <w:tc>
          <w:tcPr>
            <w:tcW w:type="dxa" w:w="11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TC-01</w:t>
            </w:r>
          </w:p>
        </w:tc>
        <w:tc>
          <w:tcPr>
            <w:tcW w:type="dxa" w:w="24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Đăng nhập Customer</w:t>
            </w:r>
          </w:p>
        </w:tc>
        <w:tc>
          <w:tcPr>
            <w:tcW w:type="dxa" w:w="31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HTTP 200, cookie JWT hợp lệ.</w:t>
            </w:r>
          </w:p>
        </w:tc>
        <w:tc>
          <w:tcPr>
            <w:tcW w:type="dxa" w:w="30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Không phát cookie khi thông tin đúng.</w:t>
            </w:r>
          </w:p>
        </w:tc>
      </w:tr>
      <w:tr>
        <w:tc>
          <w:tcPr>
            <w:tcW w:type="dxa" w:w="11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TC-02</w:t>
            </w:r>
          </w:p>
        </w:tc>
        <w:tc>
          <w:tcPr>
            <w:tcW w:type="dxa" w:w="24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Customer gọi API admin</w:t>
            </w:r>
          </w:p>
        </w:tc>
        <w:tc>
          <w:tcPr>
            <w:tcW w:type="dxa" w:w="31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HTTP 403.</w:t>
            </w:r>
          </w:p>
        </w:tc>
        <w:tc>
          <w:tcPr>
            <w:tcW w:type="dxa" w:w="30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Trả dữ liệu quản trị hoặc HTTP 200.</w:t>
            </w:r>
          </w:p>
        </w:tc>
      </w:tr>
      <w:tr>
        <w:tc>
          <w:tcPr>
            <w:tcW w:type="dxa" w:w="11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TC-03</w:t>
            </w:r>
          </w:p>
        </w:tc>
        <w:tc>
          <w:tcPr>
            <w:tcW w:type="dxa" w:w="24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Giữ một ghế trống</w:t>
            </w:r>
          </w:p>
        </w:tc>
        <w:tc>
          <w:tcPr>
            <w:tcW w:type="dxa" w:w="31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HTTP 200, có token và hạn; ghế Held.</w:t>
            </w:r>
          </w:p>
        </w:tc>
        <w:tc>
          <w:tcPr>
            <w:tcW w:type="dxa" w:w="30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Ghế không đổi hoặc lỗi 500.</w:t>
            </w:r>
          </w:p>
        </w:tc>
      </w:tr>
      <w:tr>
        <w:tc>
          <w:tcPr>
            <w:tcW w:type="dxa" w:w="11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TC-04</w:t>
            </w:r>
          </w:p>
        </w:tc>
        <w:tc>
          <w:tcPr>
            <w:tcW w:type="dxa" w:w="24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Hai user giữ cùng ghế</w:t>
            </w:r>
          </w:p>
        </w:tc>
        <w:tc>
          <w:tcPr>
            <w:tcW w:type="dxa" w:w="31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Một 200, một 409 seat_unavailable.</w:t>
            </w:r>
          </w:p>
        </w:tc>
        <w:tc>
          <w:tcPr>
            <w:tcW w:type="dxa" w:w="30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Hai 200 hoặc hai booking cho một ghế.</w:t>
            </w:r>
          </w:p>
        </w:tc>
      </w:tr>
      <w:tr>
        <w:tc>
          <w:tcPr>
            <w:tcW w:type="dxa" w:w="11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TC-05</w:t>
            </w:r>
          </w:p>
        </w:tc>
        <w:tc>
          <w:tcPr>
            <w:tcW w:type="dxa" w:w="24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Confirm booking</w:t>
            </w:r>
          </w:p>
        </w:tc>
        <w:tc>
          <w:tcPr>
            <w:tcW w:type="dxa" w:w="31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Có booking, ticket, payment; ghế Sold.</w:t>
            </w:r>
          </w:p>
        </w:tc>
        <w:tc>
          <w:tcPr>
            <w:tcW w:type="dxa" w:w="30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Chỉ tạo một phần dữ liệu.</w:t>
            </w:r>
          </w:p>
        </w:tc>
      </w:tr>
      <w:tr>
        <w:tc>
          <w:tcPr>
            <w:tcW w:type="dxa" w:w="11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TC-06</w:t>
            </w:r>
          </w:p>
        </w:tc>
        <w:tc>
          <w:tcPr>
            <w:tcW w:type="dxa" w:w="24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Retry confirm cùng key</w:t>
            </w:r>
          </w:p>
        </w:tc>
        <w:tc>
          <w:tcPr>
            <w:tcW w:type="dxa" w:w="31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Trả cùng booking, không nhân đôi payment/ticket.</w:t>
            </w:r>
          </w:p>
        </w:tc>
        <w:tc>
          <w:tcPr>
            <w:tcW w:type="dxa" w:w="30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Ghi giao dịch trùng.</w:t>
            </w:r>
          </w:p>
        </w:tc>
      </w:tr>
      <w:tr>
        <w:tc>
          <w:tcPr>
            <w:tcW w:type="dxa" w:w="11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TC-07</w:t>
            </w:r>
          </w:p>
        </w:tc>
        <w:tc>
          <w:tcPr>
            <w:tcW w:type="dxa" w:w="24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Hold quá hạn</w:t>
            </w:r>
          </w:p>
        </w:tc>
        <w:tc>
          <w:tcPr>
            <w:tcW w:type="dxa" w:w="31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Ghế Available, xóa token và chủ giữ.</w:t>
            </w:r>
          </w:p>
        </w:tc>
        <w:tc>
          <w:tcPr>
            <w:tcW w:type="dxa" w:w="30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Ghế kẹt Held.</w:t>
            </w:r>
          </w:p>
        </w:tc>
      </w:tr>
      <w:tr>
        <w:tc>
          <w:tcPr>
            <w:tcW w:type="dxa" w:w="11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TC-08</w:t>
            </w:r>
          </w:p>
        </w:tc>
        <w:tc>
          <w:tcPr>
            <w:tcW w:type="dxa" w:w="24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Callback scheduler</w:t>
            </w:r>
          </w:p>
        </w:tc>
        <w:tc>
          <w:tcPr>
            <w:tcW w:type="dxa" w:w="31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Có key trả 200; thiếu key trả 403.</w:t>
            </w:r>
          </w:p>
        </w:tc>
        <w:tc>
          <w:tcPr>
            <w:tcW w:type="dxa" w:w="30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Cho gọi không xác thực hoặc lỗi 500.</w:t>
            </w:r>
          </w:p>
        </w:tc>
      </w:tr>
    </w:tbl>
    <w:p/>
    <w:p>
      <w:pPr>
        <w:pStyle w:val="Heading2"/>
        <w:spacing w:before="280" w:after="120" w:line="240" w:lineRule="auto"/>
        <w:jc w:val="left"/>
      </w:pPr>
      <w:r>
        <w:rPr>
          <w:rFonts w:ascii="Times New Roman" w:hAnsi="Times New Roman" w:eastAsia="Times New Roman" w:cs="Times New Roman"/>
          <w:b/>
          <w:i w:val="0"/>
          <w:color w:val="000000"/>
          <w:sz w:val="28"/>
        </w:rPr>
        <w:t>9.4. Tiêu chí nghiệm thu</w:t>
      </w:r>
    </w:p>
    <w:p>
      <w:pPr>
        <w:spacing w:before="0" w:after="80" w:line="276" w:lineRule="auto"/>
        <w:jc w:val="both"/>
      </w:pPr>
      <w:r>
        <w:rPr>
          <w:rFonts w:ascii="Times New Roman" w:hAnsi="Times New Roman" w:eastAsia="Times New Roman" w:cs="Times New Roman"/>
          <w:b w:val="0"/>
          <w:i w:val="0"/>
          <w:color w:val="000000"/>
          <w:sz w:val="24"/>
        </w:rPr>
        <w:t>Mọi test case bắt buộc đạt. Không còn HTTP 500 chưa được phân tích.</w:t>
      </w:r>
    </w:p>
    <w:p>
      <w:pPr>
        <w:spacing w:before="0" w:after="80" w:line="276" w:lineRule="auto"/>
        <w:jc w:val="both"/>
      </w:pPr>
      <w:r>
        <w:rPr>
          <w:rFonts w:ascii="Times New Roman" w:hAnsi="Times New Roman" w:eastAsia="Times New Roman" w:cs="Times New Roman"/>
          <w:b w:val="0"/>
          <w:i w:val="0"/>
          <w:color w:val="000000"/>
          <w:sz w:val="24"/>
        </w:rPr>
        <w:t>Không có bằng chứng tạo trùng booking, ticket hoặc payment.</w:t>
      </w:r>
    </w:p>
    <w:p>
      <w:pPr>
        <w:spacing w:before="0" w:after="80" w:line="276" w:lineRule="auto"/>
        <w:jc w:val="both"/>
      </w:pPr>
      <w:r>
        <w:rPr>
          <w:rFonts w:ascii="Times New Roman" w:hAnsi="Times New Roman" w:eastAsia="Times New Roman" w:cs="Times New Roman"/>
          <w:b w:val="0"/>
          <w:i w:val="0"/>
          <w:color w:val="000000"/>
          <w:sz w:val="24"/>
        </w:rPr>
        <w:t>API quản trị bị chặn với Customer. Endpoint công khai và endpoint cần quyền trả đúng mã trạng thái.</w:t>
      </w:r>
    </w:p>
    <w:p>
      <w:pPr>
        <w:spacing w:before="0" w:after="80" w:line="276" w:lineRule="auto"/>
        <w:jc w:val="both"/>
      </w:pPr>
      <w:r>
        <w:rPr>
          <w:rFonts w:ascii="Times New Roman" w:hAnsi="Times New Roman" w:eastAsia="Times New Roman" w:cs="Times New Roman"/>
          <w:b w:val="0"/>
          <w:i w:val="0"/>
          <w:color w:val="000000"/>
          <w:sz w:val="24"/>
        </w:rPr>
        <w:t>Luồng đặt vé thành công tạo đủ booking, ticket, payment và đổi trạng thái ghế đúng.</w:t>
      </w:r>
    </w:p>
    <w:p>
      <w:pPr>
        <w:spacing w:before="0" w:after="80" w:line="276" w:lineRule="auto"/>
        <w:jc w:val="both"/>
      </w:pPr>
      <w:r>
        <w:rPr>
          <w:rFonts w:ascii="Times New Roman" w:hAnsi="Times New Roman" w:eastAsia="Times New Roman" w:cs="Times New Roman"/>
          <w:b w:val="0"/>
          <w:i w:val="0"/>
          <w:color w:val="000000"/>
          <w:sz w:val="24"/>
        </w:rPr>
        <w:t>Tác vụ dọn hold chạy, có log 2xx, và không cho gọi khi thiếu khóa.</w:t>
      </w:r>
    </w:p>
    <w:p>
      <w:pPr>
        <w:pStyle w:val="Heading1"/>
        <w:spacing w:before="360" w:after="360" w:line="276" w:lineRule="auto"/>
        <w:jc w:val="left"/>
      </w:pPr>
      <w:r>
        <w:rPr>
          <w:rFonts w:ascii="Times New Roman" w:hAnsi="Times New Roman" w:eastAsia="Times New Roman" w:cs="Times New Roman"/>
          <w:b/>
          <w:i w:val="0"/>
          <w:color w:val="000000"/>
          <w:sz w:val="32"/>
        </w:rPr>
        <w:t>10. Vận hành, sự cố và rollback</w:t>
      </w:r>
    </w:p>
    <w:p>
      <w:pPr>
        <w:pStyle w:val="Heading2"/>
        <w:spacing w:before="280" w:after="120" w:line="240" w:lineRule="auto"/>
        <w:jc w:val="left"/>
      </w:pPr>
      <w:r>
        <w:rPr>
          <w:rFonts w:ascii="Times New Roman" w:hAnsi="Times New Roman" w:eastAsia="Times New Roman" w:cs="Times New Roman"/>
          <w:b/>
          <w:i w:val="0"/>
          <w:color w:val="000000"/>
          <w:sz w:val="28"/>
        </w:rPr>
        <w:t>10.1. Xử lý sự cố</w:t>
      </w:r>
    </w:p>
    <w:tbl>
      <w:tblPr>
        <w:tblStyle w:val="TableGrid"/>
        <w:tblW w:type="dxa" w:w="9600"/>
        <w:jc w:val="center"/>
        <w:tblLayout w:type="fixed"/>
        <w:tblLook w:firstColumn="1" w:firstRow="1" w:lastColumn="0" w:lastRow="0" w:noHBand="0" w:noVBand="1" w:val="04A0"/>
      </w:tblPr>
      <w:tblGrid>
        <w:gridCol w:w="2400"/>
        <w:gridCol w:w="3200"/>
        <w:gridCol w:w="4000"/>
      </w:tblGrid>
      <w:tr>
        <w:tc>
          <w:tcPr>
            <w:tcW w:type="dxa" w:w="2400"/>
            <w:shd w:val="clear" w:color="auto" w:fill="FFCC9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Sự cố</w:t>
            </w:r>
          </w:p>
        </w:tc>
        <w:tc>
          <w:tcPr>
            <w:tcW w:type="dxa" w:w="3200"/>
            <w:shd w:val="clear" w:color="auto" w:fill="FFCC9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Dấu hiệu</w:t>
            </w:r>
          </w:p>
        </w:tc>
        <w:tc>
          <w:tcPr>
            <w:tcW w:type="dxa" w:w="4000"/>
            <w:shd w:val="clear" w:color="auto" w:fill="FFCC9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Xử lý ban đầu</w:t>
            </w:r>
          </w:p>
        </w:tc>
      </w:tr>
      <w:tr>
        <w:tc>
          <w:tcPr>
            <w:tcW w:type="dxa" w:w="24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Không tải được sự kiện</w:t>
            </w:r>
          </w:p>
        </w:tc>
        <w:tc>
          <w:tcPr>
            <w:tcW w:type="dxa" w:w="3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Frontend hiện 0 event hoặc request lỗi.</w:t>
            </w:r>
          </w:p>
        </w:tc>
        <w:tc>
          <w:tcPr>
            <w:tcW w:type="dxa" w:w="40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Kiểm tra GET /api/events, traceId, log backend và kết nối database.</w:t>
            </w:r>
          </w:p>
        </w:tc>
      </w:tr>
      <w:tr>
        <w:tc>
          <w:tcPr>
            <w:tcW w:type="dxa" w:w="24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Ghế kẹt Held</w:t>
            </w:r>
          </w:p>
        </w:tc>
        <w:tc>
          <w:tcPr>
            <w:tcW w:type="dxa" w:w="3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Hết 7 phút vẫn không chọn được.</w:t>
            </w:r>
          </w:p>
        </w:tc>
        <w:tc>
          <w:tcPr>
            <w:tcW w:type="dxa" w:w="40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Xem SeatInventory, log scheduler và response 2xx của endpoint dọn.</w:t>
            </w:r>
          </w:p>
        </w:tc>
      </w:tr>
      <w:tr>
        <w:tc>
          <w:tcPr>
            <w:tcW w:type="dxa" w:w="24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Booking 409</w:t>
            </w:r>
          </w:p>
        </w:tc>
        <w:tc>
          <w:tcPr>
            <w:tcW w:type="dxa" w:w="3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Khách không xác nhận được.</w:t>
            </w:r>
          </w:p>
        </w:tc>
        <w:tc>
          <w:tcPr>
            <w:tcW w:type="dxa" w:w="40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Kiểm tra holdToken, chủ giữ, expiresAtUtc. Hướng khách chọn ghế khác nếu hold đã mất.</w:t>
            </w:r>
          </w:p>
        </w:tc>
      </w:tr>
      <w:tr>
        <w:tc>
          <w:tcPr>
            <w:tcW w:type="dxa" w:w="24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Booking 500</w:t>
            </w:r>
          </w:p>
        </w:tc>
        <w:tc>
          <w:tcPr>
            <w:tcW w:type="dxa" w:w="3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Response có traceId.</w:t>
            </w:r>
          </w:p>
        </w:tc>
        <w:tc>
          <w:tcPr>
            <w:tcW w:type="dxa" w:w="40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Tra request log và audit. Không xác nhận vé bằng tay khi chưa biết transaction đã commit hay chưa.</w:t>
            </w:r>
          </w:p>
        </w:tc>
      </w:tr>
      <w:tr>
        <w:tc>
          <w:tcPr>
            <w:tcW w:type="dxa" w:w="24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API admin 403</w:t>
            </w:r>
          </w:p>
        </w:tc>
        <w:tc>
          <w:tcPr>
            <w:tcW w:type="dxa" w:w="32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Admin console không thao tác được.</w:t>
            </w:r>
          </w:p>
        </w:tc>
        <w:tc>
          <w:tcPr>
            <w:tcW w:type="dxa" w:w="40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Kiểm tra cookie JWT, role và policy của endpoint.</w:t>
            </w:r>
          </w:p>
        </w:tc>
      </w:tr>
    </w:tbl>
    <w:p/>
    <w:p>
      <w:pPr>
        <w:pStyle w:val="Heading2"/>
        <w:spacing w:before="280" w:after="120" w:line="240" w:lineRule="auto"/>
        <w:jc w:val="left"/>
      </w:pPr>
      <w:r>
        <w:rPr>
          <w:rFonts w:ascii="Times New Roman" w:hAnsi="Times New Roman" w:eastAsia="Times New Roman" w:cs="Times New Roman"/>
          <w:b/>
          <w:i w:val="0"/>
          <w:color w:val="000000"/>
          <w:sz w:val="28"/>
        </w:rPr>
        <w:t>10.2. Rollback</w:t>
      </w:r>
    </w:p>
    <w:p>
      <w:pPr>
        <w:spacing w:before="0" w:after="200" w:line="276" w:lineRule="auto"/>
        <w:jc w:val="both"/>
      </w:pPr>
      <w:r>
        <w:rPr>
          <w:rFonts w:ascii="Times New Roman" w:hAnsi="Times New Roman" w:eastAsia="Times New Roman" w:cs="Times New Roman"/>
          <w:b w:val="0"/>
          <w:i w:val="0"/>
          <w:color w:val="000000"/>
          <w:sz w:val="24"/>
        </w:rPr>
        <w:t>Khi lỗi xuất hiện sau khi phát hành, ưu tiên đưa ứng dụng về bản ổn định gần nhất. Rollback ứng dụng không dùng để sửa dữ liệu giao dịch. Với migration schema, chỉ thay đổi có kiểm soát sau khi đã sao lưu và đánh giá ảnh hưởng trên production. Sau rollback, chạy lại smoke test, kiểm tra phân quyền và kiểm tra đồng thời giữ ghế.</w:t>
      </w:r>
    </w:p>
    <w:p>
      <w:pPr>
        <w:pStyle w:val="Heading1"/>
        <w:spacing w:before="360" w:after="360" w:line="276" w:lineRule="auto"/>
        <w:jc w:val="left"/>
      </w:pPr>
      <w:r>
        <w:rPr>
          <w:rFonts w:ascii="Times New Roman" w:hAnsi="Times New Roman" w:eastAsia="Times New Roman" w:cs="Times New Roman"/>
          <w:b/>
          <w:i w:val="0"/>
          <w:color w:val="000000"/>
          <w:sz w:val="32"/>
        </w:rPr>
        <w:t>11. Giới hạn và hướng phát triển</w:t>
      </w:r>
    </w:p>
    <w:tbl>
      <w:tblPr>
        <w:tblStyle w:val="TableGrid"/>
        <w:tblW w:type="dxa" w:w="9600"/>
        <w:jc w:val="center"/>
        <w:tblLayout w:type="fixed"/>
        <w:tblLook w:firstColumn="1" w:firstRow="1" w:lastColumn="0" w:lastRow="0" w:noHBand="0" w:noVBand="1" w:val="04A0"/>
      </w:tblPr>
      <w:tblGrid>
        <w:gridCol w:w="1800"/>
        <w:gridCol w:w="3800"/>
        <w:gridCol w:w="4000"/>
      </w:tblGrid>
      <w:tr>
        <w:tc>
          <w:tcPr>
            <w:tcW w:type="dxa" w:w="1800"/>
            <w:shd w:val="clear" w:color="auto" w:fill="FFCC9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Hạng mục</w:t>
            </w:r>
          </w:p>
        </w:tc>
        <w:tc>
          <w:tcPr>
            <w:tcW w:type="dxa" w:w="3800"/>
            <w:shd w:val="clear" w:color="auto" w:fill="FFCC9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Hiện trạng</w:t>
            </w:r>
          </w:p>
        </w:tc>
        <w:tc>
          <w:tcPr>
            <w:tcW w:type="dxa" w:w="4000"/>
            <w:shd w:val="clear" w:color="auto" w:fill="FFCC99"/>
            <w:tcBorders>
              <w:top w:val="single" w:sz="4" w:space="0" w:color="000000"/>
              <w:left w:val="single" w:sz="4" w:space="0" w:color="000000"/>
              <w:bottom w:val="single" w:sz="4" w:space="0" w:color="000000"/>
              <w:right w:val="single" w:sz="4" w:space="0" w:color="000000"/>
            </w:tcBorders>
            <w:vAlign w:val="center"/>
          </w:tcPr>
          <w:p>
            <w:pPr>
              <w:spacing w:before="40" w:after="40" w:line="240" w:lineRule="auto"/>
              <w:jc w:val="left"/>
            </w:pPr>
            <w:r/>
            <w:r>
              <w:rPr>
                <w:rFonts w:ascii="Times New Roman" w:hAnsi="Times New Roman" w:eastAsia="Times New Roman" w:cs="Times New Roman"/>
                <w:b/>
                <w:i w:val="0"/>
                <w:color w:val="000000"/>
                <w:sz w:val="22"/>
              </w:rPr>
              <w:t>Hướng phát triển</w:t>
            </w:r>
          </w:p>
        </w:tc>
      </w:tr>
      <w:tr>
        <w:tc>
          <w:tcPr>
            <w:tcW w:type="dxa" w:w="1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Payment</w:t>
            </w:r>
          </w:p>
        </w:tc>
        <w:tc>
          <w:tcPr>
            <w:tcW w:type="dxa" w:w="3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Payment nội bộ dùng cho demo.</w:t>
            </w:r>
          </w:p>
        </w:tc>
        <w:tc>
          <w:tcPr>
            <w:tcW w:type="dxa" w:w="40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Tích hợp VNPay, MoMo hoặc Stripe; xác minh webhook, chữ ký và đối soát.</w:t>
            </w:r>
          </w:p>
        </w:tc>
      </w:tr>
      <w:tr>
        <w:tc>
          <w:tcPr>
            <w:tcW w:type="dxa" w:w="1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QR / check-in</w:t>
            </w:r>
          </w:p>
        </w:tc>
        <w:tc>
          <w:tcPr>
            <w:tcW w:type="dxa" w:w="3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Ticket có mã, chưa có quét tại cổng.</w:t>
            </w:r>
          </w:p>
        </w:tc>
        <w:tc>
          <w:tcPr>
            <w:tcW w:type="dxa" w:w="40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QR có chữ ký, endpoint check-in một lần và màn hình nhân viên.</w:t>
            </w:r>
          </w:p>
        </w:tc>
      </w:tr>
      <w:tr>
        <w:tc>
          <w:tcPr>
            <w:tcW w:type="dxa" w:w="1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Hoàn tiền</w:t>
            </w:r>
          </w:p>
        </w:tc>
        <w:tc>
          <w:tcPr>
            <w:tcW w:type="dxa" w:w="3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Chưa có state machine hoàn tiền thật.</w:t>
            </w:r>
          </w:p>
        </w:tc>
        <w:tc>
          <w:tcPr>
            <w:tcW w:type="dxa" w:w="40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Yêu cầu hoàn, duyệt, callback nhà cung cấp và audit.</w:t>
            </w:r>
          </w:p>
        </w:tc>
      </w:tr>
      <w:tr>
        <w:tc>
          <w:tcPr>
            <w:tcW w:type="dxa" w:w="1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Email</w:t>
            </w:r>
          </w:p>
        </w:tc>
        <w:tc>
          <w:tcPr>
            <w:tcW w:type="dxa" w:w="3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Outbox ngoại tuyến, xem trước và retry.</w:t>
            </w:r>
          </w:p>
        </w:tc>
        <w:tc>
          <w:tcPr>
            <w:tcW w:type="dxa" w:w="40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Bộ chuyển SMTP hoặc nhà cung cấp thư, không đổi hợp đồng outbox.</w:t>
            </w:r>
          </w:p>
        </w:tc>
      </w:tr>
      <w:tr>
        <w:tc>
          <w:tcPr>
            <w:tcW w:type="dxa" w:w="1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Realtime</w:t>
            </w:r>
          </w:p>
        </w:tc>
        <w:tc>
          <w:tcPr>
            <w:tcW w:type="dxa" w:w="3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SignalR phát trạng thái; frontend có polling dự phòng.</w:t>
            </w:r>
          </w:p>
        </w:tc>
        <w:tc>
          <w:tcPr>
            <w:tcW w:type="dxa" w:w="40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Reconnect, số liệu kết nối và broadcast theo suất diễn.</w:t>
            </w:r>
          </w:p>
        </w:tc>
      </w:tr>
      <w:tr>
        <w:tc>
          <w:tcPr>
            <w:tcW w:type="dxa" w:w="1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Báo cáo</w:t>
            </w:r>
          </w:p>
        </w:tc>
        <w:tc>
          <w:tcPr>
            <w:tcW w:type="dxa" w:w="38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Chưa có dashboard doanh thu chuyên sâu.</w:t>
            </w:r>
          </w:p>
        </w:tc>
        <w:tc>
          <w:tcPr>
            <w:tcW w:type="dxa" w:w="4000"/>
            <w:tcBorders>
              <w:top w:val="single" w:sz="4" w:space="0" w:color="000000"/>
              <w:left w:val="single" w:sz="4" w:space="0" w:color="000000"/>
              <w:bottom w:val="single" w:sz="4" w:space="0" w:color="000000"/>
              <w:right w:val="single" w:sz="4" w:space="0" w:color="000000"/>
            </w:tcBorders>
          </w:tcPr>
          <w:p>
            <w:pPr>
              <w:spacing w:before="40" w:after="40" w:line="240" w:lineRule="auto"/>
              <w:jc w:val="left"/>
            </w:pPr>
            <w:r/>
            <w:r>
              <w:rPr>
                <w:rFonts w:ascii="Times New Roman" w:hAnsi="Times New Roman" w:eastAsia="Times New Roman" w:cs="Times New Roman"/>
                <w:b w:val="0"/>
                <w:i w:val="0"/>
                <w:color w:val="000000"/>
                <w:sz w:val="22"/>
              </w:rPr>
              <w:t>Vé đã bán, tỉ lệ hold thành booking, doanh thu theo sự kiện và hạng ghế.</w:t>
            </w:r>
          </w:p>
        </w:tc>
      </w:tr>
    </w:tbl>
    <w:p/>
    <w:p>
      <w:pPr>
        <w:pStyle w:val="Heading1"/>
        <w:spacing w:before="360" w:after="360" w:line="276" w:lineRule="auto"/>
        <w:jc w:val="left"/>
      </w:pPr>
      <w:r>
        <w:rPr>
          <w:rFonts w:ascii="Times New Roman" w:hAnsi="Times New Roman" w:eastAsia="Times New Roman" w:cs="Times New Roman"/>
          <w:b/>
          <w:i w:val="0"/>
          <w:color w:val="000000"/>
          <w:sz w:val="32"/>
        </w:rPr>
        <w:t>12. Kết luận</w:t>
      </w:r>
    </w:p>
    <w:p>
      <w:pPr>
        <w:spacing w:before="0" w:after="200" w:line="276" w:lineRule="auto"/>
        <w:jc w:val="both"/>
      </w:pPr>
      <w:r>
        <w:rPr>
          <w:rFonts w:ascii="Times New Roman" w:hAnsi="Times New Roman" w:eastAsia="Times New Roman" w:cs="Times New Roman"/>
          <w:b w:val="0"/>
          <w:i w:val="0"/>
          <w:color w:val="000000"/>
          <w:sz w:val="24"/>
        </w:rPr>
        <w:t>NOVA Tickets là giải pháp web bán vé full-stack. Các việc nhạy cảm — giữ ghế, xác nhận booking, chống đặt trùng và phân quyền — nằm ở backend ASP.NET Core và cơ sở dữ liệu. Điểm then chốt là cập nhật có điều kiện, transaction, token giữ ghế, ràng buộc duy nhất và idempotency, để mỗi ghế của một suất diễn chỉ có một chủ hợp lệ. Tài liệu này ghi phạm vi, hợp đồng API, luồng xử lý, kiểm thử và vận hành cho demo, nghiệm thu và các bước phát triển sau.</w:t>
      </w:r>
    </w:p>
    <w:p>
      <w:pPr>
        <w:pStyle w:val="Heading1"/>
        <w:spacing w:before="360" w:after="360" w:line="276" w:lineRule="auto"/>
        <w:jc w:val="left"/>
      </w:pPr>
      <w:r>
        <w:rPr>
          <w:rFonts w:ascii="Times New Roman" w:hAnsi="Times New Roman" w:eastAsia="Times New Roman" w:cs="Times New Roman"/>
          <w:b/>
          <w:i w:val="0"/>
          <w:color w:val="000000"/>
          <w:sz w:val="32"/>
        </w:rPr>
        <w:t>Tài liệu tham khảo</w:t>
      </w:r>
    </w:p>
    <w:p>
      <w:pPr>
        <w:spacing w:before="0" w:after="80" w:line="276" w:lineRule="auto"/>
        <w:jc w:val="both"/>
      </w:pPr>
      <w:r>
        <w:rPr>
          <w:rFonts w:ascii="Times New Roman" w:hAnsi="Times New Roman" w:eastAsia="Times New Roman" w:cs="Times New Roman"/>
          <w:b w:val="0"/>
          <w:i w:val="0"/>
          <w:color w:val="000000"/>
          <w:sz w:val="24"/>
        </w:rPr>
        <w:t>NOVA Tickets, Kiến trúc hệ thống, tài liệu nội bộ dự án, 2026.</w:t>
      </w:r>
    </w:p>
    <w:p>
      <w:pPr>
        <w:spacing w:before="0" w:after="80" w:line="276" w:lineRule="auto"/>
        <w:jc w:val="both"/>
      </w:pPr>
      <w:r>
        <w:rPr>
          <w:rFonts w:ascii="Times New Roman" w:hAnsi="Times New Roman" w:eastAsia="Times New Roman" w:cs="Times New Roman"/>
          <w:b w:val="0"/>
          <w:i w:val="0"/>
          <w:color w:val="000000"/>
          <w:sz w:val="24"/>
        </w:rPr>
        <w:t>NOVA Tickets, API Documentation, tài liệu nội bộ dự án, 2026.</w:t>
      </w:r>
    </w:p>
    <w:p>
      <w:pPr>
        <w:spacing w:before="0" w:after="80" w:line="276" w:lineRule="auto"/>
        <w:jc w:val="both"/>
      </w:pPr>
      <w:r>
        <w:rPr>
          <w:rFonts w:ascii="Times New Roman" w:hAnsi="Times New Roman" w:eastAsia="Times New Roman" w:cs="Times New Roman"/>
          <w:b w:val="0"/>
          <w:i w:val="0"/>
          <w:color w:val="000000"/>
          <w:sz w:val="24"/>
        </w:rPr>
        <w:t>NOVA Tickets, Testing Playbook, tài liệu nội bộ dự án, 2026.</w:t>
      </w:r>
    </w:p>
    <w:p>
      <w:pPr>
        <w:spacing w:before="0" w:after="80" w:line="276" w:lineRule="auto"/>
        <w:jc w:val="both"/>
      </w:pPr>
      <w:r>
        <w:rPr>
          <w:rFonts w:ascii="Times New Roman" w:hAnsi="Times New Roman" w:eastAsia="Times New Roman" w:cs="Times New Roman"/>
          <w:b w:val="0"/>
          <w:i w:val="0"/>
          <w:color w:val="000000"/>
          <w:sz w:val="24"/>
        </w:rPr>
        <w:t>Microsoft Learn, Handling Concurrency Conflicts, https://learn.microsoft.com/en-us/ef/core/saving/concurrency.</w:t>
      </w:r>
    </w:p>
    <w:p>
      <w:pPr>
        <w:spacing w:before="0" w:after="80" w:line="276" w:lineRule="auto"/>
        <w:jc w:val="both"/>
      </w:pPr>
      <w:r>
        <w:rPr>
          <w:rFonts w:ascii="Times New Roman" w:hAnsi="Times New Roman" w:eastAsia="Times New Roman" w:cs="Times New Roman"/>
          <w:b w:val="0"/>
          <w:i w:val="0"/>
          <w:color w:val="000000"/>
          <w:sz w:val="24"/>
        </w:rPr>
        <w:t>Microsoft Learn, Rate limiting middleware in ASP.NET Core, https://learn.microsoft.com/en-us/aspnet/core/performance/rate-limit.</w:t>
      </w:r>
    </w:p>
    <w:p>
      <w:pPr>
        <w:spacing w:before="0" w:after="80" w:line="276" w:lineRule="auto"/>
        <w:jc w:val="both"/>
      </w:pPr>
      <w:r>
        <w:rPr>
          <w:rFonts w:ascii="Times New Roman" w:hAnsi="Times New Roman" w:eastAsia="Times New Roman" w:cs="Times New Roman"/>
          <w:b w:val="0"/>
          <w:i w:val="0"/>
          <w:color w:val="000000"/>
          <w:sz w:val="24"/>
        </w:rPr>
        <w:t>OWASP, Session Management Cheat Sheet, https://cheatsheetseries.owasp.org/cheatsheets/Session_Management_Cheat_Sheet.html.</w:t>
      </w:r>
    </w:p>
    <w:sectPr w:rsidR="00FC693F" w:rsidRPr="0006063C" w:rsidSect="00034616">
      <w:headerReference w:type="default" r:id="rId9"/>
      <w:footerReference w:type="default" r:id="rId10"/>
      <w:headerReference w:type="first" r:id="rId11"/>
      <w:footerReference w:type="first" r:id="rId12"/>
      <w:pgSz w:w="12240" w:h="15840"/>
      <w:pgMar w:top="1296" w:right="1152" w:bottom="1138" w:left="1440" w:header="288" w:footer="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dxa" w:w="9800"/>
      <w:tblLayout w:type="fixed"/>
      <w:tblLook w:firstColumn="1" w:firstRow="1" w:lastColumn="0" w:lastRow="0" w:noHBand="0" w:noVBand="1" w:val="04A0"/>
    </w:tblPr>
    <w:tblGrid>
      <w:gridCol w:w="8200"/>
      <w:gridCol w:w="1600"/>
    </w:tblGrid>
    <w:tr>
      <w:tc>
        <w:tcPr>
          <w:tcW w:type="dxa" w:w="8200"/>
          <w:tcBorders>
            <w:top w:val="nil" w:sz="0" w:space="0" w:color="auto"/>
            <w:left w:val="nil" w:sz="0" w:space="0" w:color="auto"/>
            <w:bottom w:val="nil" w:sz="0" w:space="0" w:color="auto"/>
            <w:right w:val="nil" w:sz="0" w:space="0" w:color="auto"/>
          </w:tcBorders>
        </w:tcPr>
        <w:p>
          <w:pPr>
            <w:spacing w:before="0" w:after="0" w:line="240" w:lineRule="auto"/>
            <w:jc w:val="left"/>
          </w:pPr>
          <w:r/>
          <w:r>
            <w:rPr>
              <w:rFonts w:ascii="Times New Roman" w:hAnsi="Times New Roman" w:eastAsia="Times New Roman" w:cs="Times New Roman"/>
              <w:b w:val="0"/>
              <w:i w:val="0"/>
              <w:color w:val="000000"/>
              <w:sz w:val="20"/>
            </w:rPr>
            <w:t>Tài liệu chứa nội dung quan trọng. Không chia sẻ trái phép dưới mọi hình thức.</w:t>
          </w:r>
        </w:p>
      </w:tc>
      <w:tc>
        <w:tcPr>
          <w:tcW w:type="dxa" w:w="1600"/>
          <w:tcBorders>
            <w:top w:val="nil" w:sz="0" w:space="0" w:color="auto"/>
            <w:left w:val="nil" w:sz="0" w:space="0" w:color="auto"/>
            <w:bottom w:val="nil" w:sz="0" w:space="0" w:color="auto"/>
            <w:right w:val="nil" w:sz="0" w:space="0" w:color="auto"/>
          </w:tcBorders>
        </w:tcPr>
        <w:p>
          <w:pPr>
            <w:spacing w:before="0" w:after="0" w:line="240" w:lineRule="auto"/>
            <w:jc w:val="center"/>
          </w:pPr>
          <w:r/>
          <w:r>
            <w:fldChar w:fldCharType="begin"/>
          </w:r>
          <w:r>
            <w:rPr>
              <w:rFonts w:ascii="Times New Roman" w:hAnsi="Times New Roman" w:eastAsia="Times New Roman" w:cs="Times New Roman"/>
              <w:b/>
              <w:i w:val="0"/>
              <w:color w:val="000000"/>
              <w:sz w:val="16"/>
            </w:rPr>
            <w:instrText xml:space="preserve"> PAGE </w:instrText>
          </w:r>
          <w:r>
            <w:fldChar w:fldCharType="end"/>
          </w:r>
          <w:r>
            <w:rPr>
              <w:rFonts w:ascii="Times New Roman" w:hAnsi="Times New Roman" w:eastAsia="Times New Roman" w:cs="Times New Roman"/>
              <w:b/>
              <w:i w:val="0"/>
              <w:color w:val="000000"/>
              <w:sz w:val="16"/>
            </w:rPr>
            <w:t>/</w:t>
          </w:r>
          <w:r>
            <w:fldChar w:fldCharType="begin"/>
          </w:r>
          <w:r>
            <w:rPr>
              <w:rFonts w:ascii="Times New Roman" w:hAnsi="Times New Roman" w:eastAsia="Times New Roman" w:cs="Times New Roman"/>
              <w:b/>
              <w:i w:val="0"/>
              <w:color w:val="000000"/>
              <w:sz w:val="16"/>
            </w:rPr>
            <w:instrText xml:space="preserve"> NUMPAGES </w:instrText>
          </w:r>
          <w:r>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Bdr>
        <w:bottom w:val="single" w:sz="6" w:space="1" w:color="EE0033"/>
      </w:pBdr>
    </w:pPr>
    <w:r>
      <w:rPr>
        <w:rFonts w:ascii="Times New Roman" w:hAnsi="Times New Roman" w:eastAsia="Times New Roman" w:cs="Times New Roman"/>
        <w:b w:val="0"/>
        <w:i w:val="0"/>
        <w:color w:val="1F4D78"/>
        <w:sz w:val="20"/>
      </w:rPr>
      <w:t>NOVA Tickets  ·  Tài liệu giải pháp kỹ thuật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jc w:val="both"/>
    </w:pPr>
    <w:rPr>
      <w:rFonts w:ascii="Times New Roman" w:hAnsi="Times New Roman" w:eastAsia="Times New Roman" w:cs="Times New Roman"/>
      <w:color w:val="00000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 Tickets — Tài liệu giải pháp kỹ thuật</dc:title>
  <dc:subject>Giải pháp kỹ thuật hệ thống bán vé sự kiện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Báo cáo</cp:category>
</cp:coreProperties>
</file>