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Resultados</w:t>
      </w:r>
    </w:p>
    <w:p>
      <w:r>
        <w:t xml:space="preserve">Sujeto ID: </w:t>
      </w:r>
      <w:r>
        <w:rPr>
          <w:b/>
        </w:rPr>
        <w:t>9422781775311632</w:t>
      </w:r>
    </w:p>
    <w:p>
      <w:pPr>
        <w:pStyle w:val="ListBullet"/>
      </w:pPr>
      <w:r>
        <w:t>edad= 32</w:t>
      </w:r>
    </w:p>
    <w:p>
      <w:pPr>
        <w:pStyle w:val="ListBullet"/>
      </w:pPr>
      <w:r>
        <w:t>fecha_nacimiento= 01-01-1998</w:t>
      </w:r>
    </w:p>
    <w:p>
      <w:pPr>
        <w:pStyle w:val="ListBullet"/>
      </w:pPr>
      <w:r>
        <w:t>años_educacion= 6</w:t>
      </w:r>
    </w:p>
    <w:p>
      <w:pPr>
        <w:pStyle w:val="IntenseQuote"/>
      </w:pPr>
      <w:r>
        <w:t>Resultados de Experimento</w:t>
      </w:r>
    </w:p>
    <w:p>
      <w:pPr>
        <w:pStyle w:val="ListBullet"/>
      </w:pPr>
      <w:r>
        <w:t>MediaReaccion= 1.57454514503479</w:t>
      </w:r>
    </w:p>
    <w:p>
      <w:pPr>
        <w:pStyle w:val="ListBullet"/>
      </w:pPr>
      <w:r>
        <w:t>VarianzaReaccion= 1.1579792508427773</w:t>
      </w:r>
    </w:p>
    <w:p>
      <w:pPr>
        <w:pStyle w:val="ListBullet"/>
      </w:pPr>
      <w:r>
        <w:t>TotalCuestionario= 11</w:t>
      </w:r>
    </w:p>
    <w:p>
      <w:r>
        <w:drawing>
          <wp:inline xmlns:a="http://schemas.openxmlformats.org/drawingml/2006/main" xmlns:pic="http://schemas.openxmlformats.org/drawingml/2006/picture">
            <wp:extent cx="5040000" cy="18327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3272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