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1276B52" w14:textId="77777777" w:rsidR="00925323" w:rsidRDefault="00517112">
      <w:pPr>
        <w:pStyle w:val="1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ТАРИФ «БАЗОВЫЙ РАСШИРЕННЫЙ»</w:t>
      </w:r>
    </w:p>
    <w:p w14:paraId="104D1058" w14:textId="77777777" w:rsidR="00925323" w:rsidRDefault="00925323">
      <w:pPr>
        <w:jc w:val="both"/>
        <w:rPr>
          <w:rFonts w:eastAsia="Calibri"/>
          <w:color w:val="000000"/>
          <w:sz w:val="22"/>
          <w:szCs w:val="20"/>
        </w:rPr>
      </w:pPr>
    </w:p>
    <w:p w14:paraId="7778B4A4" w14:textId="77777777" w:rsidR="00925323" w:rsidRDefault="00517112">
      <w:pPr>
        <w:pStyle w:val="Style2"/>
        <w:spacing w:line="240" w:lineRule="auto"/>
        <w:jc w:val="right"/>
        <w:rPr>
          <w:rFonts w:ascii="Times New Roman" w:hAnsi="Times New Roman" w:cs="Times New Roman"/>
          <w:bCs w:val="0"/>
          <w:i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Cs w:val="0"/>
          <w:i/>
          <w:color w:val="000000" w:themeColor="text1"/>
          <w:sz w:val="22"/>
          <w:szCs w:val="22"/>
        </w:rPr>
        <w:t xml:space="preserve">Приложение №1 </w:t>
      </w:r>
    </w:p>
    <w:p w14:paraId="6CB6EC04" w14:textId="77777777" w:rsidR="00925323" w:rsidRDefault="00517112">
      <w:pPr>
        <w:pStyle w:val="Style2"/>
        <w:spacing w:line="240" w:lineRule="auto"/>
        <w:jc w:val="right"/>
        <w:outlineLvl w:val="9"/>
        <w:rPr>
          <w:rFonts w:ascii="Times New Roman" w:hAnsi="Times New Roman" w:cs="Times New Roman"/>
          <w:bCs w:val="0"/>
          <w:i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Cs w:val="0"/>
          <w:i/>
          <w:color w:val="000000" w:themeColor="text1"/>
          <w:sz w:val="22"/>
          <w:szCs w:val="22"/>
        </w:rPr>
        <w:t xml:space="preserve">к Лицензионному Соглашению </w:t>
      </w:r>
    </w:p>
    <w:p w14:paraId="408939C8" w14:textId="445CDDF8" w:rsidR="00925323" w:rsidRDefault="00517112">
      <w:pPr>
        <w:contextualSpacing/>
        <w:jc w:val="right"/>
        <w:rPr>
          <w:b/>
          <w:bCs/>
          <w:i/>
          <w:color w:val="000000" w:themeColor="text1"/>
          <w:sz w:val="22"/>
          <w:szCs w:val="22"/>
        </w:rPr>
      </w:pPr>
      <w:r>
        <w:rPr>
          <w:b/>
          <w:bCs/>
          <w:i/>
          <w:color w:val="000000" w:themeColor="text1"/>
          <w:sz w:val="22"/>
          <w:szCs w:val="22"/>
        </w:rPr>
        <w:t xml:space="preserve">№ </w:t>
      </w:r>
      <w:r>
        <w:rPr>
          <w:b/>
          <w:bCs/>
          <w:i/>
          <w:sz w:val="22"/>
          <w:szCs w:val="22"/>
        </w:rPr>
        <w:t>_____________</w:t>
      </w:r>
      <w:r>
        <w:rPr>
          <w:b/>
          <w:bCs/>
          <w:i/>
          <w:color w:val="000000" w:themeColor="text1"/>
          <w:sz w:val="22"/>
          <w:szCs w:val="22"/>
        </w:rPr>
        <w:t xml:space="preserve"> от «__» _____ 202</w:t>
      </w:r>
      <w:r w:rsidR="001762E9">
        <w:rPr>
          <w:b/>
          <w:bCs/>
          <w:i/>
          <w:color w:val="000000" w:themeColor="text1"/>
          <w:sz w:val="22"/>
          <w:szCs w:val="22"/>
        </w:rPr>
        <w:t>6</w:t>
      </w:r>
      <w:r>
        <w:rPr>
          <w:b/>
          <w:bCs/>
          <w:i/>
          <w:color w:val="000000" w:themeColor="text1"/>
          <w:sz w:val="22"/>
          <w:szCs w:val="22"/>
        </w:rPr>
        <w:t xml:space="preserve"> г. </w:t>
      </w:r>
    </w:p>
    <w:p w14:paraId="6B7A8FE3" w14:textId="77777777" w:rsidR="00925323" w:rsidRDefault="00925323">
      <w:pPr>
        <w:contextualSpacing/>
        <w:jc w:val="right"/>
        <w:rPr>
          <w:b/>
          <w:bCs/>
          <w:i/>
          <w:color w:val="000000" w:themeColor="text1"/>
          <w:sz w:val="22"/>
          <w:szCs w:val="22"/>
        </w:rPr>
      </w:pPr>
    </w:p>
    <w:tbl>
      <w:tblPr>
        <w:tblStyle w:val="af9"/>
        <w:tblW w:w="0" w:type="auto"/>
        <w:tblInd w:w="-431" w:type="dxa"/>
        <w:tblLayout w:type="fixed"/>
        <w:tblLook w:val="04A0" w:firstRow="1" w:lastRow="0" w:firstColumn="1" w:lastColumn="0" w:noHBand="0" w:noVBand="1"/>
      </w:tblPr>
      <w:tblGrid>
        <w:gridCol w:w="3124"/>
        <w:gridCol w:w="6652"/>
      </w:tblGrid>
      <w:tr w:rsidR="00925323" w14:paraId="3C82EF88" w14:textId="77777777">
        <w:trPr>
          <w:trHeight w:val="492"/>
        </w:trPr>
        <w:tc>
          <w:tcPr>
            <w:tcW w:w="9776" w:type="dxa"/>
            <w:gridSpan w:val="2"/>
            <w:noWrap/>
          </w:tcPr>
          <w:p w14:paraId="57EED653" w14:textId="77777777" w:rsidR="00925323" w:rsidRDefault="00517112">
            <w:pPr>
              <w:ind w:right="-2"/>
              <w:contextualSpacing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ОБЩЕЕ ОПИСАНИЕ ФУНКЦИОНАЛА ПРОГРАММЫ SKILLAZ </w:t>
            </w:r>
          </w:p>
          <w:p w14:paraId="00A1067F" w14:textId="77777777" w:rsidR="00925323" w:rsidRDefault="00517112">
            <w:pPr>
              <w:ind w:right="-2"/>
              <w:contextualSpacing/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</w:rPr>
              <w:t>ТАРИФ «БАЗОВЫЙ РАСШИРЕННЫЙ»</w:t>
            </w:r>
          </w:p>
        </w:tc>
      </w:tr>
      <w:tr w:rsidR="00925323" w14:paraId="39E9FFE6" w14:textId="77777777">
        <w:trPr>
          <w:trHeight w:val="294"/>
        </w:trPr>
        <w:tc>
          <w:tcPr>
            <w:tcW w:w="3124" w:type="dxa"/>
          </w:tcPr>
          <w:p w14:paraId="062C137F" w14:textId="77777777" w:rsidR="00925323" w:rsidRDefault="00517112">
            <w:pPr>
              <w:ind w:right="-2"/>
              <w:contextualSpacing/>
              <w:rPr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</w:rPr>
              <w:t>Описание</w:t>
            </w:r>
          </w:p>
        </w:tc>
        <w:tc>
          <w:tcPr>
            <w:tcW w:w="6652" w:type="dxa"/>
          </w:tcPr>
          <w:p w14:paraId="63F49AF8" w14:textId="77777777" w:rsidR="00925323" w:rsidRDefault="00517112">
            <w:pPr>
              <w:ind w:right="-2"/>
              <w:contextualSpacing/>
              <w:rPr>
                <w:bCs/>
                <w:color w:val="000000" w:themeColor="text1"/>
                <w:sz w:val="22"/>
                <w:szCs w:val="22"/>
              </w:rPr>
            </w:pPr>
            <w:r>
              <w:rPr>
                <w:bCs/>
                <w:color w:val="000000" w:themeColor="text1"/>
                <w:sz w:val="22"/>
                <w:szCs w:val="22"/>
              </w:rPr>
              <w:t xml:space="preserve">Комплексная автоматизация процессов с персональным </w:t>
            </w:r>
            <w:r>
              <w:rPr>
                <w:bCs/>
                <w:color w:val="000000" w:themeColor="text1"/>
                <w:sz w:val="22"/>
                <w:szCs w:val="22"/>
              </w:rPr>
              <w:t>сопровождением проекта внедрения и развития</w:t>
            </w:r>
          </w:p>
        </w:tc>
      </w:tr>
      <w:tr w:rsidR="00925323" w14:paraId="5E846C3C" w14:textId="77777777">
        <w:trPr>
          <w:trHeight w:val="294"/>
        </w:trPr>
        <w:tc>
          <w:tcPr>
            <w:tcW w:w="3124" w:type="dxa"/>
          </w:tcPr>
          <w:p w14:paraId="610AF24B" w14:textId="77777777" w:rsidR="00925323" w:rsidRDefault="00517112">
            <w:pPr>
              <w:ind w:right="-2"/>
              <w:contextualSpacing/>
              <w:rPr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</w:rPr>
              <w:t>Оформление отношений</w:t>
            </w:r>
          </w:p>
        </w:tc>
        <w:tc>
          <w:tcPr>
            <w:tcW w:w="6652" w:type="dxa"/>
          </w:tcPr>
          <w:p w14:paraId="7BFE1BFB" w14:textId="77777777" w:rsidR="00925323" w:rsidRDefault="00517112">
            <w:pPr>
              <w:ind w:right="-2"/>
              <w:contextualSpacing/>
              <w:rPr>
                <w:bCs/>
                <w:color w:val="000000" w:themeColor="text1"/>
                <w:sz w:val="22"/>
                <w:szCs w:val="22"/>
              </w:rPr>
            </w:pPr>
            <w:r>
              <w:rPr>
                <w:bCs/>
                <w:color w:val="000000" w:themeColor="text1"/>
                <w:sz w:val="22"/>
                <w:szCs w:val="22"/>
              </w:rPr>
              <w:t>Лицензионный договор</w:t>
            </w:r>
          </w:p>
        </w:tc>
      </w:tr>
      <w:tr w:rsidR="00925323" w14:paraId="04B77B06" w14:textId="77777777">
        <w:trPr>
          <w:trHeight w:val="294"/>
        </w:trPr>
        <w:tc>
          <w:tcPr>
            <w:tcW w:w="3124" w:type="dxa"/>
          </w:tcPr>
          <w:p w14:paraId="193923F9" w14:textId="77777777" w:rsidR="00925323" w:rsidRDefault="00517112">
            <w:pPr>
              <w:ind w:right="-2"/>
              <w:contextualSpacing/>
              <w:rPr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</w:rPr>
              <w:t>Количество пользователей</w:t>
            </w:r>
          </w:p>
        </w:tc>
        <w:tc>
          <w:tcPr>
            <w:tcW w:w="6652" w:type="dxa"/>
          </w:tcPr>
          <w:p w14:paraId="4025C9B2" w14:textId="77777777" w:rsidR="00925323" w:rsidRDefault="00517112">
            <w:pPr>
              <w:ind w:right="-2"/>
              <w:contextualSpacing/>
              <w:rPr>
                <w:bCs/>
                <w:color w:val="000000" w:themeColor="text1"/>
                <w:sz w:val="22"/>
                <w:szCs w:val="22"/>
              </w:rPr>
            </w:pPr>
            <w:r>
              <w:rPr>
                <w:bCs/>
                <w:color w:val="000000" w:themeColor="text1"/>
                <w:sz w:val="22"/>
                <w:szCs w:val="22"/>
              </w:rPr>
              <w:t>Без ограничений</w:t>
            </w:r>
          </w:p>
        </w:tc>
      </w:tr>
      <w:tr w:rsidR="00925323" w14:paraId="047DD084" w14:textId="77777777">
        <w:trPr>
          <w:trHeight w:val="294"/>
        </w:trPr>
        <w:tc>
          <w:tcPr>
            <w:tcW w:w="3124" w:type="dxa"/>
            <w:vMerge w:val="restart"/>
          </w:tcPr>
          <w:p w14:paraId="0DF741FD" w14:textId="77777777" w:rsidR="00925323" w:rsidRDefault="00517112">
            <w:pPr>
              <w:ind w:right="-2"/>
              <w:contextualSpacing/>
              <w:rPr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</w:rPr>
              <w:t>Автозавершение сессии</w:t>
            </w:r>
          </w:p>
        </w:tc>
        <w:tc>
          <w:tcPr>
            <w:tcW w:w="6652" w:type="dxa"/>
            <w:vMerge w:val="restart"/>
          </w:tcPr>
          <w:p w14:paraId="61AB5236" w14:textId="77777777" w:rsidR="00925323" w:rsidRDefault="00517112">
            <w:pPr>
              <w:ind w:right="-2"/>
              <w:contextualSpacing/>
              <w:rPr>
                <w:bCs/>
                <w:color w:val="000000" w:themeColor="text1"/>
                <w:sz w:val="22"/>
                <w:szCs w:val="22"/>
              </w:rPr>
            </w:pPr>
            <w:r>
              <w:rPr>
                <w:bCs/>
                <w:color w:val="000000" w:themeColor="text1"/>
                <w:sz w:val="22"/>
                <w:szCs w:val="22"/>
              </w:rPr>
              <w:t xml:space="preserve">Автоматическое завершение текущей сессии пользователя в случае обнаружения входа в систему через иной </w:t>
            </w:r>
            <w:r>
              <w:rPr>
                <w:bCs/>
                <w:color w:val="000000" w:themeColor="text1"/>
                <w:sz w:val="22"/>
                <w:szCs w:val="22"/>
              </w:rPr>
              <w:t>браузер или устройство</w:t>
            </w:r>
          </w:p>
        </w:tc>
      </w:tr>
      <w:tr w:rsidR="00925323" w14:paraId="434855DD" w14:textId="77777777">
        <w:trPr>
          <w:trHeight w:val="294"/>
        </w:trPr>
        <w:tc>
          <w:tcPr>
            <w:tcW w:w="3124" w:type="dxa"/>
          </w:tcPr>
          <w:p w14:paraId="69B504D5" w14:textId="77777777" w:rsidR="00925323" w:rsidRDefault="00517112">
            <w:pPr>
              <w:ind w:right="-2"/>
              <w:contextualSpacing/>
              <w:rPr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Варианты конфигурации</w:t>
            </w:r>
          </w:p>
        </w:tc>
        <w:tc>
          <w:tcPr>
            <w:tcW w:w="6652" w:type="dxa"/>
          </w:tcPr>
          <w:p w14:paraId="60875803" w14:textId="77777777" w:rsidR="00925323" w:rsidRDefault="00517112">
            <w:pPr>
              <w:ind w:right="-2"/>
              <w:contextualSpacing/>
              <w:rPr>
                <w:bCs/>
                <w:color w:val="000000" w:themeColor="text1"/>
                <w:sz w:val="22"/>
                <w:szCs w:val="22"/>
              </w:rPr>
            </w:pPr>
            <w:r>
              <w:rPr>
                <w:bCs/>
                <w:color w:val="000000" w:themeColor="text1"/>
                <w:sz w:val="22"/>
                <w:szCs w:val="22"/>
              </w:rPr>
              <w:t>Предоставление готового решения в стандартной настройке системы согласно тарифу</w:t>
            </w:r>
          </w:p>
        </w:tc>
      </w:tr>
      <w:tr w:rsidR="00925323" w14:paraId="7DF95212" w14:textId="77777777">
        <w:trPr>
          <w:trHeight w:val="466"/>
        </w:trPr>
        <w:tc>
          <w:tcPr>
            <w:tcW w:w="3124" w:type="dxa"/>
          </w:tcPr>
          <w:p w14:paraId="4912D2E8" w14:textId="77777777" w:rsidR="00925323" w:rsidRDefault="00517112">
            <w:pPr>
              <w:ind w:right="-2"/>
              <w:contextualSpacing/>
              <w:rPr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</w:rPr>
              <w:t>Инструменты реализации</w:t>
            </w:r>
          </w:p>
        </w:tc>
        <w:tc>
          <w:tcPr>
            <w:tcW w:w="6652" w:type="dxa"/>
          </w:tcPr>
          <w:p w14:paraId="7231DD07" w14:textId="77777777" w:rsidR="00925323" w:rsidRDefault="00517112">
            <w:pPr>
              <w:ind w:right="-2"/>
              <w:contextualSpacing/>
              <w:rPr>
                <w:bCs/>
                <w:color w:val="000000" w:themeColor="text1"/>
                <w:sz w:val="22"/>
                <w:szCs w:val="22"/>
              </w:rPr>
            </w:pPr>
            <w:r>
              <w:rPr>
                <w:bCs/>
                <w:color w:val="000000" w:themeColor="text1"/>
                <w:sz w:val="22"/>
                <w:szCs w:val="22"/>
              </w:rPr>
              <w:t>Сборка осуществляется через системный конфигуратор, не предполагается специфических доработок</w:t>
            </w:r>
          </w:p>
        </w:tc>
      </w:tr>
      <w:tr w:rsidR="00925323" w14:paraId="726A7A0B" w14:textId="77777777">
        <w:trPr>
          <w:trHeight w:val="71"/>
        </w:trPr>
        <w:tc>
          <w:tcPr>
            <w:tcW w:w="3124" w:type="dxa"/>
          </w:tcPr>
          <w:p w14:paraId="60CE788B" w14:textId="77777777" w:rsidR="00925323" w:rsidRDefault="00517112">
            <w:pPr>
              <w:ind w:right="-2"/>
              <w:contextualSpacing/>
              <w:rPr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</w:rPr>
              <w:t xml:space="preserve">Тип </w:t>
            </w:r>
            <w:r>
              <w:rPr>
                <w:b/>
                <w:bCs/>
                <w:color w:val="000000" w:themeColor="text1"/>
                <w:sz w:val="22"/>
                <w:szCs w:val="22"/>
              </w:rPr>
              <w:t>поставки</w:t>
            </w:r>
          </w:p>
        </w:tc>
        <w:tc>
          <w:tcPr>
            <w:tcW w:w="6652" w:type="dxa"/>
          </w:tcPr>
          <w:p w14:paraId="6BF35E03" w14:textId="77777777" w:rsidR="00925323" w:rsidRDefault="00517112">
            <w:pPr>
              <w:ind w:right="-2"/>
              <w:contextualSpacing/>
              <w:rPr>
                <w:bCs/>
                <w:color w:val="000000" w:themeColor="text1"/>
                <w:sz w:val="22"/>
                <w:szCs w:val="22"/>
              </w:rPr>
            </w:pPr>
            <w:r>
              <w:rPr>
                <w:bCs/>
                <w:color w:val="000000" w:themeColor="text1"/>
                <w:sz w:val="22"/>
                <w:szCs w:val="22"/>
              </w:rPr>
              <w:t>Облачное размещение</w:t>
            </w:r>
          </w:p>
        </w:tc>
      </w:tr>
      <w:tr w:rsidR="00925323" w14:paraId="3416E13D" w14:textId="77777777">
        <w:trPr>
          <w:trHeight w:val="448"/>
        </w:trPr>
        <w:tc>
          <w:tcPr>
            <w:tcW w:w="3124" w:type="dxa"/>
          </w:tcPr>
          <w:p w14:paraId="79D8F9FE" w14:textId="77777777" w:rsidR="00925323" w:rsidRDefault="00517112">
            <w:pPr>
              <w:ind w:right="-2"/>
              <w:contextualSpacing/>
              <w:rPr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</w:rPr>
              <w:t>Формат прилагаемой проектной документации</w:t>
            </w:r>
          </w:p>
        </w:tc>
        <w:tc>
          <w:tcPr>
            <w:tcW w:w="6652" w:type="dxa"/>
          </w:tcPr>
          <w:p w14:paraId="13FB8B2C" w14:textId="77777777" w:rsidR="00925323" w:rsidRDefault="00517112">
            <w:pPr>
              <w:ind w:right="-2"/>
              <w:contextualSpacing/>
              <w:rPr>
                <w:bCs/>
                <w:color w:val="000000" w:themeColor="text1"/>
                <w:sz w:val="22"/>
                <w:szCs w:val="22"/>
              </w:rPr>
            </w:pPr>
            <w:r>
              <w:rPr>
                <w:bCs/>
                <w:color w:val="000000" w:themeColor="text1"/>
                <w:sz w:val="22"/>
                <w:szCs w:val="22"/>
              </w:rPr>
              <w:t xml:space="preserve">Проектное решение и инструкция Администратора системы </w:t>
            </w:r>
            <w:r>
              <w:rPr>
                <w:bCs/>
                <w:color w:val="000000" w:themeColor="text1"/>
                <w:sz w:val="22"/>
                <w:szCs w:val="22"/>
              </w:rPr>
              <w:br/>
              <w:t xml:space="preserve">(по формату </w:t>
            </w:r>
            <w:r>
              <w:rPr>
                <w:bCs/>
                <w:color w:val="000000" w:themeColor="text1"/>
                <w:sz w:val="22"/>
                <w:szCs w:val="22"/>
                <w:lang w:val="en-US"/>
              </w:rPr>
              <w:t>Skillaz</w:t>
            </w:r>
            <w:r>
              <w:rPr>
                <w:bCs/>
                <w:color w:val="000000" w:themeColor="text1"/>
                <w:sz w:val="22"/>
                <w:szCs w:val="22"/>
              </w:rPr>
              <w:t>)</w:t>
            </w:r>
          </w:p>
        </w:tc>
      </w:tr>
      <w:tr w:rsidR="00925323" w14:paraId="7AAC9D9E" w14:textId="77777777">
        <w:trPr>
          <w:trHeight w:val="448"/>
        </w:trPr>
        <w:tc>
          <w:tcPr>
            <w:tcW w:w="3124" w:type="dxa"/>
          </w:tcPr>
          <w:p w14:paraId="6CCBBB39" w14:textId="77777777" w:rsidR="00925323" w:rsidRDefault="00517112">
            <w:pPr>
              <w:ind w:right="-2"/>
              <w:contextualSpacing/>
              <w:rPr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Выделение проектной команды</w:t>
            </w:r>
          </w:p>
        </w:tc>
        <w:tc>
          <w:tcPr>
            <w:tcW w:w="6652" w:type="dxa"/>
          </w:tcPr>
          <w:p w14:paraId="5EDA6048" w14:textId="77777777" w:rsidR="00925323" w:rsidRDefault="00517112">
            <w:pPr>
              <w:ind w:right="-2"/>
              <w:contextualSpacing/>
              <w:rPr>
                <w:bCs/>
                <w:color w:val="000000" w:themeColor="text1"/>
                <w:sz w:val="22"/>
                <w:szCs w:val="22"/>
              </w:rPr>
            </w:pPr>
            <w:r>
              <w:rPr>
                <w:sz w:val="22"/>
                <w:szCs w:val="22"/>
              </w:rPr>
              <w:t>На период внедрения. На период сопровождения и развития по согласованию с Лицен</w:t>
            </w:r>
            <w:r>
              <w:rPr>
                <w:sz w:val="22"/>
                <w:szCs w:val="22"/>
              </w:rPr>
              <w:t>зиатом на отдельных условиях при наличии такой потребности</w:t>
            </w:r>
          </w:p>
        </w:tc>
      </w:tr>
      <w:tr w:rsidR="00925323" w14:paraId="29CB2CEE" w14:textId="77777777">
        <w:trPr>
          <w:trHeight w:val="448"/>
        </w:trPr>
        <w:tc>
          <w:tcPr>
            <w:tcW w:w="3124" w:type="dxa"/>
          </w:tcPr>
          <w:p w14:paraId="4B27B314" w14:textId="77777777" w:rsidR="00925323" w:rsidRDefault="00517112">
            <w:pPr>
              <w:ind w:right="-2"/>
              <w:contextualSpacing/>
              <w:rPr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Выделение аккаунтинга</w:t>
            </w:r>
          </w:p>
        </w:tc>
        <w:tc>
          <w:tcPr>
            <w:tcW w:w="6652" w:type="dxa"/>
            <w:vAlign w:val="bottom"/>
          </w:tcPr>
          <w:p w14:paraId="4D0DE9B2" w14:textId="77777777" w:rsidR="00925323" w:rsidRDefault="00517112">
            <w:pPr>
              <w:ind w:right="-2"/>
              <w:contextualSpacing/>
              <w:rPr>
                <w:bCs/>
                <w:color w:val="000000" w:themeColor="text1"/>
                <w:sz w:val="22"/>
                <w:szCs w:val="22"/>
              </w:rPr>
            </w:pPr>
            <w:r>
              <w:rPr>
                <w:sz w:val="22"/>
                <w:szCs w:val="22"/>
              </w:rPr>
              <w:t>Предусмотрено после завершения промышленной эксплуатации системы (в объеме не более 2 часов в неделю)</w:t>
            </w:r>
          </w:p>
        </w:tc>
      </w:tr>
      <w:tr w:rsidR="00925323" w14:paraId="071ED0FA" w14:textId="77777777">
        <w:trPr>
          <w:trHeight w:val="276"/>
        </w:trPr>
        <w:tc>
          <w:tcPr>
            <w:tcW w:w="3124" w:type="dxa"/>
            <w:vMerge w:val="restart"/>
          </w:tcPr>
          <w:p w14:paraId="72876313" w14:textId="77777777" w:rsidR="00925323" w:rsidRDefault="00517112">
            <w:pPr>
              <w:ind w:right="-2"/>
              <w:contextualSpacing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Сублицензирование</w:t>
            </w:r>
          </w:p>
        </w:tc>
        <w:tc>
          <w:tcPr>
            <w:tcW w:w="6652" w:type="dxa"/>
            <w:vMerge w:val="restart"/>
          </w:tcPr>
          <w:p w14:paraId="4EF0CE15" w14:textId="77777777" w:rsidR="00925323" w:rsidRDefault="00517112">
            <w:pPr>
              <w:ind w:right="-2"/>
              <w:contextualSpacing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Не допускается</w:t>
            </w:r>
          </w:p>
        </w:tc>
      </w:tr>
      <w:tr w:rsidR="00925323" w14:paraId="314406B7" w14:textId="77777777">
        <w:trPr>
          <w:trHeight w:val="276"/>
        </w:trPr>
        <w:tc>
          <w:tcPr>
            <w:tcW w:w="9776" w:type="dxa"/>
            <w:gridSpan w:val="2"/>
          </w:tcPr>
          <w:p w14:paraId="4443B606" w14:textId="77777777" w:rsidR="00925323" w:rsidRDefault="00925323">
            <w:pPr>
              <w:spacing w:line="276" w:lineRule="auto"/>
              <w:jc w:val="center"/>
              <w:rPr>
                <w:b/>
                <w:bCs/>
                <w:sz w:val="4"/>
                <w:szCs w:val="4"/>
              </w:rPr>
            </w:pPr>
          </w:p>
          <w:p w14:paraId="74AAEEA6" w14:textId="77777777" w:rsidR="00925323" w:rsidRDefault="00517112">
            <w:pPr>
              <w:spacing w:line="276" w:lineRule="auto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МОДУЛЬ «ОСНОВНОЙ»</w:t>
            </w:r>
          </w:p>
          <w:p w14:paraId="5C925AC7" w14:textId="77777777" w:rsidR="00925323" w:rsidRDefault="00517112">
            <w:pPr>
              <w:spacing w:line="276" w:lineRule="auto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>включает следующую</w:t>
            </w:r>
            <w:r>
              <w:rPr>
                <w:sz w:val="22"/>
                <w:szCs w:val="22"/>
              </w:rPr>
              <w:t xml:space="preserve"> функциональность в рамках тарифа</w:t>
            </w:r>
          </w:p>
          <w:p w14:paraId="75B16386" w14:textId="77777777" w:rsidR="00925323" w:rsidRDefault="00925323">
            <w:pPr>
              <w:spacing w:line="276" w:lineRule="auto"/>
              <w:jc w:val="center"/>
              <w:rPr>
                <w:b/>
                <w:bCs/>
                <w:sz w:val="4"/>
                <w:szCs w:val="4"/>
              </w:rPr>
            </w:pPr>
          </w:p>
        </w:tc>
      </w:tr>
      <w:tr w:rsidR="00925323" w14:paraId="520B3CCE" w14:textId="77777777">
        <w:trPr>
          <w:trHeight w:val="288"/>
        </w:trPr>
        <w:tc>
          <w:tcPr>
            <w:tcW w:w="3124" w:type="dxa"/>
          </w:tcPr>
          <w:p w14:paraId="19C257D9" w14:textId="77777777" w:rsidR="00925323" w:rsidRDefault="00517112">
            <w:pPr>
              <w:ind w:right="-2"/>
              <w:contextualSpacing/>
              <w:rPr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</w:rPr>
              <w:t>Главное меню</w:t>
            </w:r>
          </w:p>
        </w:tc>
        <w:tc>
          <w:tcPr>
            <w:tcW w:w="6652" w:type="dxa"/>
          </w:tcPr>
          <w:p w14:paraId="4FB0F09B" w14:textId="77777777" w:rsidR="00925323" w:rsidRDefault="00517112">
            <w:pPr>
              <w:ind w:right="-2"/>
              <w:contextualSpacing/>
              <w:rPr>
                <w:bCs/>
                <w:color w:val="000000" w:themeColor="text1"/>
                <w:sz w:val="22"/>
                <w:szCs w:val="22"/>
              </w:rPr>
            </w:pPr>
            <w:r>
              <w:rPr>
                <w:bCs/>
                <w:color w:val="000000" w:themeColor="text1"/>
                <w:sz w:val="22"/>
                <w:szCs w:val="22"/>
              </w:rPr>
              <w:t>Состоит из перечня доступных пользователю разделов (предварительно имеет стандартную настройку в разрезе системных ролей). Стандартный внешний вид и наименований полей.</w:t>
            </w:r>
          </w:p>
        </w:tc>
      </w:tr>
      <w:tr w:rsidR="00925323" w14:paraId="421FC9B6" w14:textId="77777777">
        <w:trPr>
          <w:trHeight w:val="288"/>
        </w:trPr>
        <w:tc>
          <w:tcPr>
            <w:tcW w:w="3124" w:type="dxa"/>
          </w:tcPr>
          <w:p w14:paraId="14288427" w14:textId="77777777" w:rsidR="00925323" w:rsidRDefault="00517112">
            <w:pPr>
              <w:ind w:right="-2"/>
              <w:contextualSpacing/>
              <w:rPr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</w:rPr>
              <w:t>Организационная единица</w:t>
            </w:r>
          </w:p>
        </w:tc>
        <w:tc>
          <w:tcPr>
            <w:tcW w:w="6652" w:type="dxa"/>
          </w:tcPr>
          <w:p w14:paraId="7162936C" w14:textId="77777777" w:rsidR="00925323" w:rsidRDefault="00517112">
            <w:pPr>
              <w:ind w:right="-2"/>
              <w:contextualSpacing/>
              <w:rPr>
                <w:bCs/>
                <w:color w:val="000000" w:themeColor="text1"/>
                <w:sz w:val="22"/>
                <w:szCs w:val="22"/>
              </w:rPr>
            </w:pPr>
            <w:r>
              <w:rPr>
                <w:bCs/>
                <w:color w:val="000000" w:themeColor="text1"/>
                <w:sz w:val="22"/>
                <w:szCs w:val="22"/>
              </w:rPr>
              <w:t xml:space="preserve">Единая </w:t>
            </w:r>
            <w:r>
              <w:rPr>
                <w:bCs/>
                <w:color w:val="000000" w:themeColor="text1"/>
                <w:sz w:val="22"/>
                <w:szCs w:val="22"/>
              </w:rPr>
              <w:t>структура всех Организационных единиц</w:t>
            </w:r>
          </w:p>
          <w:p w14:paraId="6DBE8C78" w14:textId="77777777" w:rsidR="00925323" w:rsidRDefault="00517112">
            <w:pPr>
              <w:ind w:right="-2"/>
              <w:contextualSpacing/>
              <w:rPr>
                <w:bCs/>
                <w:i/>
                <w:iCs/>
                <w:color w:val="000000" w:themeColor="text1"/>
                <w:sz w:val="22"/>
                <w:szCs w:val="22"/>
              </w:rPr>
            </w:pPr>
            <w:r>
              <w:rPr>
                <w:bCs/>
                <w:i/>
                <w:iCs/>
                <w:color w:val="000000" w:themeColor="text1"/>
                <w:sz w:val="22"/>
                <w:szCs w:val="22"/>
              </w:rPr>
              <w:t>*Стандартная структура объекта с возможностью внесения корректировок согласно Таблица 1. Возможности модификации системы в рамках Тарифа «Базовый Расширенный»</w:t>
            </w:r>
          </w:p>
        </w:tc>
      </w:tr>
      <w:tr w:rsidR="00925323" w14:paraId="70C3565A" w14:textId="77777777">
        <w:trPr>
          <w:trHeight w:val="288"/>
        </w:trPr>
        <w:tc>
          <w:tcPr>
            <w:tcW w:w="3124" w:type="dxa"/>
          </w:tcPr>
          <w:p w14:paraId="588A172B" w14:textId="77777777" w:rsidR="00925323" w:rsidRDefault="00517112">
            <w:pPr>
              <w:ind w:right="-2"/>
              <w:contextualSpacing/>
              <w:rPr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</w:rPr>
              <w:t>Параметры фильтрации Организационных единиц</w:t>
            </w:r>
          </w:p>
        </w:tc>
        <w:tc>
          <w:tcPr>
            <w:tcW w:w="6652" w:type="dxa"/>
          </w:tcPr>
          <w:p w14:paraId="44A7B479" w14:textId="77777777" w:rsidR="00925323" w:rsidRDefault="00517112">
            <w:pPr>
              <w:ind w:right="-2"/>
              <w:contextualSpacing/>
              <w:rPr>
                <w:b/>
                <w:color w:val="000000" w:themeColor="text1"/>
                <w:sz w:val="22"/>
                <w:szCs w:val="22"/>
              </w:rPr>
            </w:pPr>
            <w:r>
              <w:rPr>
                <w:bCs/>
                <w:color w:val="000000" w:themeColor="text1"/>
                <w:sz w:val="22"/>
                <w:szCs w:val="22"/>
              </w:rPr>
              <w:t xml:space="preserve">Настраиваются </w:t>
            </w:r>
            <w:r>
              <w:rPr>
                <w:bCs/>
                <w:color w:val="000000" w:themeColor="text1"/>
                <w:sz w:val="22"/>
                <w:szCs w:val="22"/>
              </w:rPr>
              <w:t>по доступным полям объекта</w:t>
            </w:r>
          </w:p>
        </w:tc>
      </w:tr>
      <w:tr w:rsidR="00925323" w14:paraId="07B697C1" w14:textId="77777777">
        <w:trPr>
          <w:trHeight w:val="288"/>
        </w:trPr>
        <w:tc>
          <w:tcPr>
            <w:tcW w:w="3124" w:type="dxa"/>
          </w:tcPr>
          <w:p w14:paraId="10D4B714" w14:textId="77777777" w:rsidR="00925323" w:rsidRDefault="00517112">
            <w:pPr>
              <w:ind w:right="-2"/>
              <w:contextualSpacing/>
              <w:rPr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</w:rPr>
              <w:t xml:space="preserve">Потребность </w:t>
            </w:r>
          </w:p>
        </w:tc>
        <w:tc>
          <w:tcPr>
            <w:tcW w:w="6652" w:type="dxa"/>
          </w:tcPr>
          <w:p w14:paraId="4B8041D2" w14:textId="77777777" w:rsidR="00925323" w:rsidRDefault="00517112">
            <w:pPr>
              <w:ind w:right="-2"/>
              <w:contextualSpacing/>
              <w:rPr>
                <w:bCs/>
                <w:color w:val="000000" w:themeColor="text1"/>
                <w:sz w:val="22"/>
                <w:szCs w:val="22"/>
              </w:rPr>
            </w:pPr>
            <w:r>
              <w:rPr>
                <w:bCs/>
                <w:color w:val="000000" w:themeColor="text1"/>
                <w:sz w:val="22"/>
                <w:szCs w:val="22"/>
              </w:rPr>
              <w:t>Единая структура всех Потребностей</w:t>
            </w:r>
          </w:p>
          <w:p w14:paraId="126A010A" w14:textId="77777777" w:rsidR="00925323" w:rsidRDefault="00517112">
            <w:pPr>
              <w:ind w:right="-2"/>
              <w:contextualSpacing/>
              <w:rPr>
                <w:b/>
                <w:color w:val="000000" w:themeColor="text1"/>
                <w:sz w:val="22"/>
                <w:szCs w:val="22"/>
              </w:rPr>
            </w:pPr>
            <w:r>
              <w:rPr>
                <w:bCs/>
                <w:i/>
                <w:iCs/>
                <w:color w:val="000000" w:themeColor="text1"/>
                <w:sz w:val="22"/>
                <w:szCs w:val="22"/>
              </w:rPr>
              <w:t>*Стандартная структура объекта с возможностью внесения корректировок согласно Таблица 1. Возможности модификации системы в рамках Тарифа «Базовый Расширенный»</w:t>
            </w:r>
          </w:p>
        </w:tc>
      </w:tr>
      <w:tr w:rsidR="00925323" w14:paraId="04CFE0D6" w14:textId="77777777">
        <w:trPr>
          <w:trHeight w:val="288"/>
        </w:trPr>
        <w:tc>
          <w:tcPr>
            <w:tcW w:w="3124" w:type="dxa"/>
          </w:tcPr>
          <w:p w14:paraId="02E886A8" w14:textId="77777777" w:rsidR="00925323" w:rsidRDefault="00517112">
            <w:pPr>
              <w:ind w:right="-2"/>
              <w:contextualSpacing/>
              <w:rPr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</w:rPr>
              <w:t>Параметры фильтрации</w:t>
            </w:r>
            <w:r>
              <w:rPr>
                <w:b/>
                <w:bCs/>
                <w:color w:val="000000" w:themeColor="text1"/>
                <w:sz w:val="22"/>
                <w:szCs w:val="22"/>
              </w:rPr>
              <w:t xml:space="preserve"> Потребностей</w:t>
            </w:r>
          </w:p>
        </w:tc>
        <w:tc>
          <w:tcPr>
            <w:tcW w:w="6652" w:type="dxa"/>
          </w:tcPr>
          <w:p w14:paraId="2D828FB5" w14:textId="77777777" w:rsidR="00925323" w:rsidRDefault="00517112">
            <w:pPr>
              <w:ind w:right="-2"/>
              <w:contextualSpacing/>
              <w:rPr>
                <w:bCs/>
                <w:color w:val="000000" w:themeColor="text1"/>
                <w:sz w:val="22"/>
                <w:szCs w:val="22"/>
              </w:rPr>
            </w:pPr>
            <w:r>
              <w:rPr>
                <w:bCs/>
                <w:color w:val="000000" w:themeColor="text1"/>
                <w:sz w:val="22"/>
                <w:szCs w:val="22"/>
              </w:rPr>
              <w:t>Настраиваются по доступным полям объекта</w:t>
            </w:r>
          </w:p>
        </w:tc>
      </w:tr>
      <w:tr w:rsidR="00925323" w14:paraId="3925B842" w14:textId="77777777">
        <w:trPr>
          <w:trHeight w:val="288"/>
        </w:trPr>
        <w:tc>
          <w:tcPr>
            <w:tcW w:w="3124" w:type="dxa"/>
          </w:tcPr>
          <w:p w14:paraId="35F12033" w14:textId="77777777" w:rsidR="00925323" w:rsidRDefault="00517112">
            <w:pPr>
              <w:ind w:right="-2"/>
              <w:contextualSpacing/>
              <w:rPr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</w:rPr>
              <w:t>Профили кандидатов</w:t>
            </w:r>
          </w:p>
        </w:tc>
        <w:tc>
          <w:tcPr>
            <w:tcW w:w="6652" w:type="dxa"/>
          </w:tcPr>
          <w:p w14:paraId="7E6D0FAD" w14:textId="77777777" w:rsidR="00925323" w:rsidRDefault="00517112">
            <w:pPr>
              <w:ind w:right="-2"/>
              <w:contextualSpacing/>
              <w:rPr>
                <w:bCs/>
                <w:color w:val="000000" w:themeColor="text1"/>
                <w:sz w:val="22"/>
                <w:szCs w:val="22"/>
              </w:rPr>
            </w:pPr>
            <w:r>
              <w:rPr>
                <w:bCs/>
                <w:color w:val="000000" w:themeColor="text1"/>
                <w:sz w:val="22"/>
                <w:szCs w:val="22"/>
              </w:rPr>
              <w:t>Единая структура всех Профилей кандидатов</w:t>
            </w:r>
          </w:p>
          <w:p w14:paraId="38FF672B" w14:textId="77777777" w:rsidR="00925323" w:rsidRDefault="00517112">
            <w:pPr>
              <w:ind w:right="-2"/>
              <w:contextualSpacing/>
              <w:rPr>
                <w:bCs/>
                <w:color w:val="000000" w:themeColor="text1"/>
                <w:sz w:val="22"/>
                <w:szCs w:val="22"/>
              </w:rPr>
            </w:pPr>
            <w:r>
              <w:rPr>
                <w:bCs/>
                <w:i/>
                <w:iCs/>
                <w:color w:val="000000" w:themeColor="text1"/>
                <w:sz w:val="22"/>
                <w:szCs w:val="22"/>
              </w:rPr>
              <w:t>*Стандартная структура объекта с возможностью внесения корректировок согласно Таблица 1. Возможности модификации системы в рамках Тарифа «Б</w:t>
            </w:r>
            <w:r>
              <w:rPr>
                <w:bCs/>
                <w:i/>
                <w:iCs/>
                <w:color w:val="000000" w:themeColor="text1"/>
                <w:sz w:val="22"/>
                <w:szCs w:val="22"/>
              </w:rPr>
              <w:t>азовый Расширенный»</w:t>
            </w:r>
          </w:p>
        </w:tc>
      </w:tr>
      <w:tr w:rsidR="00925323" w14:paraId="24DF80D9" w14:textId="77777777">
        <w:trPr>
          <w:trHeight w:val="288"/>
        </w:trPr>
        <w:tc>
          <w:tcPr>
            <w:tcW w:w="3124" w:type="dxa"/>
          </w:tcPr>
          <w:p w14:paraId="771A9B6F" w14:textId="77777777" w:rsidR="00925323" w:rsidRDefault="00517112">
            <w:pPr>
              <w:ind w:right="-2"/>
              <w:contextualSpacing/>
              <w:rPr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</w:rPr>
              <w:t>Параметры фильтрации Профилей кандидатов</w:t>
            </w:r>
          </w:p>
        </w:tc>
        <w:tc>
          <w:tcPr>
            <w:tcW w:w="6652" w:type="dxa"/>
          </w:tcPr>
          <w:p w14:paraId="52C9DAE6" w14:textId="77777777" w:rsidR="00925323" w:rsidRDefault="00517112">
            <w:pPr>
              <w:ind w:right="-2"/>
              <w:contextualSpacing/>
              <w:rPr>
                <w:bCs/>
                <w:color w:val="000000" w:themeColor="text1"/>
                <w:sz w:val="22"/>
                <w:szCs w:val="22"/>
              </w:rPr>
            </w:pPr>
            <w:r>
              <w:rPr>
                <w:bCs/>
                <w:color w:val="000000" w:themeColor="text1"/>
                <w:sz w:val="22"/>
                <w:szCs w:val="22"/>
              </w:rPr>
              <w:t>Настраиваются по доступным полям объекта</w:t>
            </w:r>
          </w:p>
        </w:tc>
      </w:tr>
      <w:tr w:rsidR="00925323" w14:paraId="5E6F9C9C" w14:textId="77777777">
        <w:trPr>
          <w:trHeight w:val="288"/>
        </w:trPr>
        <w:tc>
          <w:tcPr>
            <w:tcW w:w="3124" w:type="dxa"/>
          </w:tcPr>
          <w:p w14:paraId="2D5ECFC3" w14:textId="77777777" w:rsidR="00925323" w:rsidRDefault="00517112">
            <w:pPr>
              <w:ind w:right="-2"/>
              <w:contextualSpacing/>
              <w:rPr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</w:rPr>
              <w:t>Заявка на подбор</w:t>
            </w:r>
          </w:p>
        </w:tc>
        <w:tc>
          <w:tcPr>
            <w:tcW w:w="6652" w:type="dxa"/>
          </w:tcPr>
          <w:p w14:paraId="295537E5" w14:textId="77777777" w:rsidR="00925323" w:rsidRDefault="00517112">
            <w:pPr>
              <w:ind w:right="-2"/>
              <w:contextualSpacing/>
              <w:rPr>
                <w:bCs/>
                <w:color w:val="000000" w:themeColor="text1"/>
                <w:sz w:val="22"/>
                <w:szCs w:val="22"/>
              </w:rPr>
            </w:pPr>
            <w:r>
              <w:rPr>
                <w:bCs/>
                <w:color w:val="000000" w:themeColor="text1"/>
                <w:sz w:val="22"/>
                <w:szCs w:val="22"/>
              </w:rPr>
              <w:t>Доступен 1 тип Заявки на подбор, единая структура для типа</w:t>
            </w:r>
          </w:p>
          <w:p w14:paraId="454E0DAE" w14:textId="77777777" w:rsidR="00925323" w:rsidRDefault="00517112">
            <w:pPr>
              <w:ind w:right="-2"/>
              <w:contextualSpacing/>
              <w:rPr>
                <w:b/>
                <w:color w:val="000000" w:themeColor="text1"/>
                <w:sz w:val="22"/>
                <w:szCs w:val="22"/>
              </w:rPr>
            </w:pPr>
            <w:r>
              <w:rPr>
                <w:bCs/>
                <w:i/>
                <w:iCs/>
                <w:color w:val="000000" w:themeColor="text1"/>
                <w:sz w:val="22"/>
                <w:szCs w:val="22"/>
              </w:rPr>
              <w:lastRenderedPageBreak/>
              <w:t xml:space="preserve">*Стандартная структура объекта с возможностью внесения корректировок </w:t>
            </w:r>
            <w:r>
              <w:rPr>
                <w:bCs/>
                <w:i/>
                <w:iCs/>
                <w:color w:val="000000" w:themeColor="text1"/>
                <w:sz w:val="22"/>
                <w:szCs w:val="22"/>
              </w:rPr>
              <w:t>согласно Таблица 1. Возможности модификации системы в рамках Тарифа «Базовый Расширенный»</w:t>
            </w:r>
          </w:p>
        </w:tc>
      </w:tr>
      <w:tr w:rsidR="00925323" w14:paraId="413D2861" w14:textId="77777777">
        <w:trPr>
          <w:trHeight w:val="288"/>
        </w:trPr>
        <w:tc>
          <w:tcPr>
            <w:tcW w:w="3124" w:type="dxa"/>
          </w:tcPr>
          <w:p w14:paraId="7AD7E2B0" w14:textId="77777777" w:rsidR="00925323" w:rsidRDefault="00517112">
            <w:pPr>
              <w:ind w:right="-2"/>
              <w:contextualSpacing/>
              <w:rPr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</w:rPr>
              <w:lastRenderedPageBreak/>
              <w:t>Параметры фильтрации Заявок на подбор</w:t>
            </w:r>
          </w:p>
        </w:tc>
        <w:tc>
          <w:tcPr>
            <w:tcW w:w="6652" w:type="dxa"/>
          </w:tcPr>
          <w:p w14:paraId="472067DB" w14:textId="77777777" w:rsidR="00925323" w:rsidRDefault="00517112">
            <w:pPr>
              <w:ind w:right="-2"/>
              <w:contextualSpacing/>
              <w:rPr>
                <w:bCs/>
                <w:color w:val="000000" w:themeColor="text1"/>
                <w:sz w:val="22"/>
                <w:szCs w:val="22"/>
              </w:rPr>
            </w:pPr>
            <w:r>
              <w:rPr>
                <w:bCs/>
                <w:color w:val="000000" w:themeColor="text1"/>
                <w:sz w:val="22"/>
                <w:szCs w:val="22"/>
              </w:rPr>
              <w:t>Настраиваются по доступным полям объекта</w:t>
            </w:r>
          </w:p>
        </w:tc>
      </w:tr>
      <w:tr w:rsidR="00925323" w14:paraId="28FEBE51" w14:textId="77777777">
        <w:trPr>
          <w:trHeight w:val="1079"/>
        </w:trPr>
        <w:tc>
          <w:tcPr>
            <w:tcW w:w="3124" w:type="dxa"/>
          </w:tcPr>
          <w:p w14:paraId="6242F9B0" w14:textId="77777777" w:rsidR="00925323" w:rsidRDefault="00517112">
            <w:pPr>
              <w:ind w:right="-2"/>
              <w:contextualSpacing/>
              <w:rPr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</w:rPr>
              <w:t>Статусная модель Заявки на подбор</w:t>
            </w:r>
          </w:p>
        </w:tc>
        <w:tc>
          <w:tcPr>
            <w:tcW w:w="6652" w:type="dxa"/>
          </w:tcPr>
          <w:p w14:paraId="3E71B6B8" w14:textId="77777777" w:rsidR="00925323" w:rsidRDefault="00517112">
            <w:pPr>
              <w:rPr>
                <w:bCs/>
                <w:color w:val="000000" w:themeColor="text1"/>
                <w:sz w:val="22"/>
                <w:szCs w:val="22"/>
              </w:rPr>
            </w:pPr>
            <w:r>
              <w:rPr>
                <w:bCs/>
                <w:color w:val="000000" w:themeColor="text1"/>
                <w:sz w:val="22"/>
                <w:szCs w:val="22"/>
              </w:rPr>
              <w:t>Да, настройка осуществлена с использованием стандар</w:t>
            </w:r>
            <w:r>
              <w:rPr>
                <w:bCs/>
                <w:color w:val="000000" w:themeColor="text1"/>
                <w:sz w:val="22"/>
                <w:szCs w:val="22"/>
              </w:rPr>
              <w:t>тных функциональных возможностей Skillaz (создание статусов, задание переходов по статусам, ограничения переходов по ролям, настройка уведомлений в привязке к статусам)</w:t>
            </w:r>
          </w:p>
          <w:p w14:paraId="2B7B8C42" w14:textId="77777777" w:rsidR="00925323" w:rsidRDefault="00517112">
            <w:pPr>
              <w:ind w:right="-2"/>
              <w:contextualSpacing/>
              <w:rPr>
                <w:bCs/>
                <w:i/>
                <w:iCs/>
                <w:color w:val="000000" w:themeColor="text1"/>
                <w:sz w:val="22"/>
                <w:szCs w:val="22"/>
              </w:rPr>
            </w:pPr>
            <w:r>
              <w:rPr>
                <w:bCs/>
                <w:i/>
                <w:iCs/>
                <w:color w:val="000000" w:themeColor="text1"/>
                <w:sz w:val="22"/>
                <w:szCs w:val="22"/>
              </w:rPr>
              <w:t>*Стандартная статусная модель объекта:</w:t>
            </w:r>
          </w:p>
          <w:p w14:paraId="3DC08A88" w14:textId="77777777" w:rsidR="00925323" w:rsidRDefault="00517112">
            <w:pPr>
              <w:pStyle w:val="af7"/>
              <w:numPr>
                <w:ilvl w:val="0"/>
                <w:numId w:val="3"/>
              </w:numPr>
              <w:ind w:right="-2"/>
              <w:contextualSpacing/>
              <w:rPr>
                <w:rFonts w:ascii="Times New Roman" w:hAnsi="Times New Roman" w:cs="Times New Roman"/>
                <w:bCs/>
                <w:i/>
                <w:iCs/>
                <w:color w:val="000000" w:themeColor="text1"/>
              </w:rPr>
            </w:pPr>
            <w:r>
              <w:rPr>
                <w:rFonts w:ascii="Times New Roman" w:hAnsi="Times New Roman" w:cs="Times New Roman"/>
                <w:bCs/>
                <w:i/>
                <w:iCs/>
                <w:color w:val="000000" w:themeColor="text1"/>
              </w:rPr>
              <w:t>Новая</w:t>
            </w:r>
          </w:p>
          <w:p w14:paraId="1E8F52FC" w14:textId="77777777" w:rsidR="00925323" w:rsidRDefault="00517112">
            <w:pPr>
              <w:pStyle w:val="af7"/>
              <w:numPr>
                <w:ilvl w:val="0"/>
                <w:numId w:val="3"/>
              </w:numPr>
              <w:ind w:right="-2"/>
              <w:contextualSpacing/>
              <w:rPr>
                <w:rFonts w:ascii="Times New Roman" w:hAnsi="Times New Roman" w:cs="Times New Roman"/>
                <w:bCs/>
                <w:i/>
                <w:iCs/>
                <w:color w:val="000000" w:themeColor="text1"/>
              </w:rPr>
            </w:pPr>
            <w:r>
              <w:rPr>
                <w:rFonts w:ascii="Times New Roman" w:hAnsi="Times New Roman" w:cs="Times New Roman"/>
                <w:bCs/>
                <w:i/>
                <w:iCs/>
                <w:color w:val="000000" w:themeColor="text1"/>
              </w:rPr>
              <w:t>На согласовании HR BP</w:t>
            </w:r>
          </w:p>
          <w:p w14:paraId="7B6F3D46" w14:textId="77777777" w:rsidR="00925323" w:rsidRDefault="00517112">
            <w:pPr>
              <w:pStyle w:val="af7"/>
              <w:numPr>
                <w:ilvl w:val="0"/>
                <w:numId w:val="3"/>
              </w:numPr>
              <w:ind w:right="-2"/>
              <w:contextualSpacing/>
              <w:rPr>
                <w:rFonts w:ascii="Times New Roman" w:hAnsi="Times New Roman" w:cs="Times New Roman"/>
                <w:bCs/>
                <w:i/>
                <w:iCs/>
                <w:color w:val="000000" w:themeColor="text1"/>
              </w:rPr>
            </w:pPr>
            <w:r>
              <w:rPr>
                <w:rFonts w:ascii="Times New Roman" w:hAnsi="Times New Roman" w:cs="Times New Roman"/>
                <w:bCs/>
                <w:i/>
                <w:iCs/>
                <w:color w:val="000000" w:themeColor="text1"/>
              </w:rPr>
              <w:t>Согласована HR BP</w:t>
            </w:r>
          </w:p>
          <w:p w14:paraId="758E9B51" w14:textId="77777777" w:rsidR="00925323" w:rsidRDefault="00517112">
            <w:pPr>
              <w:pStyle w:val="af7"/>
              <w:numPr>
                <w:ilvl w:val="0"/>
                <w:numId w:val="3"/>
              </w:numPr>
              <w:ind w:right="-2"/>
              <w:contextualSpacing/>
              <w:rPr>
                <w:rFonts w:ascii="Times New Roman" w:hAnsi="Times New Roman" w:cs="Times New Roman"/>
                <w:bCs/>
                <w:i/>
                <w:iCs/>
                <w:color w:val="000000" w:themeColor="text1"/>
              </w:rPr>
            </w:pPr>
            <w:r>
              <w:rPr>
                <w:rFonts w:ascii="Times New Roman" w:hAnsi="Times New Roman" w:cs="Times New Roman"/>
                <w:bCs/>
                <w:i/>
                <w:iCs/>
                <w:color w:val="000000" w:themeColor="text1"/>
              </w:rPr>
              <w:t>От</w:t>
            </w:r>
            <w:r>
              <w:rPr>
                <w:rFonts w:ascii="Times New Roman" w:hAnsi="Times New Roman" w:cs="Times New Roman"/>
                <w:bCs/>
                <w:i/>
                <w:iCs/>
                <w:color w:val="000000" w:themeColor="text1"/>
              </w:rPr>
              <w:t>клонена HR BP</w:t>
            </w:r>
          </w:p>
          <w:p w14:paraId="7AE95A0C" w14:textId="77777777" w:rsidR="00925323" w:rsidRDefault="00517112">
            <w:pPr>
              <w:pStyle w:val="af7"/>
              <w:numPr>
                <w:ilvl w:val="0"/>
                <w:numId w:val="3"/>
              </w:numPr>
              <w:ind w:right="-2"/>
              <w:contextualSpacing/>
              <w:rPr>
                <w:rFonts w:ascii="Times New Roman" w:hAnsi="Times New Roman" w:cs="Times New Roman"/>
                <w:bCs/>
                <w:i/>
                <w:iCs/>
                <w:color w:val="000000" w:themeColor="text1"/>
              </w:rPr>
            </w:pPr>
            <w:r>
              <w:rPr>
                <w:rFonts w:ascii="Times New Roman" w:hAnsi="Times New Roman" w:cs="Times New Roman"/>
                <w:bCs/>
                <w:i/>
                <w:iCs/>
                <w:color w:val="000000" w:themeColor="text1"/>
              </w:rPr>
              <w:t>В работе</w:t>
            </w:r>
          </w:p>
          <w:p w14:paraId="653086A7" w14:textId="77777777" w:rsidR="00925323" w:rsidRDefault="00517112">
            <w:pPr>
              <w:pStyle w:val="af7"/>
              <w:numPr>
                <w:ilvl w:val="0"/>
                <w:numId w:val="3"/>
              </w:numPr>
              <w:ind w:right="-2"/>
              <w:contextualSpacing/>
              <w:rPr>
                <w:rFonts w:ascii="Times New Roman" w:hAnsi="Times New Roman" w:cs="Times New Roman"/>
                <w:bCs/>
                <w:i/>
                <w:iCs/>
                <w:color w:val="000000" w:themeColor="text1"/>
              </w:rPr>
            </w:pPr>
            <w:r>
              <w:rPr>
                <w:rFonts w:ascii="Times New Roman" w:hAnsi="Times New Roman" w:cs="Times New Roman"/>
                <w:bCs/>
                <w:i/>
                <w:iCs/>
                <w:color w:val="000000" w:themeColor="text1"/>
              </w:rPr>
              <w:t>Приостановлена</w:t>
            </w:r>
          </w:p>
          <w:p w14:paraId="11AA9E18" w14:textId="77777777" w:rsidR="00925323" w:rsidRDefault="00517112">
            <w:pPr>
              <w:pStyle w:val="af7"/>
              <w:numPr>
                <w:ilvl w:val="0"/>
                <w:numId w:val="3"/>
              </w:numPr>
              <w:ind w:right="-2"/>
              <w:contextualSpacing/>
              <w:rPr>
                <w:rFonts w:ascii="Times New Roman" w:hAnsi="Times New Roman" w:cs="Times New Roman"/>
                <w:bCs/>
                <w:i/>
                <w:iCs/>
                <w:color w:val="000000" w:themeColor="text1"/>
              </w:rPr>
            </w:pPr>
            <w:r>
              <w:rPr>
                <w:rFonts w:ascii="Times New Roman" w:hAnsi="Times New Roman" w:cs="Times New Roman"/>
                <w:bCs/>
                <w:i/>
                <w:iCs/>
                <w:color w:val="000000" w:themeColor="text1"/>
              </w:rPr>
              <w:t>Отменена</w:t>
            </w:r>
          </w:p>
          <w:p w14:paraId="597FC7FF" w14:textId="77777777" w:rsidR="00925323" w:rsidRDefault="00517112">
            <w:pPr>
              <w:pStyle w:val="af7"/>
              <w:numPr>
                <w:ilvl w:val="0"/>
                <w:numId w:val="3"/>
              </w:numPr>
              <w:ind w:right="-2"/>
              <w:contextualSpacing/>
              <w:rPr>
                <w:rFonts w:ascii="Times New Roman" w:hAnsi="Times New Roman" w:cs="Times New Roman"/>
                <w:bCs/>
                <w:i/>
                <w:iCs/>
                <w:color w:val="000000" w:themeColor="text1"/>
              </w:rPr>
            </w:pPr>
            <w:r>
              <w:rPr>
                <w:rFonts w:ascii="Times New Roman" w:hAnsi="Times New Roman" w:cs="Times New Roman"/>
                <w:bCs/>
                <w:i/>
                <w:iCs/>
                <w:color w:val="000000" w:themeColor="text1"/>
              </w:rPr>
              <w:t>Закрыта</w:t>
            </w:r>
          </w:p>
          <w:p w14:paraId="16287434" w14:textId="77777777" w:rsidR="00925323" w:rsidRDefault="00517112">
            <w:pPr>
              <w:ind w:right="-2"/>
              <w:contextualSpacing/>
              <w:rPr>
                <w:bCs/>
                <w:color w:val="000000" w:themeColor="text1"/>
                <w:sz w:val="22"/>
                <w:szCs w:val="22"/>
              </w:rPr>
            </w:pPr>
            <w:r>
              <w:rPr>
                <w:bCs/>
                <w:i/>
                <w:iCs/>
                <w:color w:val="000000" w:themeColor="text1"/>
                <w:sz w:val="22"/>
                <w:szCs w:val="22"/>
              </w:rPr>
              <w:t>с возможностью внесения корректировок согласно Таблица 1. Возможности модификации системы в рамках Тарифа «Базовый Расширенный»</w:t>
            </w:r>
          </w:p>
        </w:tc>
      </w:tr>
      <w:tr w:rsidR="00925323" w14:paraId="7EA47C12" w14:textId="77777777">
        <w:trPr>
          <w:trHeight w:val="300"/>
        </w:trPr>
        <w:tc>
          <w:tcPr>
            <w:tcW w:w="3124" w:type="dxa"/>
          </w:tcPr>
          <w:p w14:paraId="4FD7F195" w14:textId="77777777" w:rsidR="00925323" w:rsidRDefault="00517112">
            <w:pPr>
              <w:ind w:right="-2"/>
              <w:contextualSpacing/>
              <w:rPr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</w:rPr>
              <w:t>Вакансия</w:t>
            </w:r>
          </w:p>
        </w:tc>
        <w:tc>
          <w:tcPr>
            <w:tcW w:w="6652" w:type="dxa"/>
          </w:tcPr>
          <w:p w14:paraId="2A5BB7E6" w14:textId="77777777" w:rsidR="00925323" w:rsidRDefault="00517112">
            <w:pPr>
              <w:ind w:right="-2"/>
              <w:contextualSpacing/>
              <w:rPr>
                <w:bCs/>
                <w:color w:val="000000" w:themeColor="text1"/>
                <w:sz w:val="22"/>
                <w:szCs w:val="22"/>
              </w:rPr>
            </w:pPr>
            <w:r>
              <w:rPr>
                <w:bCs/>
                <w:color w:val="000000" w:themeColor="text1"/>
                <w:sz w:val="22"/>
                <w:szCs w:val="22"/>
              </w:rPr>
              <w:t>Единая структура всех Вакансий</w:t>
            </w:r>
          </w:p>
          <w:p w14:paraId="1BAAB312" w14:textId="77777777" w:rsidR="00925323" w:rsidRDefault="00517112">
            <w:pPr>
              <w:ind w:right="-2"/>
              <w:contextualSpacing/>
              <w:rPr>
                <w:b/>
                <w:color w:val="000000" w:themeColor="text1"/>
                <w:sz w:val="22"/>
                <w:szCs w:val="22"/>
              </w:rPr>
            </w:pPr>
            <w:r>
              <w:rPr>
                <w:bCs/>
                <w:i/>
                <w:iCs/>
                <w:color w:val="000000" w:themeColor="text1"/>
                <w:sz w:val="22"/>
                <w:szCs w:val="22"/>
              </w:rPr>
              <w:t>*Стандартная структура объекта с</w:t>
            </w:r>
            <w:r>
              <w:rPr>
                <w:bCs/>
                <w:i/>
                <w:iCs/>
                <w:color w:val="000000" w:themeColor="text1"/>
                <w:sz w:val="22"/>
                <w:szCs w:val="22"/>
              </w:rPr>
              <w:t xml:space="preserve"> возможностью внесения корректировок согласно Таблица 1. Возможности модификации системы в рамках Тарифа «Базовый Расширенный»</w:t>
            </w:r>
          </w:p>
        </w:tc>
      </w:tr>
      <w:tr w:rsidR="00925323" w14:paraId="65C8554E" w14:textId="77777777">
        <w:trPr>
          <w:trHeight w:val="300"/>
        </w:trPr>
        <w:tc>
          <w:tcPr>
            <w:tcW w:w="3124" w:type="dxa"/>
          </w:tcPr>
          <w:p w14:paraId="0738CA22" w14:textId="77777777" w:rsidR="00925323" w:rsidRDefault="00517112">
            <w:pPr>
              <w:ind w:right="-2"/>
              <w:contextualSpacing/>
              <w:rPr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</w:rPr>
              <w:t>Параметры фильтрации Вакансий</w:t>
            </w:r>
          </w:p>
        </w:tc>
        <w:tc>
          <w:tcPr>
            <w:tcW w:w="6652" w:type="dxa"/>
          </w:tcPr>
          <w:p w14:paraId="28AF3D1D" w14:textId="77777777" w:rsidR="00925323" w:rsidRDefault="00517112">
            <w:pPr>
              <w:ind w:right="-2"/>
              <w:contextualSpacing/>
              <w:rPr>
                <w:bCs/>
                <w:color w:val="000000" w:themeColor="text1"/>
                <w:sz w:val="22"/>
                <w:szCs w:val="22"/>
              </w:rPr>
            </w:pPr>
            <w:r>
              <w:rPr>
                <w:bCs/>
                <w:color w:val="000000" w:themeColor="text1"/>
                <w:sz w:val="22"/>
                <w:szCs w:val="22"/>
              </w:rPr>
              <w:t>Настраиваются по доступным полям объекта</w:t>
            </w:r>
          </w:p>
        </w:tc>
      </w:tr>
      <w:tr w:rsidR="00925323" w14:paraId="6DF1281B" w14:textId="77777777">
        <w:trPr>
          <w:trHeight w:val="833"/>
        </w:trPr>
        <w:tc>
          <w:tcPr>
            <w:tcW w:w="3124" w:type="dxa"/>
          </w:tcPr>
          <w:p w14:paraId="517D6E06" w14:textId="77777777" w:rsidR="00925323" w:rsidRDefault="00517112">
            <w:pPr>
              <w:ind w:right="-2"/>
              <w:contextualSpacing/>
              <w:rPr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</w:rPr>
              <w:t>Связь Заявки на подбор и Вакансии</w:t>
            </w:r>
          </w:p>
        </w:tc>
        <w:tc>
          <w:tcPr>
            <w:tcW w:w="6652" w:type="dxa"/>
          </w:tcPr>
          <w:p w14:paraId="53F2AA1B" w14:textId="77777777" w:rsidR="00925323" w:rsidRDefault="00517112">
            <w:pPr>
              <w:ind w:right="-2"/>
              <w:contextualSpacing/>
              <w:rPr>
                <w:bCs/>
                <w:color w:val="000000" w:themeColor="text1"/>
                <w:sz w:val="22"/>
                <w:szCs w:val="22"/>
              </w:rPr>
            </w:pPr>
            <w:r>
              <w:rPr>
                <w:bCs/>
                <w:color w:val="000000" w:themeColor="text1"/>
                <w:sz w:val="22"/>
                <w:szCs w:val="22"/>
              </w:rPr>
              <w:t>Настраивается с использованием стандартных функциональных возможностей Skillaz с автоматическим созданием вакансии от заявки, привязкой заявки к существующей вакансии по следующим параметрам на выбор:</w:t>
            </w:r>
          </w:p>
          <w:p w14:paraId="1F74A40E" w14:textId="77777777" w:rsidR="00925323" w:rsidRDefault="00517112">
            <w:pPr>
              <w:pStyle w:val="af7"/>
              <w:numPr>
                <w:ilvl w:val="0"/>
                <w:numId w:val="4"/>
              </w:numPr>
              <w:ind w:right="-2"/>
              <w:contextualSpacing/>
              <w:rPr>
                <w:rFonts w:ascii="Times New Roman" w:hAnsi="Times New Roman" w:cs="Times New Roman"/>
                <w:bCs/>
                <w:color w:val="000000" w:themeColor="text1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</w:rPr>
              <w:t>Профиль + Город</w:t>
            </w:r>
          </w:p>
          <w:p w14:paraId="58C6632F" w14:textId="77777777" w:rsidR="00925323" w:rsidRDefault="00517112">
            <w:pPr>
              <w:pStyle w:val="af7"/>
              <w:numPr>
                <w:ilvl w:val="0"/>
                <w:numId w:val="4"/>
              </w:numPr>
              <w:ind w:right="-2"/>
              <w:contextualSpacing/>
              <w:rPr>
                <w:rFonts w:ascii="Times New Roman" w:hAnsi="Times New Roman" w:cs="Times New Roman"/>
                <w:bCs/>
                <w:color w:val="000000" w:themeColor="text1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</w:rPr>
              <w:t>Профиль + Орг. единица</w:t>
            </w:r>
          </w:p>
          <w:p w14:paraId="4DD7E175" w14:textId="77777777" w:rsidR="00925323" w:rsidRDefault="00925323">
            <w:pPr>
              <w:pStyle w:val="af7"/>
              <w:numPr>
                <w:ilvl w:val="0"/>
                <w:numId w:val="1"/>
              </w:numPr>
              <w:ind w:right="-2"/>
              <w:contextualSpacing/>
              <w:rPr>
                <w:bCs/>
                <w:color w:val="000000" w:themeColor="text1"/>
                <w:lang w:val="ru-RU"/>
              </w:rPr>
            </w:pPr>
          </w:p>
        </w:tc>
      </w:tr>
      <w:tr w:rsidR="00925323" w14:paraId="6C425516" w14:textId="77777777">
        <w:trPr>
          <w:trHeight w:val="1550"/>
        </w:trPr>
        <w:tc>
          <w:tcPr>
            <w:tcW w:w="3124" w:type="dxa"/>
          </w:tcPr>
          <w:p w14:paraId="579C9582" w14:textId="77777777" w:rsidR="00925323" w:rsidRDefault="00517112">
            <w:pPr>
              <w:ind w:right="-2"/>
              <w:contextualSpacing/>
              <w:rPr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</w:rPr>
              <w:t xml:space="preserve">Воронка </w:t>
            </w:r>
            <w:r>
              <w:rPr>
                <w:b/>
                <w:bCs/>
                <w:color w:val="000000" w:themeColor="text1"/>
                <w:sz w:val="22"/>
                <w:szCs w:val="22"/>
              </w:rPr>
              <w:t>подбора</w:t>
            </w:r>
          </w:p>
        </w:tc>
        <w:tc>
          <w:tcPr>
            <w:tcW w:w="6652" w:type="dxa"/>
          </w:tcPr>
          <w:p w14:paraId="2D208640" w14:textId="77777777" w:rsidR="00925323" w:rsidRDefault="00517112">
            <w:pPr>
              <w:ind w:right="-2"/>
              <w:contextualSpacing/>
              <w:rPr>
                <w:bCs/>
                <w:color w:val="000000" w:themeColor="text1"/>
                <w:sz w:val="22"/>
                <w:szCs w:val="22"/>
              </w:rPr>
            </w:pPr>
            <w:r>
              <w:rPr>
                <w:bCs/>
                <w:color w:val="000000" w:themeColor="text1"/>
                <w:sz w:val="22"/>
                <w:szCs w:val="22"/>
              </w:rPr>
              <w:t>Доступны 2 Воронки подбора, настройка осуществлена с использованием стандартных функциональных возможностей Skillaz (создание статусов, задание переходов по статусам и деталей статусов, настройка уведомлений в привязке к статусам).</w:t>
            </w:r>
          </w:p>
          <w:p w14:paraId="53CB1FEA" w14:textId="77777777" w:rsidR="00925323" w:rsidRDefault="00517112">
            <w:pPr>
              <w:ind w:right="-2"/>
              <w:contextualSpacing/>
              <w:rPr>
                <w:bCs/>
                <w:i/>
                <w:iCs/>
                <w:color w:val="000000" w:themeColor="text1"/>
                <w:sz w:val="22"/>
                <w:szCs w:val="22"/>
              </w:rPr>
            </w:pPr>
            <w:r>
              <w:rPr>
                <w:bCs/>
                <w:i/>
                <w:iCs/>
                <w:color w:val="000000" w:themeColor="text1"/>
                <w:sz w:val="22"/>
                <w:szCs w:val="22"/>
              </w:rPr>
              <w:t>*Стандартная стр</w:t>
            </w:r>
            <w:r>
              <w:rPr>
                <w:bCs/>
                <w:i/>
                <w:iCs/>
                <w:color w:val="000000" w:themeColor="text1"/>
                <w:sz w:val="22"/>
                <w:szCs w:val="22"/>
              </w:rPr>
              <w:t>уктура объектов:</w:t>
            </w:r>
          </w:p>
          <w:p w14:paraId="3294259B" w14:textId="77777777" w:rsidR="00925323" w:rsidRDefault="00517112">
            <w:pPr>
              <w:ind w:right="-2"/>
              <w:contextualSpacing/>
              <w:rPr>
                <w:bCs/>
                <w:i/>
                <w:iCs/>
                <w:color w:val="000000" w:themeColor="text1"/>
                <w:sz w:val="22"/>
                <w:szCs w:val="22"/>
              </w:rPr>
            </w:pPr>
            <w:r>
              <w:rPr>
                <w:bCs/>
                <w:i/>
                <w:iCs/>
                <w:color w:val="000000" w:themeColor="text1"/>
                <w:sz w:val="22"/>
                <w:szCs w:val="22"/>
              </w:rPr>
              <w:t>1-я  воронка 6 этапов:</w:t>
            </w:r>
          </w:p>
          <w:p w14:paraId="78737DBA" w14:textId="77777777" w:rsidR="00925323" w:rsidRDefault="00517112">
            <w:pPr>
              <w:pStyle w:val="af7"/>
              <w:numPr>
                <w:ilvl w:val="0"/>
                <w:numId w:val="5"/>
              </w:numPr>
              <w:ind w:right="-2"/>
              <w:contextualSpacing/>
              <w:rPr>
                <w:rFonts w:ascii="Times New Roman" w:hAnsi="Times New Roman" w:cs="Times New Roman"/>
                <w:bCs/>
                <w:i/>
                <w:iCs/>
                <w:color w:val="000000" w:themeColor="text1"/>
              </w:rPr>
            </w:pPr>
            <w:r>
              <w:rPr>
                <w:rFonts w:ascii="Times New Roman" w:hAnsi="Times New Roman" w:cs="Times New Roman"/>
                <w:bCs/>
                <w:i/>
                <w:iCs/>
                <w:color w:val="000000" w:themeColor="text1"/>
              </w:rPr>
              <w:t>Новый</w:t>
            </w:r>
          </w:p>
          <w:p w14:paraId="01AB4149" w14:textId="77777777" w:rsidR="00925323" w:rsidRDefault="00517112">
            <w:pPr>
              <w:pStyle w:val="af7"/>
              <w:numPr>
                <w:ilvl w:val="0"/>
                <w:numId w:val="5"/>
              </w:numPr>
              <w:ind w:right="-2"/>
              <w:contextualSpacing/>
              <w:rPr>
                <w:rFonts w:ascii="Times New Roman" w:hAnsi="Times New Roman" w:cs="Times New Roman"/>
                <w:bCs/>
                <w:i/>
                <w:iCs/>
                <w:color w:val="000000" w:themeColor="text1"/>
              </w:rPr>
            </w:pPr>
            <w:r>
              <w:rPr>
                <w:rFonts w:ascii="Times New Roman" w:hAnsi="Times New Roman" w:cs="Times New Roman"/>
                <w:bCs/>
                <w:i/>
                <w:iCs/>
                <w:color w:val="000000" w:themeColor="text1"/>
              </w:rPr>
              <w:t>Телефонное интервью</w:t>
            </w:r>
          </w:p>
          <w:p w14:paraId="21F4329C" w14:textId="77777777" w:rsidR="00925323" w:rsidRDefault="00517112">
            <w:pPr>
              <w:pStyle w:val="af7"/>
              <w:numPr>
                <w:ilvl w:val="0"/>
                <w:numId w:val="5"/>
              </w:numPr>
              <w:ind w:right="-2"/>
              <w:contextualSpacing/>
              <w:rPr>
                <w:rFonts w:ascii="Times New Roman" w:hAnsi="Times New Roman" w:cs="Times New Roman"/>
                <w:bCs/>
                <w:i/>
                <w:iCs/>
                <w:color w:val="000000" w:themeColor="text1"/>
              </w:rPr>
            </w:pPr>
            <w:r>
              <w:rPr>
                <w:rFonts w:ascii="Times New Roman" w:hAnsi="Times New Roman" w:cs="Times New Roman"/>
                <w:bCs/>
                <w:i/>
                <w:iCs/>
                <w:color w:val="000000" w:themeColor="text1"/>
                <w:lang w:val="ru-RU"/>
              </w:rPr>
              <w:t>Интервью с рекрутером</w:t>
            </w:r>
          </w:p>
          <w:p w14:paraId="30466125" w14:textId="77777777" w:rsidR="00925323" w:rsidRDefault="00517112">
            <w:pPr>
              <w:pStyle w:val="af7"/>
              <w:numPr>
                <w:ilvl w:val="0"/>
                <w:numId w:val="5"/>
              </w:numPr>
              <w:ind w:right="-2"/>
              <w:contextualSpacing/>
              <w:rPr>
                <w:rFonts w:ascii="Times New Roman" w:hAnsi="Times New Roman" w:cs="Times New Roman"/>
                <w:bCs/>
                <w:i/>
                <w:iCs/>
                <w:color w:val="000000" w:themeColor="text1"/>
              </w:rPr>
            </w:pPr>
            <w:r>
              <w:rPr>
                <w:rFonts w:ascii="Times New Roman" w:hAnsi="Times New Roman" w:cs="Times New Roman"/>
                <w:bCs/>
                <w:i/>
                <w:iCs/>
                <w:color w:val="000000" w:themeColor="text1"/>
              </w:rPr>
              <w:t>Интервью с руководителем</w:t>
            </w:r>
          </w:p>
          <w:p w14:paraId="17098416" w14:textId="77777777" w:rsidR="00925323" w:rsidRDefault="00517112">
            <w:pPr>
              <w:pStyle w:val="af7"/>
              <w:numPr>
                <w:ilvl w:val="0"/>
                <w:numId w:val="5"/>
              </w:numPr>
              <w:ind w:right="-2"/>
              <w:contextualSpacing/>
              <w:rPr>
                <w:rFonts w:ascii="Times New Roman" w:hAnsi="Times New Roman" w:cs="Times New Roman"/>
                <w:bCs/>
                <w:i/>
                <w:iCs/>
                <w:color w:val="000000" w:themeColor="text1"/>
              </w:rPr>
            </w:pPr>
            <w:r>
              <w:rPr>
                <w:rFonts w:ascii="Times New Roman" w:hAnsi="Times New Roman" w:cs="Times New Roman"/>
                <w:bCs/>
                <w:i/>
                <w:iCs/>
                <w:color w:val="000000" w:themeColor="text1"/>
              </w:rPr>
              <w:t>Оформление</w:t>
            </w:r>
          </w:p>
          <w:p w14:paraId="631D09F2" w14:textId="77777777" w:rsidR="00925323" w:rsidRDefault="00517112">
            <w:pPr>
              <w:pStyle w:val="af7"/>
              <w:numPr>
                <w:ilvl w:val="0"/>
                <w:numId w:val="5"/>
              </w:numPr>
              <w:ind w:right="-2"/>
              <w:contextualSpacing/>
              <w:rPr>
                <w:rFonts w:ascii="Times New Roman" w:hAnsi="Times New Roman" w:cs="Times New Roman"/>
                <w:bCs/>
                <w:i/>
                <w:iCs/>
                <w:color w:val="000000" w:themeColor="text1"/>
              </w:rPr>
            </w:pPr>
            <w:r>
              <w:rPr>
                <w:rFonts w:ascii="Times New Roman" w:hAnsi="Times New Roman" w:cs="Times New Roman"/>
                <w:bCs/>
                <w:i/>
                <w:iCs/>
                <w:color w:val="000000" w:themeColor="text1"/>
              </w:rPr>
              <w:t>Другие</w:t>
            </w:r>
          </w:p>
          <w:p w14:paraId="6C136D77" w14:textId="77777777" w:rsidR="00925323" w:rsidRDefault="00925323">
            <w:pPr>
              <w:pStyle w:val="af7"/>
              <w:ind w:left="720" w:right="-2" w:firstLine="0"/>
              <w:contextualSpacing/>
              <w:rPr>
                <w:rFonts w:ascii="Times New Roman" w:hAnsi="Times New Roman" w:cs="Times New Roman"/>
                <w:bCs/>
                <w:i/>
                <w:iCs/>
                <w:color w:val="000000" w:themeColor="text1"/>
              </w:rPr>
            </w:pPr>
          </w:p>
          <w:p w14:paraId="405B654B" w14:textId="77777777" w:rsidR="00925323" w:rsidRDefault="00517112">
            <w:pPr>
              <w:ind w:right="-2"/>
              <w:contextualSpacing/>
              <w:rPr>
                <w:bCs/>
                <w:i/>
                <w:iCs/>
                <w:color w:val="000000" w:themeColor="text1"/>
                <w:sz w:val="22"/>
                <w:szCs w:val="22"/>
              </w:rPr>
            </w:pPr>
            <w:r>
              <w:rPr>
                <w:bCs/>
                <w:i/>
                <w:iCs/>
                <w:color w:val="000000" w:themeColor="text1"/>
                <w:sz w:val="22"/>
                <w:szCs w:val="22"/>
              </w:rPr>
              <w:t>2-я воронка 8 этапов:</w:t>
            </w:r>
          </w:p>
          <w:p w14:paraId="0D49B9DA" w14:textId="77777777" w:rsidR="00925323" w:rsidRDefault="00517112">
            <w:pPr>
              <w:pStyle w:val="af7"/>
              <w:numPr>
                <w:ilvl w:val="0"/>
                <w:numId w:val="6"/>
              </w:numPr>
              <w:ind w:right="-2"/>
              <w:contextualSpacing/>
              <w:rPr>
                <w:rFonts w:ascii="Times New Roman" w:hAnsi="Times New Roman" w:cs="Times New Roman"/>
                <w:bCs/>
                <w:i/>
                <w:iCs/>
                <w:color w:val="000000" w:themeColor="text1"/>
              </w:rPr>
            </w:pPr>
            <w:r>
              <w:rPr>
                <w:rFonts w:ascii="Times New Roman" w:hAnsi="Times New Roman" w:cs="Times New Roman"/>
                <w:bCs/>
                <w:i/>
                <w:iCs/>
                <w:color w:val="000000" w:themeColor="text1"/>
              </w:rPr>
              <w:t>Новый</w:t>
            </w:r>
          </w:p>
          <w:p w14:paraId="606B9E3C" w14:textId="77777777" w:rsidR="00925323" w:rsidRDefault="00517112">
            <w:pPr>
              <w:pStyle w:val="af7"/>
              <w:numPr>
                <w:ilvl w:val="0"/>
                <w:numId w:val="6"/>
              </w:numPr>
              <w:ind w:right="-2"/>
              <w:contextualSpacing/>
              <w:rPr>
                <w:rFonts w:ascii="Times New Roman" w:hAnsi="Times New Roman" w:cs="Times New Roman"/>
                <w:bCs/>
                <w:i/>
                <w:iCs/>
                <w:color w:val="000000" w:themeColor="text1"/>
              </w:rPr>
            </w:pPr>
            <w:r>
              <w:rPr>
                <w:rFonts w:ascii="Times New Roman" w:hAnsi="Times New Roman" w:cs="Times New Roman"/>
                <w:bCs/>
                <w:i/>
                <w:iCs/>
                <w:color w:val="000000" w:themeColor="text1"/>
              </w:rPr>
              <w:t>Телефонное интервью</w:t>
            </w:r>
          </w:p>
          <w:p w14:paraId="1BA24CEC" w14:textId="77777777" w:rsidR="00925323" w:rsidRDefault="00517112">
            <w:pPr>
              <w:pStyle w:val="af7"/>
              <w:numPr>
                <w:ilvl w:val="0"/>
                <w:numId w:val="6"/>
              </w:numPr>
              <w:ind w:right="-2"/>
              <w:contextualSpacing/>
              <w:rPr>
                <w:rFonts w:ascii="Times New Roman" w:hAnsi="Times New Roman" w:cs="Times New Roman"/>
                <w:bCs/>
                <w:i/>
                <w:iCs/>
                <w:color w:val="000000" w:themeColor="text1"/>
              </w:rPr>
            </w:pPr>
            <w:r>
              <w:rPr>
                <w:rFonts w:ascii="Times New Roman" w:hAnsi="Times New Roman" w:cs="Times New Roman"/>
                <w:bCs/>
                <w:i/>
                <w:iCs/>
                <w:color w:val="000000" w:themeColor="text1"/>
              </w:rPr>
              <w:t>Оценка резюме</w:t>
            </w:r>
          </w:p>
          <w:p w14:paraId="3C6DCD81" w14:textId="77777777" w:rsidR="00925323" w:rsidRDefault="00517112">
            <w:pPr>
              <w:pStyle w:val="af7"/>
              <w:numPr>
                <w:ilvl w:val="0"/>
                <w:numId w:val="6"/>
              </w:numPr>
              <w:ind w:right="-2"/>
              <w:contextualSpacing/>
              <w:rPr>
                <w:rFonts w:ascii="Times New Roman" w:hAnsi="Times New Roman" w:cs="Times New Roman"/>
                <w:bCs/>
                <w:i/>
                <w:iCs/>
                <w:color w:val="000000" w:themeColor="text1"/>
              </w:rPr>
            </w:pPr>
            <w:r>
              <w:rPr>
                <w:rFonts w:ascii="Times New Roman" w:hAnsi="Times New Roman" w:cs="Times New Roman"/>
                <w:bCs/>
                <w:i/>
                <w:iCs/>
                <w:color w:val="000000" w:themeColor="text1"/>
              </w:rPr>
              <w:t>Тестовое задание</w:t>
            </w:r>
          </w:p>
          <w:p w14:paraId="5B71AA8C" w14:textId="77777777" w:rsidR="00925323" w:rsidRDefault="00517112">
            <w:pPr>
              <w:pStyle w:val="af7"/>
              <w:numPr>
                <w:ilvl w:val="0"/>
                <w:numId w:val="6"/>
              </w:numPr>
              <w:ind w:right="-2"/>
              <w:contextualSpacing/>
              <w:rPr>
                <w:rFonts w:ascii="Times New Roman" w:hAnsi="Times New Roman" w:cs="Times New Roman"/>
                <w:bCs/>
                <w:i/>
                <w:iCs/>
                <w:color w:val="000000" w:themeColor="text1"/>
              </w:rPr>
            </w:pPr>
            <w:r>
              <w:rPr>
                <w:rFonts w:ascii="Times New Roman" w:hAnsi="Times New Roman" w:cs="Times New Roman"/>
                <w:bCs/>
                <w:i/>
                <w:iCs/>
                <w:color w:val="000000" w:themeColor="text1"/>
              </w:rPr>
              <w:t>Интервью с руководителем</w:t>
            </w:r>
          </w:p>
          <w:p w14:paraId="32A8B126" w14:textId="77777777" w:rsidR="00925323" w:rsidRDefault="00517112">
            <w:pPr>
              <w:pStyle w:val="af7"/>
              <w:numPr>
                <w:ilvl w:val="0"/>
                <w:numId w:val="6"/>
              </w:numPr>
              <w:ind w:right="-2"/>
              <w:contextualSpacing/>
              <w:rPr>
                <w:rFonts w:ascii="Times New Roman" w:hAnsi="Times New Roman" w:cs="Times New Roman"/>
                <w:bCs/>
                <w:i/>
                <w:iCs/>
                <w:color w:val="000000" w:themeColor="text1"/>
              </w:rPr>
            </w:pPr>
            <w:r>
              <w:rPr>
                <w:rFonts w:ascii="Times New Roman" w:hAnsi="Times New Roman" w:cs="Times New Roman"/>
                <w:bCs/>
                <w:i/>
                <w:iCs/>
                <w:color w:val="000000" w:themeColor="text1"/>
              </w:rPr>
              <w:t>Оффер</w:t>
            </w:r>
          </w:p>
          <w:p w14:paraId="0CA0D50D" w14:textId="77777777" w:rsidR="00925323" w:rsidRDefault="00517112">
            <w:pPr>
              <w:pStyle w:val="af7"/>
              <w:numPr>
                <w:ilvl w:val="0"/>
                <w:numId w:val="6"/>
              </w:numPr>
              <w:ind w:right="-2"/>
              <w:contextualSpacing/>
              <w:rPr>
                <w:rFonts w:ascii="Times New Roman" w:hAnsi="Times New Roman" w:cs="Times New Roman"/>
                <w:bCs/>
                <w:i/>
                <w:iCs/>
                <w:color w:val="000000" w:themeColor="text1"/>
              </w:rPr>
            </w:pPr>
            <w:r>
              <w:rPr>
                <w:rFonts w:ascii="Times New Roman" w:hAnsi="Times New Roman" w:cs="Times New Roman"/>
                <w:bCs/>
                <w:i/>
                <w:iCs/>
                <w:color w:val="000000" w:themeColor="text1"/>
              </w:rPr>
              <w:t>Оформление</w:t>
            </w:r>
          </w:p>
          <w:p w14:paraId="111A09D3" w14:textId="77777777" w:rsidR="00925323" w:rsidRDefault="00517112">
            <w:pPr>
              <w:pStyle w:val="af7"/>
              <w:numPr>
                <w:ilvl w:val="0"/>
                <w:numId w:val="6"/>
              </w:numPr>
              <w:ind w:right="-2"/>
              <w:contextualSpacing/>
              <w:rPr>
                <w:rFonts w:ascii="Times New Roman" w:hAnsi="Times New Roman" w:cs="Times New Roman"/>
                <w:bCs/>
                <w:i/>
                <w:iCs/>
                <w:color w:val="000000" w:themeColor="text1"/>
              </w:rPr>
            </w:pPr>
            <w:r>
              <w:rPr>
                <w:rFonts w:ascii="Times New Roman" w:hAnsi="Times New Roman" w:cs="Times New Roman"/>
                <w:bCs/>
                <w:i/>
                <w:iCs/>
                <w:color w:val="000000" w:themeColor="text1"/>
              </w:rPr>
              <w:t>Другие</w:t>
            </w:r>
          </w:p>
          <w:p w14:paraId="2EF79CAD" w14:textId="77777777" w:rsidR="00925323" w:rsidRDefault="00517112">
            <w:pPr>
              <w:ind w:right="-2"/>
              <w:contextualSpacing/>
              <w:rPr>
                <w:bCs/>
                <w:color w:val="000000" w:themeColor="text1"/>
                <w:sz w:val="22"/>
                <w:szCs w:val="22"/>
              </w:rPr>
            </w:pPr>
            <w:r>
              <w:rPr>
                <w:bCs/>
                <w:i/>
                <w:iCs/>
                <w:color w:val="000000" w:themeColor="text1"/>
                <w:sz w:val="22"/>
                <w:szCs w:val="22"/>
              </w:rPr>
              <w:lastRenderedPageBreak/>
              <w:t>с возможностью внесения корректировок согласно Таблица 1. Возможности модификации системы в рамках Тарифа «Базовый Расширенный»</w:t>
            </w:r>
          </w:p>
        </w:tc>
      </w:tr>
      <w:tr w:rsidR="00925323" w14:paraId="543C761A" w14:textId="77777777">
        <w:trPr>
          <w:trHeight w:val="288"/>
        </w:trPr>
        <w:tc>
          <w:tcPr>
            <w:tcW w:w="3124" w:type="dxa"/>
          </w:tcPr>
          <w:p w14:paraId="47C72EB1" w14:textId="77777777" w:rsidR="00925323" w:rsidRDefault="00517112">
            <w:pPr>
              <w:ind w:right="-2"/>
              <w:contextualSpacing/>
              <w:rPr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</w:rPr>
              <w:lastRenderedPageBreak/>
              <w:t>Витрина кандидатов</w:t>
            </w:r>
          </w:p>
        </w:tc>
        <w:tc>
          <w:tcPr>
            <w:tcW w:w="6652" w:type="dxa"/>
          </w:tcPr>
          <w:p w14:paraId="3F572653" w14:textId="77777777" w:rsidR="00925323" w:rsidRDefault="00517112">
            <w:pPr>
              <w:ind w:right="-2"/>
              <w:contextualSpacing/>
              <w:rPr>
                <w:bCs/>
                <w:color w:val="000000" w:themeColor="text1"/>
                <w:sz w:val="22"/>
                <w:szCs w:val="22"/>
              </w:rPr>
            </w:pPr>
            <w:r>
              <w:rPr>
                <w:bCs/>
                <w:color w:val="000000" w:themeColor="text1"/>
                <w:sz w:val="22"/>
                <w:szCs w:val="22"/>
              </w:rPr>
              <w:t xml:space="preserve">Имеет два стандартных представления: краткий и развёрнутый. </w:t>
            </w:r>
          </w:p>
          <w:p w14:paraId="0D6618D2" w14:textId="77777777" w:rsidR="00925323" w:rsidRDefault="00517112">
            <w:pPr>
              <w:ind w:right="-2"/>
              <w:contextualSpacing/>
              <w:rPr>
                <w:bCs/>
                <w:color w:val="000000" w:themeColor="text1"/>
                <w:sz w:val="22"/>
                <w:szCs w:val="22"/>
              </w:rPr>
            </w:pPr>
            <w:r>
              <w:rPr>
                <w:bCs/>
                <w:color w:val="000000" w:themeColor="text1"/>
                <w:sz w:val="22"/>
                <w:szCs w:val="22"/>
              </w:rPr>
              <w:t>Поля краткого вида витрины включают: ФИО</w:t>
            </w:r>
            <w:r>
              <w:rPr>
                <w:bCs/>
                <w:color w:val="000000" w:themeColor="text1"/>
                <w:sz w:val="22"/>
                <w:szCs w:val="22"/>
              </w:rPr>
              <w:t>, телефон, адрес, статус, этап статуса, дата проставления статуса (если данные указаны), кнопка смены статуса.</w:t>
            </w:r>
          </w:p>
          <w:p w14:paraId="20D2DB86" w14:textId="77777777" w:rsidR="00925323" w:rsidRDefault="00517112">
            <w:pPr>
              <w:ind w:right="-2"/>
              <w:contextualSpacing/>
              <w:rPr>
                <w:bCs/>
                <w:color w:val="000000" w:themeColor="text1"/>
                <w:sz w:val="22"/>
                <w:szCs w:val="22"/>
              </w:rPr>
            </w:pPr>
            <w:r>
              <w:rPr>
                <w:bCs/>
                <w:color w:val="000000" w:themeColor="text1"/>
                <w:sz w:val="22"/>
                <w:szCs w:val="22"/>
              </w:rPr>
              <w:t>Поля развёрнутого вида витрины дополнительно включают: возраст, табельный номер, гражданство из резюме, город из резюме, источник, статусы провер</w:t>
            </w:r>
            <w:r>
              <w:rPr>
                <w:bCs/>
                <w:color w:val="000000" w:themeColor="text1"/>
                <w:sz w:val="22"/>
                <w:szCs w:val="22"/>
              </w:rPr>
              <w:t>ок (с вкладки проверки в кандидате), должность из резюме (если данные указаны).</w:t>
            </w:r>
          </w:p>
        </w:tc>
      </w:tr>
      <w:tr w:rsidR="00925323" w14:paraId="27879320" w14:textId="77777777">
        <w:trPr>
          <w:trHeight w:val="288"/>
        </w:trPr>
        <w:tc>
          <w:tcPr>
            <w:tcW w:w="3124" w:type="dxa"/>
          </w:tcPr>
          <w:p w14:paraId="2E8B95CB" w14:textId="77777777" w:rsidR="00925323" w:rsidRDefault="00517112">
            <w:pPr>
              <w:ind w:right="-2"/>
              <w:contextualSpacing/>
              <w:rPr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</w:rPr>
              <w:t>Параметры фильтрации Кандидатов</w:t>
            </w:r>
          </w:p>
        </w:tc>
        <w:tc>
          <w:tcPr>
            <w:tcW w:w="6652" w:type="dxa"/>
          </w:tcPr>
          <w:p w14:paraId="3BFE5820" w14:textId="77777777" w:rsidR="00925323" w:rsidRDefault="00517112">
            <w:pPr>
              <w:ind w:right="-2"/>
              <w:contextualSpacing/>
              <w:rPr>
                <w:bCs/>
                <w:color w:val="000000" w:themeColor="text1"/>
                <w:sz w:val="22"/>
                <w:szCs w:val="22"/>
              </w:rPr>
            </w:pPr>
            <w:r>
              <w:rPr>
                <w:bCs/>
                <w:color w:val="000000" w:themeColor="text1"/>
                <w:sz w:val="22"/>
                <w:szCs w:val="22"/>
              </w:rPr>
              <w:t>Стандартные фильтры витрины кандидатов: по вакансии, по заявке, по орг. единице, по процессу (по статусам всех воронок) с учётом истории, налич</w:t>
            </w:r>
            <w:r>
              <w:rPr>
                <w:bCs/>
                <w:color w:val="000000" w:themeColor="text1"/>
                <w:sz w:val="22"/>
                <w:szCs w:val="22"/>
              </w:rPr>
              <w:t>ию и типу встреч с указанием диапазона дат, наличию тегов с указанием диапазона дат назначения, по источникам (основным и дополнительным), дате добавления кандидата, типу добавления, по некоторым параметрам резюме, текущим статусам проверок.</w:t>
            </w:r>
          </w:p>
        </w:tc>
      </w:tr>
      <w:tr w:rsidR="00925323" w14:paraId="7612A4ED" w14:textId="77777777">
        <w:trPr>
          <w:trHeight w:val="288"/>
        </w:trPr>
        <w:tc>
          <w:tcPr>
            <w:tcW w:w="3124" w:type="dxa"/>
          </w:tcPr>
          <w:p w14:paraId="172401C1" w14:textId="77777777" w:rsidR="00925323" w:rsidRDefault="00517112">
            <w:pPr>
              <w:ind w:right="-2"/>
              <w:contextualSpacing/>
              <w:rPr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</w:rPr>
              <w:t xml:space="preserve">Форма </w:t>
            </w:r>
            <w:r>
              <w:rPr>
                <w:b/>
                <w:bCs/>
                <w:color w:val="000000" w:themeColor="text1"/>
                <w:sz w:val="22"/>
                <w:szCs w:val="22"/>
              </w:rPr>
              <w:t>создания кандидата</w:t>
            </w:r>
          </w:p>
        </w:tc>
        <w:tc>
          <w:tcPr>
            <w:tcW w:w="6652" w:type="dxa"/>
          </w:tcPr>
          <w:p w14:paraId="5B63F565" w14:textId="77777777" w:rsidR="00925323" w:rsidRDefault="00517112">
            <w:pPr>
              <w:ind w:right="-2"/>
              <w:contextualSpacing/>
              <w:rPr>
                <w:bCs/>
                <w:color w:val="000000" w:themeColor="text1"/>
                <w:sz w:val="22"/>
                <w:szCs w:val="22"/>
              </w:rPr>
            </w:pPr>
            <w:r>
              <w:rPr>
                <w:bCs/>
                <w:color w:val="000000" w:themeColor="text1"/>
                <w:sz w:val="22"/>
                <w:szCs w:val="22"/>
              </w:rPr>
              <w:t>Доступна 1 форма</w:t>
            </w:r>
          </w:p>
          <w:p w14:paraId="24CA0AF2" w14:textId="77777777" w:rsidR="00925323" w:rsidRDefault="00517112">
            <w:pPr>
              <w:ind w:right="-2"/>
              <w:contextualSpacing/>
              <w:rPr>
                <w:bCs/>
                <w:color w:val="000000" w:themeColor="text1"/>
                <w:sz w:val="22"/>
                <w:szCs w:val="22"/>
              </w:rPr>
            </w:pPr>
            <w:r>
              <w:rPr>
                <w:bCs/>
                <w:i/>
                <w:iCs/>
                <w:color w:val="000000" w:themeColor="text1"/>
                <w:sz w:val="22"/>
                <w:szCs w:val="22"/>
              </w:rPr>
              <w:t>*Стандартная структура объекта с возможностью внесения корректировок согласно Таблица 1. Возможности модификации системы в рамках Тарифа «Базовый Расширенный»</w:t>
            </w:r>
          </w:p>
        </w:tc>
      </w:tr>
      <w:tr w:rsidR="00925323" w14:paraId="08B5B1A4" w14:textId="77777777">
        <w:trPr>
          <w:trHeight w:val="288"/>
        </w:trPr>
        <w:tc>
          <w:tcPr>
            <w:tcW w:w="3124" w:type="dxa"/>
          </w:tcPr>
          <w:p w14:paraId="444E0F15" w14:textId="77777777" w:rsidR="00925323" w:rsidRDefault="00517112">
            <w:pPr>
              <w:ind w:right="-2"/>
              <w:contextualSpacing/>
              <w:rPr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</w:rPr>
              <w:t>Кандидат</w:t>
            </w:r>
          </w:p>
        </w:tc>
        <w:tc>
          <w:tcPr>
            <w:tcW w:w="6652" w:type="dxa"/>
          </w:tcPr>
          <w:p w14:paraId="01A5838E" w14:textId="77777777" w:rsidR="00925323" w:rsidRDefault="00517112">
            <w:pPr>
              <w:ind w:right="-2"/>
              <w:contextualSpacing/>
              <w:rPr>
                <w:bCs/>
                <w:color w:val="000000" w:themeColor="text1"/>
                <w:sz w:val="22"/>
                <w:szCs w:val="22"/>
              </w:rPr>
            </w:pPr>
            <w:r>
              <w:rPr>
                <w:bCs/>
                <w:color w:val="000000" w:themeColor="text1"/>
                <w:sz w:val="22"/>
                <w:szCs w:val="22"/>
              </w:rPr>
              <w:t>Стандартный внешний вид и наименований полей.</w:t>
            </w:r>
          </w:p>
          <w:p w14:paraId="45B499C7" w14:textId="77777777" w:rsidR="00925323" w:rsidRDefault="00517112">
            <w:pPr>
              <w:ind w:right="-2"/>
              <w:contextualSpacing/>
              <w:rPr>
                <w:bCs/>
                <w:color w:val="000000" w:themeColor="text1"/>
                <w:sz w:val="22"/>
                <w:szCs w:val="22"/>
              </w:rPr>
            </w:pPr>
            <w:r>
              <w:rPr>
                <w:bCs/>
                <w:color w:val="000000" w:themeColor="text1"/>
                <w:sz w:val="22"/>
                <w:szCs w:val="22"/>
              </w:rPr>
              <w:t xml:space="preserve">Состоит из вкладок: резюме, история и комментарии, вложения, проверки, мессенджеры, отклики кандидата (с работных сайтов). Также состоит из полей: ФИО кандидата, источник, телефон, почта, адрес, панель функциональных кнопок, панель тегов, панель ссылок на </w:t>
            </w:r>
            <w:r>
              <w:rPr>
                <w:bCs/>
                <w:color w:val="000000" w:themeColor="text1"/>
                <w:sz w:val="22"/>
                <w:szCs w:val="22"/>
              </w:rPr>
              <w:t>digital-интервью.</w:t>
            </w:r>
          </w:p>
          <w:p w14:paraId="3C7C542A" w14:textId="77777777" w:rsidR="00925323" w:rsidRDefault="00517112">
            <w:pPr>
              <w:ind w:right="-2"/>
              <w:contextualSpacing/>
              <w:rPr>
                <w:bCs/>
                <w:color w:val="000000" w:themeColor="text1"/>
                <w:sz w:val="22"/>
                <w:szCs w:val="22"/>
              </w:rPr>
            </w:pPr>
            <w:r>
              <w:rPr>
                <w:bCs/>
                <w:color w:val="000000" w:themeColor="text1"/>
                <w:sz w:val="22"/>
                <w:szCs w:val="22"/>
              </w:rPr>
              <w:t>И полей резюме (если указаны на джобборде): ФИО, дата рождения, пол, телефон, почта, коротко о себе, гражданство, город, ссылка на резюме, дата обновления резюме, текущая должность, желаемая должность.</w:t>
            </w:r>
          </w:p>
        </w:tc>
      </w:tr>
      <w:tr w:rsidR="00925323" w14:paraId="4EEC532C" w14:textId="77777777">
        <w:trPr>
          <w:trHeight w:val="288"/>
        </w:trPr>
        <w:tc>
          <w:tcPr>
            <w:tcW w:w="3124" w:type="dxa"/>
          </w:tcPr>
          <w:p w14:paraId="3D6CA703" w14:textId="77777777" w:rsidR="00925323" w:rsidRDefault="00517112">
            <w:pPr>
              <w:ind w:right="-2"/>
              <w:contextualSpacing/>
              <w:rPr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</w:rPr>
              <w:t>Таск-трекер для Воронки подбора (Се</w:t>
            </w:r>
            <w:r>
              <w:rPr>
                <w:b/>
                <w:bCs/>
                <w:color w:val="000000" w:themeColor="text1"/>
                <w:sz w:val="22"/>
                <w:szCs w:val="22"/>
              </w:rPr>
              <w:t>рвис «Мои задачи»)</w:t>
            </w:r>
          </w:p>
        </w:tc>
        <w:tc>
          <w:tcPr>
            <w:tcW w:w="6652" w:type="dxa"/>
          </w:tcPr>
          <w:p w14:paraId="0C4FEE0B" w14:textId="77777777" w:rsidR="00925323" w:rsidRDefault="00517112">
            <w:pPr>
              <w:ind w:right="-2"/>
              <w:contextualSpacing/>
              <w:rPr>
                <w:bCs/>
                <w:color w:val="000000" w:themeColor="text1"/>
                <w:sz w:val="22"/>
                <w:szCs w:val="22"/>
              </w:rPr>
            </w:pPr>
            <w:r>
              <w:rPr>
                <w:bCs/>
                <w:color w:val="000000" w:themeColor="text1"/>
                <w:sz w:val="22"/>
                <w:szCs w:val="22"/>
              </w:rPr>
              <w:t>Доступно</w:t>
            </w:r>
          </w:p>
          <w:p w14:paraId="716BC833" w14:textId="77777777" w:rsidR="00925323" w:rsidRDefault="00517112">
            <w:pPr>
              <w:ind w:right="-2"/>
              <w:contextualSpacing/>
              <w:rPr>
                <w:b/>
                <w:color w:val="000000" w:themeColor="text1"/>
                <w:sz w:val="22"/>
                <w:szCs w:val="22"/>
              </w:rPr>
            </w:pPr>
            <w:r>
              <w:rPr>
                <w:bCs/>
                <w:i/>
                <w:iCs/>
                <w:color w:val="000000" w:themeColor="text1"/>
                <w:sz w:val="22"/>
                <w:szCs w:val="22"/>
              </w:rPr>
              <w:t>*Стандартный перечень задач с возможностью внесения корректировок согласно Таблица 1. Возможности модификации системы в рамках Тарифа «Базовый Расширенный»</w:t>
            </w:r>
          </w:p>
        </w:tc>
      </w:tr>
      <w:tr w:rsidR="00925323" w14:paraId="5C52DA4D" w14:textId="77777777">
        <w:trPr>
          <w:trHeight w:val="288"/>
        </w:trPr>
        <w:tc>
          <w:tcPr>
            <w:tcW w:w="3124" w:type="dxa"/>
          </w:tcPr>
          <w:p w14:paraId="5B3FA88F" w14:textId="77777777" w:rsidR="00925323" w:rsidRDefault="00517112">
            <w:pPr>
              <w:ind w:right="-2"/>
              <w:contextualSpacing/>
              <w:rPr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</w:rPr>
              <w:t>Таск-трекер для Заявки на подбор (Сервис «Мои задачи»)</w:t>
            </w:r>
          </w:p>
        </w:tc>
        <w:tc>
          <w:tcPr>
            <w:tcW w:w="6652" w:type="dxa"/>
          </w:tcPr>
          <w:p w14:paraId="34324D2B" w14:textId="77777777" w:rsidR="00925323" w:rsidRDefault="00517112">
            <w:pPr>
              <w:ind w:right="-2"/>
              <w:contextualSpacing/>
              <w:rPr>
                <w:bCs/>
                <w:color w:val="000000" w:themeColor="text1"/>
                <w:sz w:val="22"/>
                <w:szCs w:val="22"/>
              </w:rPr>
            </w:pPr>
            <w:r>
              <w:rPr>
                <w:bCs/>
                <w:color w:val="000000" w:themeColor="text1"/>
                <w:sz w:val="22"/>
                <w:szCs w:val="22"/>
              </w:rPr>
              <w:t>Доступно</w:t>
            </w:r>
          </w:p>
          <w:p w14:paraId="08C72E96" w14:textId="77777777" w:rsidR="00925323" w:rsidRDefault="00517112">
            <w:pPr>
              <w:ind w:right="-2"/>
              <w:contextualSpacing/>
              <w:rPr>
                <w:bCs/>
                <w:color w:val="000000" w:themeColor="text1"/>
                <w:sz w:val="22"/>
                <w:szCs w:val="22"/>
              </w:rPr>
            </w:pPr>
            <w:r>
              <w:rPr>
                <w:bCs/>
                <w:i/>
                <w:iCs/>
                <w:color w:val="000000" w:themeColor="text1"/>
                <w:sz w:val="22"/>
                <w:szCs w:val="22"/>
              </w:rPr>
              <w:t>*Станда</w:t>
            </w:r>
            <w:r>
              <w:rPr>
                <w:bCs/>
                <w:i/>
                <w:iCs/>
                <w:color w:val="000000" w:themeColor="text1"/>
                <w:sz w:val="22"/>
                <w:szCs w:val="22"/>
              </w:rPr>
              <w:t>ртный перечень задач с возможностью внесения корректировок согласно Таблица 1. Возможности модификации системы в рамках Тарифа «Базовый Расширенный»</w:t>
            </w:r>
          </w:p>
        </w:tc>
      </w:tr>
      <w:tr w:rsidR="00925323" w14:paraId="3DACAD91" w14:textId="77777777">
        <w:trPr>
          <w:trHeight w:val="288"/>
        </w:trPr>
        <w:tc>
          <w:tcPr>
            <w:tcW w:w="3124" w:type="dxa"/>
          </w:tcPr>
          <w:p w14:paraId="718DA372" w14:textId="77777777" w:rsidR="00925323" w:rsidRDefault="00517112">
            <w:pPr>
              <w:ind w:right="-2"/>
              <w:contextualSpacing/>
              <w:rPr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</w:rPr>
              <w:t>Форма отклика кандидата</w:t>
            </w:r>
          </w:p>
        </w:tc>
        <w:tc>
          <w:tcPr>
            <w:tcW w:w="6652" w:type="dxa"/>
          </w:tcPr>
          <w:p w14:paraId="61C446B2" w14:textId="77777777" w:rsidR="00925323" w:rsidRDefault="00517112">
            <w:pPr>
              <w:ind w:right="-2"/>
              <w:contextualSpacing/>
              <w:rPr>
                <w:bCs/>
                <w:color w:val="000000" w:themeColor="text1"/>
                <w:sz w:val="22"/>
                <w:szCs w:val="22"/>
              </w:rPr>
            </w:pPr>
            <w:r>
              <w:rPr>
                <w:bCs/>
                <w:color w:val="000000" w:themeColor="text1"/>
                <w:sz w:val="22"/>
                <w:szCs w:val="22"/>
              </w:rPr>
              <w:t>Доступна 1 форма</w:t>
            </w:r>
          </w:p>
          <w:p w14:paraId="41D9054A" w14:textId="77777777" w:rsidR="00925323" w:rsidRDefault="00517112">
            <w:pPr>
              <w:ind w:right="-2"/>
              <w:contextualSpacing/>
              <w:rPr>
                <w:bCs/>
                <w:i/>
                <w:iCs/>
                <w:color w:val="000000" w:themeColor="text1"/>
                <w:sz w:val="22"/>
                <w:szCs w:val="22"/>
              </w:rPr>
            </w:pPr>
            <w:r>
              <w:rPr>
                <w:bCs/>
                <w:i/>
                <w:iCs/>
                <w:color w:val="000000" w:themeColor="text1"/>
                <w:sz w:val="22"/>
                <w:szCs w:val="22"/>
              </w:rPr>
              <w:t>*Стандартная структура объекта с возможностью внесения корректиро</w:t>
            </w:r>
            <w:r>
              <w:rPr>
                <w:bCs/>
                <w:i/>
                <w:iCs/>
                <w:color w:val="000000" w:themeColor="text1"/>
                <w:sz w:val="22"/>
                <w:szCs w:val="22"/>
              </w:rPr>
              <w:t>вок согласно Таблица 1. Возможности модификации системы в рамках Тарифа «Базовый Расширенный»</w:t>
            </w:r>
          </w:p>
        </w:tc>
      </w:tr>
      <w:tr w:rsidR="00925323" w14:paraId="70ED9778" w14:textId="77777777">
        <w:trPr>
          <w:trHeight w:val="288"/>
        </w:trPr>
        <w:tc>
          <w:tcPr>
            <w:tcW w:w="3124" w:type="dxa"/>
          </w:tcPr>
          <w:p w14:paraId="248B6AAB" w14:textId="77777777" w:rsidR="00925323" w:rsidRDefault="00517112">
            <w:pPr>
              <w:ind w:right="-2"/>
              <w:contextualSpacing/>
              <w:rPr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</w:rPr>
              <w:t>Формы смены статусов</w:t>
            </w:r>
          </w:p>
        </w:tc>
        <w:tc>
          <w:tcPr>
            <w:tcW w:w="6652" w:type="dxa"/>
          </w:tcPr>
          <w:p w14:paraId="1387F78B" w14:textId="77777777" w:rsidR="00925323" w:rsidRDefault="00517112">
            <w:pPr>
              <w:ind w:right="-2"/>
              <w:contextualSpacing/>
              <w:rPr>
                <w:bCs/>
                <w:color w:val="000000" w:themeColor="text1"/>
                <w:sz w:val="22"/>
                <w:szCs w:val="22"/>
              </w:rPr>
            </w:pPr>
            <w:r>
              <w:rPr>
                <w:bCs/>
                <w:color w:val="000000" w:themeColor="text1"/>
                <w:sz w:val="22"/>
                <w:szCs w:val="22"/>
              </w:rPr>
              <w:t>Доступно 5 форм</w:t>
            </w:r>
          </w:p>
          <w:p w14:paraId="623045AB" w14:textId="77777777" w:rsidR="00925323" w:rsidRDefault="00517112">
            <w:pPr>
              <w:ind w:right="-2"/>
              <w:contextualSpacing/>
              <w:rPr>
                <w:b/>
                <w:color w:val="000000" w:themeColor="text1"/>
                <w:sz w:val="22"/>
                <w:szCs w:val="22"/>
              </w:rPr>
            </w:pPr>
            <w:r>
              <w:rPr>
                <w:bCs/>
                <w:i/>
                <w:iCs/>
                <w:color w:val="000000" w:themeColor="text1"/>
                <w:sz w:val="22"/>
                <w:szCs w:val="22"/>
              </w:rPr>
              <w:t xml:space="preserve">*Стандартная структура объекта с возможностью внесения корректировок согласно Таблица 1. Возможности модификации системы в </w:t>
            </w:r>
            <w:r>
              <w:rPr>
                <w:bCs/>
                <w:i/>
                <w:iCs/>
                <w:color w:val="000000" w:themeColor="text1"/>
                <w:sz w:val="22"/>
                <w:szCs w:val="22"/>
              </w:rPr>
              <w:t>рамках Тарифа «Базовый Расширенный»</w:t>
            </w:r>
          </w:p>
        </w:tc>
      </w:tr>
      <w:tr w:rsidR="00925323" w14:paraId="101EA40D" w14:textId="77777777">
        <w:trPr>
          <w:trHeight w:val="288"/>
        </w:trPr>
        <w:tc>
          <w:tcPr>
            <w:tcW w:w="3124" w:type="dxa"/>
          </w:tcPr>
          <w:p w14:paraId="65D8DB71" w14:textId="77777777" w:rsidR="00925323" w:rsidRDefault="00517112">
            <w:pPr>
              <w:ind w:right="-2"/>
              <w:contextualSpacing/>
              <w:rPr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</w:rPr>
              <w:t>Пользователь</w:t>
            </w:r>
          </w:p>
        </w:tc>
        <w:tc>
          <w:tcPr>
            <w:tcW w:w="6652" w:type="dxa"/>
          </w:tcPr>
          <w:p w14:paraId="4B6759D6" w14:textId="77777777" w:rsidR="00925323" w:rsidRDefault="00517112">
            <w:pPr>
              <w:ind w:right="-2"/>
              <w:contextualSpacing/>
              <w:rPr>
                <w:bCs/>
                <w:color w:val="000000" w:themeColor="text1"/>
                <w:sz w:val="22"/>
                <w:szCs w:val="22"/>
              </w:rPr>
            </w:pPr>
            <w:r>
              <w:rPr>
                <w:bCs/>
                <w:color w:val="000000" w:themeColor="text1"/>
                <w:sz w:val="22"/>
                <w:szCs w:val="22"/>
              </w:rPr>
              <w:t>Единая структура всех Пользователей</w:t>
            </w:r>
          </w:p>
          <w:p w14:paraId="56EE5423" w14:textId="77777777" w:rsidR="00925323" w:rsidRDefault="00517112">
            <w:pPr>
              <w:ind w:right="-2"/>
              <w:contextualSpacing/>
              <w:rPr>
                <w:b/>
                <w:color w:val="000000" w:themeColor="text1"/>
                <w:sz w:val="22"/>
                <w:szCs w:val="22"/>
              </w:rPr>
            </w:pPr>
            <w:r>
              <w:rPr>
                <w:bCs/>
                <w:i/>
                <w:iCs/>
                <w:color w:val="000000" w:themeColor="text1"/>
                <w:sz w:val="22"/>
                <w:szCs w:val="22"/>
              </w:rPr>
              <w:t>*Стандартная структура объекта с возможностью внесения корректировок согласно Таблица 1. Возможности модификации системы в рамках Тарифа «Базовый Расширенный»</w:t>
            </w:r>
          </w:p>
        </w:tc>
      </w:tr>
      <w:tr w:rsidR="00925323" w14:paraId="59E37887" w14:textId="77777777">
        <w:trPr>
          <w:trHeight w:val="288"/>
        </w:trPr>
        <w:tc>
          <w:tcPr>
            <w:tcW w:w="3124" w:type="dxa"/>
          </w:tcPr>
          <w:p w14:paraId="02883854" w14:textId="77777777" w:rsidR="00925323" w:rsidRDefault="00517112">
            <w:pPr>
              <w:ind w:right="-2"/>
              <w:contextualSpacing/>
              <w:rPr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</w:rPr>
              <w:lastRenderedPageBreak/>
              <w:t>Логика дед</w:t>
            </w:r>
            <w:r>
              <w:rPr>
                <w:b/>
                <w:bCs/>
                <w:color w:val="000000" w:themeColor="text1"/>
                <w:sz w:val="22"/>
                <w:szCs w:val="22"/>
              </w:rPr>
              <w:t>упликации</w:t>
            </w:r>
          </w:p>
        </w:tc>
        <w:tc>
          <w:tcPr>
            <w:tcW w:w="6652" w:type="dxa"/>
          </w:tcPr>
          <w:p w14:paraId="3EE5AB6F" w14:textId="77777777" w:rsidR="00925323" w:rsidRDefault="00517112">
            <w:pPr>
              <w:ind w:right="-2"/>
              <w:contextualSpacing/>
              <w:rPr>
                <w:bCs/>
                <w:color w:val="000000" w:themeColor="text1"/>
                <w:sz w:val="22"/>
                <w:szCs w:val="22"/>
              </w:rPr>
            </w:pPr>
            <w:r>
              <w:rPr>
                <w:bCs/>
                <w:color w:val="000000" w:themeColor="text1"/>
                <w:sz w:val="22"/>
                <w:szCs w:val="22"/>
              </w:rPr>
              <w:t>Доступна Логика дедупликации по вакансии или компании (одна или несколько карточек Кандидата в рамках стенда)</w:t>
            </w:r>
          </w:p>
          <w:p w14:paraId="0BEE8EA8" w14:textId="77777777" w:rsidR="00925323" w:rsidRDefault="0051711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bCs/>
                <w:i/>
                <w:iCs/>
                <w:color w:val="000000" w:themeColor="text1"/>
                <w:sz w:val="22"/>
                <w:szCs w:val="22"/>
              </w:rPr>
              <w:t>*Стандартная структура объекта с возможностью внесения корректировок согласно Таблица 1. Возможности модификации системы в рамках Тарифа</w:t>
            </w:r>
            <w:r>
              <w:rPr>
                <w:bCs/>
                <w:i/>
                <w:iCs/>
                <w:color w:val="000000" w:themeColor="text1"/>
                <w:sz w:val="22"/>
                <w:szCs w:val="22"/>
              </w:rPr>
              <w:t xml:space="preserve"> «Базовый»</w:t>
            </w:r>
          </w:p>
        </w:tc>
      </w:tr>
      <w:tr w:rsidR="00925323" w14:paraId="7BED13DD" w14:textId="77777777">
        <w:trPr>
          <w:trHeight w:val="278"/>
        </w:trPr>
        <w:tc>
          <w:tcPr>
            <w:tcW w:w="3124" w:type="dxa"/>
          </w:tcPr>
          <w:p w14:paraId="0693C769" w14:textId="77777777" w:rsidR="00925323" w:rsidRDefault="00517112">
            <w:pPr>
              <w:ind w:right="-2"/>
              <w:contextualSpacing/>
              <w:rPr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</w:rPr>
              <w:t>Проверка</w:t>
            </w:r>
          </w:p>
        </w:tc>
        <w:tc>
          <w:tcPr>
            <w:tcW w:w="6652" w:type="dxa"/>
          </w:tcPr>
          <w:p w14:paraId="6E55BDFD" w14:textId="77777777" w:rsidR="00925323" w:rsidRDefault="00517112">
            <w:pPr>
              <w:ind w:right="-2"/>
              <w:contextualSpacing/>
              <w:rPr>
                <w:bCs/>
                <w:color w:val="000000" w:themeColor="text1"/>
                <w:sz w:val="22"/>
                <w:szCs w:val="22"/>
              </w:rPr>
            </w:pPr>
            <w:r>
              <w:rPr>
                <w:bCs/>
                <w:color w:val="000000" w:themeColor="text1"/>
                <w:sz w:val="22"/>
                <w:szCs w:val="22"/>
              </w:rPr>
              <w:t>Доступно 3 Проверки: Проверка СБ, Заявка на прием, Форма обратной связи</w:t>
            </w:r>
          </w:p>
          <w:p w14:paraId="6A66919D" w14:textId="77777777" w:rsidR="00925323" w:rsidRDefault="00517112">
            <w:pPr>
              <w:ind w:right="-2"/>
              <w:contextualSpacing/>
              <w:rPr>
                <w:bCs/>
                <w:i/>
                <w:iCs/>
                <w:color w:val="000000" w:themeColor="text1"/>
                <w:sz w:val="22"/>
                <w:szCs w:val="22"/>
              </w:rPr>
            </w:pPr>
            <w:r>
              <w:rPr>
                <w:bCs/>
                <w:i/>
                <w:iCs/>
                <w:color w:val="000000" w:themeColor="text1"/>
                <w:sz w:val="22"/>
                <w:szCs w:val="22"/>
              </w:rPr>
              <w:t>*Стандартная структура объекта с возможностью внесения корректировок согласно Таблица 1. Возможности модификации системы в рамках Тарифа «Базовый Расширенный»</w:t>
            </w:r>
          </w:p>
        </w:tc>
      </w:tr>
      <w:tr w:rsidR="00925323" w14:paraId="4841E3E0" w14:textId="77777777">
        <w:trPr>
          <w:trHeight w:val="278"/>
        </w:trPr>
        <w:tc>
          <w:tcPr>
            <w:tcW w:w="3124" w:type="dxa"/>
          </w:tcPr>
          <w:p w14:paraId="512011B3" w14:textId="77777777" w:rsidR="00925323" w:rsidRDefault="00517112">
            <w:pPr>
              <w:ind w:right="-2"/>
              <w:contextualSpacing/>
              <w:rPr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</w:rPr>
              <w:t>Статусная модель Проверки</w:t>
            </w:r>
          </w:p>
        </w:tc>
        <w:tc>
          <w:tcPr>
            <w:tcW w:w="6652" w:type="dxa"/>
          </w:tcPr>
          <w:p w14:paraId="5653E927" w14:textId="77777777" w:rsidR="00925323" w:rsidRDefault="00517112">
            <w:pPr>
              <w:rPr>
                <w:bCs/>
                <w:color w:val="000000" w:themeColor="text1"/>
                <w:sz w:val="22"/>
                <w:szCs w:val="22"/>
              </w:rPr>
            </w:pPr>
            <w:r>
              <w:rPr>
                <w:bCs/>
                <w:color w:val="000000" w:themeColor="text1"/>
                <w:sz w:val="22"/>
                <w:szCs w:val="22"/>
              </w:rPr>
              <w:t>Настройка осуществлена с использованием стандартных функциональных возможностей Skillaz (создание статусов, задание переходов по статусам, ограничения переходов по ролям, настройка уведомлений в привязке к статусам).</w:t>
            </w:r>
          </w:p>
          <w:p w14:paraId="6C2450EF" w14:textId="77777777" w:rsidR="00925323" w:rsidRDefault="00517112">
            <w:pPr>
              <w:ind w:right="-2"/>
              <w:contextualSpacing/>
              <w:rPr>
                <w:bCs/>
                <w:i/>
                <w:iCs/>
                <w:color w:val="000000" w:themeColor="text1"/>
                <w:sz w:val="22"/>
                <w:szCs w:val="22"/>
              </w:rPr>
            </w:pPr>
            <w:r>
              <w:rPr>
                <w:bCs/>
                <w:i/>
                <w:iCs/>
                <w:color w:val="000000" w:themeColor="text1"/>
                <w:sz w:val="22"/>
                <w:szCs w:val="22"/>
              </w:rPr>
              <w:t xml:space="preserve">*Стандартная </w:t>
            </w:r>
            <w:r>
              <w:rPr>
                <w:bCs/>
                <w:i/>
                <w:iCs/>
                <w:color w:val="000000" w:themeColor="text1"/>
                <w:sz w:val="22"/>
                <w:szCs w:val="22"/>
              </w:rPr>
              <w:t>статусная модель объекта с возможностью внесения корректировок согласно Таблица 1. Возможности модификации системы в рамках Тарифа «Базовый Расширенный»</w:t>
            </w:r>
          </w:p>
        </w:tc>
      </w:tr>
      <w:tr w:rsidR="00925323" w14:paraId="6FA36A54" w14:textId="77777777">
        <w:trPr>
          <w:trHeight w:val="278"/>
        </w:trPr>
        <w:tc>
          <w:tcPr>
            <w:tcW w:w="3124" w:type="dxa"/>
          </w:tcPr>
          <w:p w14:paraId="22CFD661" w14:textId="77777777" w:rsidR="00925323" w:rsidRDefault="00517112">
            <w:pPr>
              <w:ind w:right="-2"/>
              <w:contextualSpacing/>
              <w:rPr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</w:rPr>
              <w:t>Визуализация Проверки</w:t>
            </w:r>
          </w:p>
        </w:tc>
        <w:tc>
          <w:tcPr>
            <w:tcW w:w="6652" w:type="dxa"/>
          </w:tcPr>
          <w:p w14:paraId="1A5FFE17" w14:textId="77777777" w:rsidR="00925323" w:rsidRDefault="00517112">
            <w:pPr>
              <w:ind w:right="-2"/>
              <w:contextualSpacing/>
              <w:rPr>
                <w:bCs/>
                <w:color w:val="000000" w:themeColor="text1"/>
                <w:sz w:val="22"/>
                <w:szCs w:val="22"/>
              </w:rPr>
            </w:pPr>
            <w:r>
              <w:rPr>
                <w:bCs/>
                <w:color w:val="000000" w:themeColor="text1"/>
                <w:sz w:val="22"/>
                <w:szCs w:val="22"/>
              </w:rPr>
              <w:t>Доступно 2 типовых интерфейса: для пользователя системы Skillaz и для внешнего п</w:t>
            </w:r>
            <w:r>
              <w:rPr>
                <w:bCs/>
                <w:color w:val="000000" w:themeColor="text1"/>
                <w:sz w:val="22"/>
                <w:szCs w:val="22"/>
              </w:rPr>
              <w:t>ользователя (кандидат/сотрудник и пр.)</w:t>
            </w:r>
          </w:p>
        </w:tc>
      </w:tr>
      <w:tr w:rsidR="00925323" w14:paraId="3A40EADD" w14:textId="77777777">
        <w:trPr>
          <w:trHeight w:val="278"/>
        </w:trPr>
        <w:tc>
          <w:tcPr>
            <w:tcW w:w="3124" w:type="dxa"/>
          </w:tcPr>
          <w:p w14:paraId="6B331EA3" w14:textId="77777777" w:rsidR="00925323" w:rsidRDefault="00517112">
            <w:pPr>
              <w:ind w:right="-2"/>
              <w:contextualSpacing/>
              <w:rPr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</w:rPr>
              <w:t>Оффер</w:t>
            </w:r>
          </w:p>
        </w:tc>
        <w:tc>
          <w:tcPr>
            <w:tcW w:w="6652" w:type="dxa"/>
          </w:tcPr>
          <w:p w14:paraId="232B3273" w14:textId="77777777" w:rsidR="00925323" w:rsidRDefault="00517112">
            <w:pPr>
              <w:ind w:right="-2"/>
              <w:contextualSpacing/>
              <w:rPr>
                <w:bCs/>
                <w:color w:val="000000" w:themeColor="text1"/>
                <w:sz w:val="22"/>
                <w:szCs w:val="22"/>
              </w:rPr>
            </w:pPr>
            <w:r>
              <w:rPr>
                <w:bCs/>
                <w:color w:val="000000" w:themeColor="text1"/>
                <w:sz w:val="22"/>
                <w:szCs w:val="22"/>
              </w:rPr>
              <w:t>Доступна 1 форма</w:t>
            </w:r>
          </w:p>
          <w:p w14:paraId="4B3B3A85" w14:textId="77777777" w:rsidR="00925323" w:rsidRDefault="00517112">
            <w:pPr>
              <w:ind w:right="-2"/>
              <w:contextualSpacing/>
              <w:rPr>
                <w:bCs/>
                <w:color w:val="000000" w:themeColor="text1"/>
                <w:sz w:val="22"/>
                <w:szCs w:val="22"/>
              </w:rPr>
            </w:pPr>
            <w:r>
              <w:rPr>
                <w:bCs/>
                <w:i/>
                <w:iCs/>
                <w:color w:val="000000" w:themeColor="text1"/>
                <w:sz w:val="22"/>
                <w:szCs w:val="22"/>
              </w:rPr>
              <w:t>*Стандартная структура объекта с возможностью внесения корректировок согласно Таблица 1. Возможности модификации системы в рамках Тарифа «Базовый Расширенный»</w:t>
            </w:r>
          </w:p>
        </w:tc>
      </w:tr>
      <w:tr w:rsidR="00925323" w14:paraId="4AE8535E" w14:textId="77777777">
        <w:trPr>
          <w:trHeight w:val="278"/>
        </w:trPr>
        <w:tc>
          <w:tcPr>
            <w:tcW w:w="3124" w:type="dxa"/>
          </w:tcPr>
          <w:p w14:paraId="677F055D" w14:textId="77777777" w:rsidR="00925323" w:rsidRDefault="00517112">
            <w:pPr>
              <w:ind w:right="-2"/>
              <w:contextualSpacing/>
              <w:rPr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</w:rPr>
              <w:t>Статусная модель Оффера</w:t>
            </w:r>
          </w:p>
        </w:tc>
        <w:tc>
          <w:tcPr>
            <w:tcW w:w="6652" w:type="dxa"/>
          </w:tcPr>
          <w:p w14:paraId="0EFD9BE7" w14:textId="77777777" w:rsidR="00925323" w:rsidRDefault="00517112">
            <w:pPr>
              <w:rPr>
                <w:bCs/>
                <w:color w:val="000000" w:themeColor="text1"/>
                <w:sz w:val="22"/>
                <w:szCs w:val="22"/>
              </w:rPr>
            </w:pPr>
            <w:r>
              <w:rPr>
                <w:bCs/>
                <w:color w:val="000000" w:themeColor="text1"/>
                <w:sz w:val="22"/>
                <w:szCs w:val="22"/>
              </w:rPr>
              <w:t>Настройка</w:t>
            </w:r>
            <w:r>
              <w:rPr>
                <w:bCs/>
                <w:color w:val="000000" w:themeColor="text1"/>
                <w:sz w:val="22"/>
                <w:szCs w:val="22"/>
              </w:rPr>
              <w:t xml:space="preserve"> осуществлена с использованием стандартных функциональных возможностей Skillaz (создание статусов, задание переходов по статусам, ограничения переходов по ролям, настройка уведомлений в привязке к статусам).</w:t>
            </w:r>
          </w:p>
          <w:p w14:paraId="32529B99" w14:textId="77777777" w:rsidR="00925323" w:rsidRDefault="00517112">
            <w:pPr>
              <w:ind w:right="-2"/>
              <w:contextualSpacing/>
              <w:rPr>
                <w:bCs/>
                <w:i/>
                <w:iCs/>
                <w:color w:val="000000" w:themeColor="text1"/>
                <w:sz w:val="32"/>
                <w:szCs w:val="32"/>
              </w:rPr>
            </w:pPr>
            <w:r>
              <w:rPr>
                <w:rFonts w:eastAsia="Verdana"/>
                <w:bCs/>
                <w:i/>
                <w:iCs/>
                <w:color w:val="000000" w:themeColor="text1"/>
                <w:sz w:val="22"/>
                <w:szCs w:val="22"/>
              </w:rPr>
              <w:t>*Стандартная статусная модель объекта:</w:t>
            </w:r>
          </w:p>
          <w:p w14:paraId="26281CA4" w14:textId="77777777" w:rsidR="00925323" w:rsidRDefault="00517112">
            <w:pPr>
              <w:pStyle w:val="af7"/>
              <w:numPr>
                <w:ilvl w:val="0"/>
                <w:numId w:val="6"/>
              </w:numPr>
              <w:ind w:right="-2"/>
              <w:contextualSpacing/>
              <w:rPr>
                <w:rFonts w:ascii="Times New Roman" w:hAnsi="Times New Roman" w:cs="Times New Roman"/>
                <w:bCs/>
                <w:i/>
                <w:iCs/>
                <w:color w:val="000000" w:themeColor="text1"/>
              </w:rPr>
            </w:pPr>
            <w:r>
              <w:rPr>
                <w:rFonts w:ascii="Times New Roman" w:hAnsi="Times New Roman" w:cs="Times New Roman"/>
                <w:bCs/>
                <w:i/>
                <w:iCs/>
                <w:color w:val="000000" w:themeColor="text1"/>
              </w:rPr>
              <w:t>Формирова</w:t>
            </w:r>
            <w:r>
              <w:rPr>
                <w:rFonts w:ascii="Times New Roman" w:hAnsi="Times New Roman" w:cs="Times New Roman"/>
                <w:bCs/>
                <w:i/>
                <w:iCs/>
                <w:color w:val="000000" w:themeColor="text1"/>
              </w:rPr>
              <w:t>ние оффера</w:t>
            </w:r>
          </w:p>
          <w:p w14:paraId="6BDF942B" w14:textId="77777777" w:rsidR="00925323" w:rsidRDefault="00517112">
            <w:pPr>
              <w:pStyle w:val="af7"/>
              <w:numPr>
                <w:ilvl w:val="0"/>
                <w:numId w:val="6"/>
              </w:numPr>
              <w:ind w:right="-2"/>
              <w:contextualSpacing/>
              <w:rPr>
                <w:rFonts w:ascii="Times New Roman" w:hAnsi="Times New Roman" w:cs="Times New Roman"/>
                <w:bCs/>
                <w:i/>
                <w:iCs/>
                <w:color w:val="000000" w:themeColor="text1"/>
              </w:rPr>
            </w:pPr>
            <w:r>
              <w:rPr>
                <w:rFonts w:ascii="Times New Roman" w:hAnsi="Times New Roman" w:cs="Times New Roman"/>
                <w:bCs/>
                <w:i/>
                <w:iCs/>
                <w:color w:val="000000" w:themeColor="text1"/>
              </w:rPr>
              <w:t>Оффер на согласовании руководителем</w:t>
            </w:r>
          </w:p>
          <w:p w14:paraId="7B443898" w14:textId="77777777" w:rsidR="00925323" w:rsidRDefault="00517112">
            <w:pPr>
              <w:pStyle w:val="af7"/>
              <w:numPr>
                <w:ilvl w:val="0"/>
                <w:numId w:val="6"/>
              </w:numPr>
              <w:ind w:right="-2"/>
              <w:contextualSpacing/>
              <w:rPr>
                <w:rFonts w:ascii="Times New Roman" w:hAnsi="Times New Roman" w:cs="Times New Roman"/>
                <w:bCs/>
                <w:i/>
                <w:iCs/>
                <w:color w:val="000000" w:themeColor="text1"/>
              </w:rPr>
            </w:pPr>
            <w:r>
              <w:rPr>
                <w:rFonts w:ascii="Times New Roman" w:hAnsi="Times New Roman" w:cs="Times New Roman"/>
                <w:bCs/>
                <w:i/>
                <w:iCs/>
                <w:color w:val="000000" w:themeColor="text1"/>
              </w:rPr>
              <w:t>Оффер согласован руководителем</w:t>
            </w:r>
          </w:p>
          <w:p w14:paraId="033C0C8B" w14:textId="77777777" w:rsidR="00925323" w:rsidRDefault="00517112">
            <w:pPr>
              <w:pStyle w:val="af7"/>
              <w:numPr>
                <w:ilvl w:val="0"/>
                <w:numId w:val="6"/>
              </w:numPr>
              <w:ind w:right="-2"/>
              <w:contextualSpacing/>
              <w:rPr>
                <w:rFonts w:ascii="Times New Roman" w:hAnsi="Times New Roman" w:cs="Times New Roman"/>
                <w:bCs/>
                <w:i/>
                <w:iCs/>
                <w:color w:val="000000" w:themeColor="text1"/>
              </w:rPr>
            </w:pPr>
            <w:r>
              <w:rPr>
                <w:rFonts w:ascii="Times New Roman" w:hAnsi="Times New Roman" w:cs="Times New Roman"/>
                <w:bCs/>
                <w:i/>
                <w:iCs/>
                <w:color w:val="000000" w:themeColor="text1"/>
              </w:rPr>
              <w:t>Оффер отклонен руководителем</w:t>
            </w:r>
          </w:p>
          <w:p w14:paraId="31B9E493" w14:textId="77777777" w:rsidR="00925323" w:rsidRDefault="00517112">
            <w:pPr>
              <w:pStyle w:val="af7"/>
              <w:numPr>
                <w:ilvl w:val="0"/>
                <w:numId w:val="6"/>
              </w:numPr>
              <w:ind w:right="-2"/>
              <w:contextualSpacing/>
              <w:rPr>
                <w:rFonts w:ascii="Times New Roman" w:hAnsi="Times New Roman" w:cs="Times New Roman"/>
                <w:bCs/>
                <w:i/>
                <w:iCs/>
                <w:color w:val="000000" w:themeColor="text1"/>
              </w:rPr>
            </w:pPr>
            <w:r>
              <w:rPr>
                <w:rFonts w:ascii="Times New Roman" w:hAnsi="Times New Roman" w:cs="Times New Roman"/>
                <w:bCs/>
                <w:i/>
                <w:iCs/>
                <w:color w:val="000000" w:themeColor="text1"/>
              </w:rPr>
              <w:t>Оффер направлен кандидату</w:t>
            </w:r>
          </w:p>
          <w:p w14:paraId="43829819" w14:textId="77777777" w:rsidR="00925323" w:rsidRDefault="00517112">
            <w:pPr>
              <w:pStyle w:val="af7"/>
              <w:numPr>
                <w:ilvl w:val="0"/>
                <w:numId w:val="6"/>
              </w:numPr>
              <w:ind w:right="-2"/>
              <w:contextualSpacing/>
              <w:rPr>
                <w:rFonts w:ascii="Times New Roman" w:hAnsi="Times New Roman" w:cs="Times New Roman"/>
                <w:bCs/>
                <w:i/>
                <w:iCs/>
                <w:color w:val="000000" w:themeColor="text1"/>
              </w:rPr>
            </w:pPr>
            <w:r>
              <w:rPr>
                <w:rFonts w:ascii="Times New Roman" w:hAnsi="Times New Roman" w:cs="Times New Roman"/>
                <w:bCs/>
                <w:i/>
                <w:iCs/>
                <w:color w:val="000000" w:themeColor="text1"/>
              </w:rPr>
              <w:t>Оффер принят кандидатом</w:t>
            </w:r>
          </w:p>
          <w:p w14:paraId="0411C683" w14:textId="77777777" w:rsidR="00925323" w:rsidRDefault="00517112">
            <w:pPr>
              <w:pStyle w:val="af7"/>
              <w:numPr>
                <w:ilvl w:val="0"/>
                <w:numId w:val="6"/>
              </w:numPr>
              <w:ind w:right="-2"/>
              <w:contextualSpacing/>
              <w:rPr>
                <w:rFonts w:ascii="Times New Roman" w:hAnsi="Times New Roman" w:cs="Times New Roman"/>
                <w:bCs/>
                <w:i/>
                <w:iCs/>
                <w:color w:val="000000" w:themeColor="text1"/>
              </w:rPr>
            </w:pPr>
            <w:r>
              <w:rPr>
                <w:rFonts w:ascii="Times New Roman" w:hAnsi="Times New Roman" w:cs="Times New Roman"/>
                <w:bCs/>
                <w:i/>
                <w:iCs/>
                <w:color w:val="000000" w:themeColor="text1"/>
              </w:rPr>
              <w:t>Оффер отклонен кандидатом</w:t>
            </w:r>
          </w:p>
          <w:p w14:paraId="38F93162" w14:textId="77777777" w:rsidR="00925323" w:rsidRDefault="00517112">
            <w:pPr>
              <w:ind w:right="-2"/>
              <w:contextualSpacing/>
              <w:rPr>
                <w:bCs/>
                <w:color w:val="000000" w:themeColor="text1"/>
                <w:sz w:val="22"/>
                <w:szCs w:val="22"/>
              </w:rPr>
            </w:pPr>
            <w:r>
              <w:rPr>
                <w:bCs/>
                <w:i/>
                <w:iCs/>
                <w:color w:val="000000" w:themeColor="text1"/>
                <w:sz w:val="22"/>
                <w:szCs w:val="22"/>
              </w:rPr>
              <w:t xml:space="preserve">*Стандартная статусная модель объекта с возможностью внесения </w:t>
            </w:r>
            <w:r>
              <w:rPr>
                <w:bCs/>
                <w:i/>
                <w:iCs/>
                <w:color w:val="000000" w:themeColor="text1"/>
                <w:sz w:val="22"/>
                <w:szCs w:val="22"/>
              </w:rPr>
              <w:t>корректировок согласно Таблица 1. Возможности модификации системы в рамках Тарифа «Базовый Расширенный»</w:t>
            </w:r>
          </w:p>
        </w:tc>
      </w:tr>
      <w:tr w:rsidR="00925323" w14:paraId="54295B7E" w14:textId="77777777">
        <w:trPr>
          <w:trHeight w:val="278"/>
        </w:trPr>
        <w:tc>
          <w:tcPr>
            <w:tcW w:w="3124" w:type="dxa"/>
          </w:tcPr>
          <w:p w14:paraId="4DD32406" w14:textId="77777777" w:rsidR="00925323" w:rsidRDefault="00517112">
            <w:pPr>
              <w:ind w:right="-2"/>
              <w:contextualSpacing/>
              <w:rPr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</w:rPr>
              <w:t>Визуализация оффера</w:t>
            </w:r>
          </w:p>
        </w:tc>
        <w:tc>
          <w:tcPr>
            <w:tcW w:w="6652" w:type="dxa"/>
          </w:tcPr>
          <w:p w14:paraId="3819E315" w14:textId="77777777" w:rsidR="00925323" w:rsidRDefault="00517112">
            <w:pPr>
              <w:ind w:right="-2"/>
              <w:contextualSpacing/>
              <w:rPr>
                <w:bCs/>
                <w:color w:val="000000" w:themeColor="text1"/>
                <w:sz w:val="22"/>
                <w:szCs w:val="22"/>
              </w:rPr>
            </w:pPr>
            <w:r>
              <w:rPr>
                <w:bCs/>
                <w:color w:val="000000" w:themeColor="text1"/>
                <w:sz w:val="22"/>
                <w:szCs w:val="22"/>
              </w:rPr>
              <w:t>2 типовых интерфейса: для пользователя системы Skillaz и для внешнего пользователя (кандидат/сотрудник и пр.)</w:t>
            </w:r>
          </w:p>
        </w:tc>
      </w:tr>
      <w:tr w:rsidR="00925323" w14:paraId="7DA971D3" w14:textId="77777777">
        <w:trPr>
          <w:trHeight w:val="278"/>
        </w:trPr>
        <w:tc>
          <w:tcPr>
            <w:tcW w:w="3124" w:type="dxa"/>
          </w:tcPr>
          <w:p w14:paraId="51A7D9D2" w14:textId="77777777" w:rsidR="00925323" w:rsidRDefault="00517112">
            <w:pPr>
              <w:ind w:right="-2"/>
              <w:contextualSpacing/>
              <w:rPr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</w:rPr>
              <w:t>Шаблон вёрстки оффер</w:t>
            </w:r>
            <w:r>
              <w:rPr>
                <w:b/>
                <w:bCs/>
                <w:color w:val="000000" w:themeColor="text1"/>
                <w:sz w:val="22"/>
                <w:szCs w:val="22"/>
              </w:rPr>
              <w:t>а (для формирования документа .pdf)</w:t>
            </w:r>
          </w:p>
        </w:tc>
        <w:tc>
          <w:tcPr>
            <w:tcW w:w="6652" w:type="dxa"/>
          </w:tcPr>
          <w:p w14:paraId="2F5C4075" w14:textId="77777777" w:rsidR="00925323" w:rsidRDefault="00517112">
            <w:pPr>
              <w:ind w:right="-2"/>
              <w:contextualSpacing/>
              <w:rPr>
                <w:bCs/>
                <w:color w:val="000000" w:themeColor="text1"/>
                <w:sz w:val="22"/>
                <w:szCs w:val="22"/>
              </w:rPr>
            </w:pPr>
            <w:r>
              <w:rPr>
                <w:bCs/>
                <w:color w:val="000000" w:themeColor="text1"/>
                <w:sz w:val="22"/>
                <w:szCs w:val="22"/>
              </w:rPr>
              <w:t>Доступен 1 стандартный шаблон</w:t>
            </w:r>
          </w:p>
          <w:p w14:paraId="012182F4" w14:textId="77777777" w:rsidR="00925323" w:rsidRDefault="00517112">
            <w:pPr>
              <w:ind w:right="-2"/>
              <w:contextualSpacing/>
              <w:rPr>
                <w:bCs/>
                <w:color w:val="000000" w:themeColor="text1"/>
                <w:sz w:val="22"/>
                <w:szCs w:val="22"/>
              </w:rPr>
            </w:pPr>
            <w:r>
              <w:rPr>
                <w:bCs/>
                <w:i/>
                <w:iCs/>
                <w:color w:val="000000" w:themeColor="text1"/>
                <w:sz w:val="22"/>
                <w:szCs w:val="22"/>
              </w:rPr>
              <w:t>*Стандартная структура объекта с возможностью внесения корректировок согласно Таблица 1. Возможности модификации системы в рамках Тарифа «Базовый Расширенный»</w:t>
            </w:r>
          </w:p>
        </w:tc>
      </w:tr>
      <w:tr w:rsidR="00925323" w14:paraId="59AD1105" w14:textId="77777777">
        <w:trPr>
          <w:trHeight w:val="127"/>
        </w:trPr>
        <w:tc>
          <w:tcPr>
            <w:tcW w:w="3124" w:type="dxa"/>
          </w:tcPr>
          <w:p w14:paraId="6880ABC7" w14:textId="77777777" w:rsidR="00925323" w:rsidRDefault="00517112">
            <w:pPr>
              <w:ind w:right="-2"/>
              <w:contextualSpacing/>
              <w:rPr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</w:rPr>
              <w:t>Роль</w:t>
            </w:r>
          </w:p>
        </w:tc>
        <w:tc>
          <w:tcPr>
            <w:tcW w:w="6652" w:type="dxa"/>
          </w:tcPr>
          <w:p w14:paraId="2B4AEDE6" w14:textId="77777777" w:rsidR="00925323" w:rsidRDefault="00517112">
            <w:pPr>
              <w:ind w:right="-2"/>
              <w:contextualSpacing/>
              <w:rPr>
                <w:bCs/>
                <w:color w:val="000000" w:themeColor="text1"/>
                <w:sz w:val="22"/>
                <w:szCs w:val="22"/>
              </w:rPr>
            </w:pPr>
            <w:r>
              <w:rPr>
                <w:bCs/>
                <w:color w:val="000000" w:themeColor="text1"/>
                <w:sz w:val="22"/>
                <w:szCs w:val="22"/>
              </w:rPr>
              <w:t>Доступно 6 ролей:</w:t>
            </w:r>
          </w:p>
          <w:p w14:paraId="74956D03" w14:textId="77777777" w:rsidR="00925323" w:rsidRDefault="00517112">
            <w:pPr>
              <w:pStyle w:val="af7"/>
              <w:numPr>
                <w:ilvl w:val="0"/>
                <w:numId w:val="7"/>
              </w:numPr>
              <w:ind w:right="-2"/>
              <w:contextualSpacing/>
              <w:rPr>
                <w:rFonts w:ascii="Times New Roman" w:hAnsi="Times New Roman" w:cs="Times New Roman"/>
                <w:bCs/>
                <w:color w:val="000000" w:themeColor="text1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</w:rPr>
              <w:t>Админис</w:t>
            </w:r>
            <w:r>
              <w:rPr>
                <w:rFonts w:ascii="Times New Roman" w:hAnsi="Times New Roman" w:cs="Times New Roman"/>
                <w:bCs/>
                <w:color w:val="000000" w:themeColor="text1"/>
              </w:rPr>
              <w:t>тратор компании</w:t>
            </w:r>
          </w:p>
          <w:p w14:paraId="238411D7" w14:textId="77777777" w:rsidR="00925323" w:rsidRDefault="00517112">
            <w:pPr>
              <w:pStyle w:val="af7"/>
              <w:numPr>
                <w:ilvl w:val="0"/>
                <w:numId w:val="7"/>
              </w:numPr>
              <w:ind w:right="-2"/>
              <w:contextualSpacing/>
              <w:rPr>
                <w:rFonts w:ascii="Times New Roman" w:hAnsi="Times New Roman" w:cs="Times New Roman"/>
                <w:bCs/>
                <w:color w:val="000000" w:themeColor="text1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</w:rPr>
              <w:t>HR BP</w:t>
            </w:r>
          </w:p>
          <w:p w14:paraId="1CAD216D" w14:textId="77777777" w:rsidR="00925323" w:rsidRDefault="00517112">
            <w:pPr>
              <w:pStyle w:val="af7"/>
              <w:numPr>
                <w:ilvl w:val="0"/>
                <w:numId w:val="7"/>
              </w:numPr>
              <w:ind w:right="-2"/>
              <w:contextualSpacing/>
              <w:rPr>
                <w:rFonts w:ascii="Times New Roman" w:hAnsi="Times New Roman" w:cs="Times New Roman"/>
                <w:bCs/>
                <w:color w:val="000000" w:themeColor="text1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lang w:val="ru-RU"/>
              </w:rPr>
              <w:t>Руководитель направления подбора</w:t>
            </w:r>
          </w:p>
          <w:p w14:paraId="38E80E8B" w14:textId="77777777" w:rsidR="00925323" w:rsidRDefault="00517112">
            <w:pPr>
              <w:pStyle w:val="af7"/>
              <w:numPr>
                <w:ilvl w:val="0"/>
                <w:numId w:val="7"/>
              </w:numPr>
              <w:ind w:right="-2"/>
              <w:contextualSpacing/>
              <w:rPr>
                <w:rFonts w:ascii="Times New Roman" w:hAnsi="Times New Roman" w:cs="Times New Roman"/>
                <w:bCs/>
                <w:color w:val="000000" w:themeColor="text1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</w:rPr>
              <w:t>Нанимающий менеджер</w:t>
            </w:r>
          </w:p>
          <w:p w14:paraId="3982A9F6" w14:textId="77777777" w:rsidR="00925323" w:rsidRDefault="00517112">
            <w:pPr>
              <w:pStyle w:val="af7"/>
              <w:numPr>
                <w:ilvl w:val="0"/>
                <w:numId w:val="7"/>
              </w:numPr>
              <w:ind w:right="-2"/>
              <w:contextualSpacing/>
              <w:rPr>
                <w:rFonts w:ascii="Times New Roman" w:hAnsi="Times New Roman" w:cs="Times New Roman"/>
                <w:bCs/>
                <w:color w:val="000000" w:themeColor="text1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</w:rPr>
              <w:t>Рекрутер</w:t>
            </w:r>
          </w:p>
          <w:p w14:paraId="64BF166F" w14:textId="77777777" w:rsidR="00925323" w:rsidRDefault="00517112">
            <w:pPr>
              <w:pStyle w:val="af7"/>
              <w:numPr>
                <w:ilvl w:val="0"/>
                <w:numId w:val="7"/>
              </w:numPr>
              <w:ind w:right="-2"/>
              <w:contextualSpacing/>
              <w:rPr>
                <w:rFonts w:ascii="Times New Roman" w:hAnsi="Times New Roman" w:cs="Times New Roman"/>
                <w:bCs/>
                <w:color w:val="000000" w:themeColor="text1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</w:rPr>
              <w:t>Сотрудник СБ</w:t>
            </w:r>
          </w:p>
          <w:p w14:paraId="11CC98E3" w14:textId="77777777" w:rsidR="00925323" w:rsidRDefault="00517112">
            <w:pPr>
              <w:ind w:right="-2"/>
              <w:contextualSpacing/>
              <w:rPr>
                <w:bCs/>
                <w:color w:val="000000" w:themeColor="text1"/>
                <w:sz w:val="22"/>
                <w:szCs w:val="22"/>
              </w:rPr>
            </w:pPr>
            <w:r>
              <w:rPr>
                <w:bCs/>
                <w:color w:val="000000" w:themeColor="text1"/>
                <w:sz w:val="22"/>
                <w:szCs w:val="22"/>
              </w:rPr>
              <w:t xml:space="preserve">Ограничение доступов к Воронкам подбора и статусам, переводам по статусам, ограничение в рамках соответствующего профиля видимости. </w:t>
            </w:r>
          </w:p>
          <w:p w14:paraId="7111F9E7" w14:textId="77777777" w:rsidR="00925323" w:rsidRDefault="00517112">
            <w:pPr>
              <w:ind w:right="-2"/>
              <w:contextualSpacing/>
              <w:rPr>
                <w:b/>
                <w:color w:val="000000" w:themeColor="text1"/>
                <w:sz w:val="22"/>
                <w:szCs w:val="22"/>
              </w:rPr>
            </w:pPr>
            <w:r>
              <w:rPr>
                <w:bCs/>
                <w:i/>
                <w:iCs/>
                <w:color w:val="000000" w:themeColor="text1"/>
                <w:sz w:val="22"/>
                <w:szCs w:val="22"/>
              </w:rPr>
              <w:t xml:space="preserve">*Стандартные настройки </w:t>
            </w:r>
            <w:r>
              <w:rPr>
                <w:bCs/>
                <w:i/>
                <w:iCs/>
                <w:color w:val="000000" w:themeColor="text1"/>
                <w:sz w:val="22"/>
                <w:szCs w:val="22"/>
              </w:rPr>
              <w:t>системных ролей с возможностью внесения корректировок согласно Таблица 1. Возможности модификации системы в рамках Тарифа «Базовый Расширенный»</w:t>
            </w:r>
          </w:p>
        </w:tc>
      </w:tr>
      <w:tr w:rsidR="00925323" w14:paraId="7624F2B1" w14:textId="77777777">
        <w:trPr>
          <w:trHeight w:val="324"/>
        </w:trPr>
        <w:tc>
          <w:tcPr>
            <w:tcW w:w="3124" w:type="dxa"/>
          </w:tcPr>
          <w:p w14:paraId="5F72E1A1" w14:textId="77777777" w:rsidR="00925323" w:rsidRDefault="00517112">
            <w:pPr>
              <w:ind w:right="-2"/>
              <w:contextualSpacing/>
              <w:rPr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</w:rPr>
              <w:lastRenderedPageBreak/>
              <w:t>Процессная роль</w:t>
            </w:r>
          </w:p>
        </w:tc>
        <w:tc>
          <w:tcPr>
            <w:tcW w:w="6652" w:type="dxa"/>
          </w:tcPr>
          <w:p w14:paraId="5546BE25" w14:textId="77777777" w:rsidR="00925323" w:rsidRDefault="00517112">
            <w:pPr>
              <w:ind w:right="-2"/>
              <w:contextualSpacing/>
              <w:rPr>
                <w:bCs/>
                <w:color w:val="000000" w:themeColor="text1"/>
                <w:sz w:val="22"/>
                <w:szCs w:val="22"/>
              </w:rPr>
            </w:pPr>
            <w:r>
              <w:rPr>
                <w:bCs/>
                <w:color w:val="000000" w:themeColor="text1"/>
                <w:sz w:val="22"/>
                <w:szCs w:val="22"/>
              </w:rPr>
              <w:t>Доступно 6 процессных ролей</w:t>
            </w:r>
          </w:p>
          <w:p w14:paraId="15F9776C" w14:textId="77777777" w:rsidR="00925323" w:rsidRDefault="00517112">
            <w:pPr>
              <w:ind w:right="-2"/>
              <w:contextualSpacing/>
              <w:rPr>
                <w:bCs/>
                <w:color w:val="000000" w:themeColor="text1"/>
                <w:sz w:val="22"/>
                <w:szCs w:val="22"/>
              </w:rPr>
            </w:pPr>
            <w:r>
              <w:rPr>
                <w:bCs/>
                <w:color w:val="000000" w:themeColor="text1"/>
                <w:sz w:val="22"/>
                <w:szCs w:val="22"/>
              </w:rPr>
              <w:t>Ограничение по объектам системы: Организационная единица, Потребнос</w:t>
            </w:r>
            <w:r>
              <w:rPr>
                <w:bCs/>
                <w:color w:val="000000" w:themeColor="text1"/>
                <w:sz w:val="22"/>
                <w:szCs w:val="22"/>
              </w:rPr>
              <w:t>ть, Заявка на подбор, Вакансия, Проверка для вычисления ответственной процессной роли.</w:t>
            </w:r>
          </w:p>
          <w:p w14:paraId="1E6725E1" w14:textId="77777777" w:rsidR="00925323" w:rsidRDefault="00517112">
            <w:pPr>
              <w:ind w:right="-2"/>
              <w:contextualSpacing/>
              <w:rPr>
                <w:b/>
                <w:color w:val="000000" w:themeColor="text1"/>
                <w:sz w:val="22"/>
                <w:szCs w:val="22"/>
              </w:rPr>
            </w:pPr>
            <w:r>
              <w:rPr>
                <w:bCs/>
                <w:i/>
                <w:iCs/>
                <w:color w:val="000000" w:themeColor="text1"/>
                <w:sz w:val="22"/>
                <w:szCs w:val="22"/>
              </w:rPr>
              <w:t>*Стандартные настройки процессных ролей с возможностью внесения корректировок согласно Таблица 1. Возможности модификации системы в рамках Тарифа «Базовый Расширенный»</w:t>
            </w:r>
          </w:p>
        </w:tc>
      </w:tr>
      <w:tr w:rsidR="00925323" w14:paraId="63B93D3F" w14:textId="77777777">
        <w:trPr>
          <w:trHeight w:val="330"/>
        </w:trPr>
        <w:tc>
          <w:tcPr>
            <w:tcW w:w="3124" w:type="dxa"/>
          </w:tcPr>
          <w:p w14:paraId="027F54DC" w14:textId="77777777" w:rsidR="00925323" w:rsidRDefault="00517112">
            <w:pPr>
              <w:ind w:right="-2"/>
              <w:contextualSpacing/>
              <w:rPr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</w:rPr>
              <w:t>Справочник</w:t>
            </w:r>
          </w:p>
        </w:tc>
        <w:tc>
          <w:tcPr>
            <w:tcW w:w="6652" w:type="dxa"/>
          </w:tcPr>
          <w:p w14:paraId="69E72667" w14:textId="77777777" w:rsidR="00925323" w:rsidRDefault="00517112">
            <w:pPr>
              <w:ind w:right="-2"/>
              <w:contextualSpacing/>
              <w:rPr>
                <w:b/>
                <w:color w:val="000000" w:themeColor="text1"/>
                <w:sz w:val="22"/>
                <w:szCs w:val="22"/>
              </w:rPr>
            </w:pPr>
            <w:r>
              <w:rPr>
                <w:bCs/>
                <w:color w:val="000000" w:themeColor="text1"/>
                <w:sz w:val="22"/>
                <w:szCs w:val="22"/>
              </w:rPr>
              <w:t>Доступно 7 справочников</w:t>
            </w:r>
            <w:r>
              <w:rPr>
                <w:bCs/>
                <w:color w:val="000000" w:themeColor="text1"/>
                <w:sz w:val="22"/>
                <w:szCs w:val="22"/>
              </w:rPr>
              <w:br/>
            </w:r>
            <w:r>
              <w:rPr>
                <w:bCs/>
                <w:i/>
                <w:iCs/>
                <w:color w:val="000000" w:themeColor="text1"/>
                <w:sz w:val="22"/>
                <w:szCs w:val="22"/>
              </w:rPr>
              <w:t>*Стандартные настройки объекта с возможностью внесения корректировок согласно Таблица 1. Возможности модификации системы в рамках Тарифа «Базовый Расширенный»</w:t>
            </w:r>
          </w:p>
        </w:tc>
      </w:tr>
      <w:tr w:rsidR="00925323" w14:paraId="6CF0131F" w14:textId="77777777">
        <w:trPr>
          <w:trHeight w:val="451"/>
        </w:trPr>
        <w:tc>
          <w:tcPr>
            <w:tcW w:w="3124" w:type="dxa"/>
          </w:tcPr>
          <w:p w14:paraId="546F8615" w14:textId="77777777" w:rsidR="00925323" w:rsidRDefault="00517112">
            <w:pPr>
              <w:ind w:right="-2"/>
              <w:contextualSpacing/>
              <w:rPr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</w:rPr>
              <w:t>Профиль видимости</w:t>
            </w:r>
          </w:p>
        </w:tc>
        <w:tc>
          <w:tcPr>
            <w:tcW w:w="6652" w:type="dxa"/>
          </w:tcPr>
          <w:p w14:paraId="5577B88E" w14:textId="77777777" w:rsidR="00925323" w:rsidRDefault="00517112">
            <w:pPr>
              <w:ind w:right="-2"/>
              <w:contextualSpacing/>
              <w:rPr>
                <w:b/>
                <w:color w:val="000000" w:themeColor="text1"/>
                <w:sz w:val="22"/>
                <w:szCs w:val="22"/>
              </w:rPr>
            </w:pPr>
            <w:r>
              <w:rPr>
                <w:bCs/>
                <w:color w:val="000000" w:themeColor="text1"/>
                <w:sz w:val="22"/>
                <w:szCs w:val="22"/>
              </w:rPr>
              <w:t xml:space="preserve">Доступно 5 профилей видимости: Нанимающий менеджер, Руководитель направления подбора, Рекрутер, </w:t>
            </w:r>
            <w:r>
              <w:rPr>
                <w:bCs/>
                <w:color w:val="000000" w:themeColor="text1"/>
                <w:sz w:val="22"/>
                <w:szCs w:val="22"/>
                <w:lang w:val="en-US"/>
              </w:rPr>
              <w:t>HR</w:t>
            </w:r>
            <w:r>
              <w:rPr>
                <w:bCs/>
                <w:color w:val="000000" w:themeColor="text1"/>
                <w:sz w:val="22"/>
                <w:szCs w:val="22"/>
              </w:rPr>
              <w:t xml:space="preserve"> </w:t>
            </w:r>
            <w:r>
              <w:rPr>
                <w:bCs/>
                <w:color w:val="000000" w:themeColor="text1"/>
                <w:sz w:val="22"/>
                <w:szCs w:val="22"/>
                <w:lang w:val="en-US"/>
              </w:rPr>
              <w:t>BP</w:t>
            </w:r>
            <w:r>
              <w:rPr>
                <w:bCs/>
                <w:color w:val="000000" w:themeColor="text1"/>
                <w:sz w:val="22"/>
                <w:szCs w:val="22"/>
              </w:rPr>
              <w:t>, Сотрудник СБ</w:t>
            </w:r>
            <w:r>
              <w:rPr>
                <w:bCs/>
                <w:color w:val="000000" w:themeColor="text1"/>
                <w:sz w:val="22"/>
                <w:szCs w:val="22"/>
              </w:rPr>
              <w:br/>
            </w:r>
            <w:r>
              <w:rPr>
                <w:bCs/>
                <w:i/>
                <w:iCs/>
                <w:color w:val="000000" w:themeColor="text1"/>
                <w:sz w:val="22"/>
                <w:szCs w:val="22"/>
              </w:rPr>
              <w:t>*Стандартные настройки объекта с возможностью внесения корректировок согласно Таблица 1. Возможности модификации системы в рамках Тарифа «Ба</w:t>
            </w:r>
            <w:r>
              <w:rPr>
                <w:bCs/>
                <w:i/>
                <w:iCs/>
                <w:color w:val="000000" w:themeColor="text1"/>
                <w:sz w:val="22"/>
                <w:szCs w:val="22"/>
              </w:rPr>
              <w:t>зовый Расширенный»</w:t>
            </w:r>
            <w:r>
              <w:rPr>
                <w:bCs/>
                <w:color w:val="000000" w:themeColor="text1"/>
                <w:sz w:val="22"/>
                <w:szCs w:val="22"/>
              </w:rPr>
              <w:br/>
            </w:r>
          </w:p>
        </w:tc>
      </w:tr>
      <w:tr w:rsidR="00925323" w14:paraId="0980C526" w14:textId="77777777">
        <w:trPr>
          <w:trHeight w:val="451"/>
        </w:trPr>
        <w:tc>
          <w:tcPr>
            <w:tcW w:w="3124" w:type="dxa"/>
          </w:tcPr>
          <w:p w14:paraId="511A8FE9" w14:textId="77777777" w:rsidR="00925323" w:rsidRDefault="00517112">
            <w:pPr>
              <w:ind w:right="-2"/>
              <w:contextualSpacing/>
              <w:rPr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</w:rPr>
              <w:t>Управление тегами</w:t>
            </w:r>
          </w:p>
        </w:tc>
        <w:tc>
          <w:tcPr>
            <w:tcW w:w="6652" w:type="dxa"/>
          </w:tcPr>
          <w:p w14:paraId="030FBD08" w14:textId="77777777" w:rsidR="00925323" w:rsidRDefault="00517112">
            <w:pPr>
              <w:ind w:right="-2"/>
              <w:contextualSpacing/>
              <w:rPr>
                <w:bCs/>
                <w:color w:val="000000" w:themeColor="text1"/>
                <w:sz w:val="22"/>
                <w:szCs w:val="22"/>
              </w:rPr>
            </w:pPr>
            <w:r>
              <w:rPr>
                <w:bCs/>
                <w:color w:val="000000" w:themeColor="text1"/>
                <w:sz w:val="22"/>
                <w:szCs w:val="22"/>
              </w:rPr>
              <w:t>Доступно 3 категории тегов, содержащих 15 произвольных тегов</w:t>
            </w:r>
          </w:p>
          <w:p w14:paraId="0DD39827" w14:textId="77777777" w:rsidR="00925323" w:rsidRDefault="00517112">
            <w:pPr>
              <w:ind w:right="-2"/>
              <w:contextualSpacing/>
              <w:rPr>
                <w:bCs/>
                <w:color w:val="000000" w:themeColor="text1"/>
                <w:sz w:val="22"/>
                <w:szCs w:val="22"/>
              </w:rPr>
            </w:pPr>
            <w:r>
              <w:rPr>
                <w:bCs/>
                <w:color w:val="000000" w:themeColor="text1"/>
                <w:sz w:val="22"/>
                <w:szCs w:val="22"/>
              </w:rPr>
              <w:t>Настраивается с использованием стандартных функциональных возможностей Skillaz (ведение категории тега, наименования тега, архивация тегов, настройки катего</w:t>
            </w:r>
            <w:r>
              <w:rPr>
                <w:bCs/>
                <w:color w:val="000000" w:themeColor="text1"/>
                <w:sz w:val="22"/>
                <w:szCs w:val="22"/>
              </w:rPr>
              <w:t>рии для ведения 1 или нескольких тегов категории на кандидате одновременно).</w:t>
            </w:r>
          </w:p>
        </w:tc>
      </w:tr>
      <w:tr w:rsidR="00925323" w14:paraId="69606D08" w14:textId="77777777">
        <w:trPr>
          <w:trHeight w:val="344"/>
        </w:trPr>
        <w:tc>
          <w:tcPr>
            <w:tcW w:w="3124" w:type="dxa"/>
          </w:tcPr>
          <w:p w14:paraId="2C17F708" w14:textId="77777777" w:rsidR="00925323" w:rsidRDefault="00517112">
            <w:pPr>
              <w:ind w:right="-2"/>
              <w:contextualSpacing/>
              <w:rPr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</w:rPr>
              <w:t xml:space="preserve">Шаблоны нотификаций </w:t>
            </w:r>
          </w:p>
        </w:tc>
        <w:tc>
          <w:tcPr>
            <w:tcW w:w="6652" w:type="dxa"/>
          </w:tcPr>
          <w:p w14:paraId="2E6CB889" w14:textId="77777777" w:rsidR="00925323" w:rsidRDefault="00517112">
            <w:pPr>
              <w:ind w:right="-2"/>
              <w:contextualSpacing/>
              <w:rPr>
                <w:bCs/>
                <w:color w:val="000000" w:themeColor="text1"/>
                <w:sz w:val="22"/>
                <w:szCs w:val="22"/>
              </w:rPr>
            </w:pPr>
            <w:r>
              <w:rPr>
                <w:bCs/>
                <w:color w:val="000000" w:themeColor="text1"/>
                <w:sz w:val="22"/>
                <w:szCs w:val="22"/>
              </w:rPr>
              <w:t>Доступен 21 шаблон E-mail</w:t>
            </w:r>
          </w:p>
          <w:p w14:paraId="1BF03650" w14:textId="77777777" w:rsidR="00925323" w:rsidRDefault="00517112">
            <w:pPr>
              <w:ind w:right="-2"/>
              <w:contextualSpacing/>
              <w:rPr>
                <w:b/>
                <w:color w:val="000000" w:themeColor="text1"/>
                <w:sz w:val="22"/>
                <w:szCs w:val="22"/>
              </w:rPr>
            </w:pPr>
            <w:r>
              <w:rPr>
                <w:bCs/>
                <w:i/>
                <w:iCs/>
                <w:color w:val="000000" w:themeColor="text1"/>
                <w:sz w:val="22"/>
                <w:szCs w:val="22"/>
              </w:rPr>
              <w:t xml:space="preserve">*Стандартные настройки шаблонов с возможностью внесения корректировок согласно Таблица 1. Возможности модификации системы в рамках </w:t>
            </w:r>
            <w:r>
              <w:rPr>
                <w:bCs/>
                <w:i/>
                <w:iCs/>
                <w:color w:val="000000" w:themeColor="text1"/>
                <w:sz w:val="22"/>
                <w:szCs w:val="22"/>
              </w:rPr>
              <w:t>Тарифа «Базовый Расширенный»</w:t>
            </w:r>
          </w:p>
        </w:tc>
      </w:tr>
      <w:tr w:rsidR="00925323" w14:paraId="77845A8A" w14:textId="77777777">
        <w:trPr>
          <w:trHeight w:val="344"/>
        </w:trPr>
        <w:tc>
          <w:tcPr>
            <w:tcW w:w="3124" w:type="dxa"/>
          </w:tcPr>
          <w:p w14:paraId="3343C12C" w14:textId="77777777" w:rsidR="00925323" w:rsidRDefault="00517112">
            <w:pPr>
              <w:ind w:right="-2"/>
              <w:contextualSpacing/>
              <w:rPr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</w:rPr>
              <w:t>Стандартизация адресов в объектах системы</w:t>
            </w:r>
          </w:p>
        </w:tc>
        <w:tc>
          <w:tcPr>
            <w:tcW w:w="6652" w:type="dxa"/>
          </w:tcPr>
          <w:p w14:paraId="495672BA" w14:textId="77777777" w:rsidR="00925323" w:rsidRDefault="00517112">
            <w:pPr>
              <w:ind w:right="-2"/>
              <w:contextualSpacing/>
              <w:rPr>
                <w:bCs/>
                <w:color w:val="000000" w:themeColor="text1"/>
                <w:sz w:val="22"/>
                <w:szCs w:val="22"/>
              </w:rPr>
            </w:pPr>
            <w:r>
              <w:rPr>
                <w:bCs/>
                <w:color w:val="000000" w:themeColor="text1"/>
                <w:sz w:val="22"/>
                <w:szCs w:val="22"/>
              </w:rPr>
              <w:t>Доступно через сервис Dadata.</w:t>
            </w:r>
          </w:p>
          <w:p w14:paraId="147C16D3" w14:textId="77777777" w:rsidR="00925323" w:rsidRDefault="00517112">
            <w:pPr>
              <w:ind w:right="-2"/>
              <w:contextualSpacing/>
              <w:rPr>
                <w:bCs/>
                <w:color w:val="000000" w:themeColor="text1"/>
                <w:sz w:val="22"/>
                <w:szCs w:val="22"/>
              </w:rPr>
            </w:pPr>
            <w:r>
              <w:rPr>
                <w:bCs/>
                <w:color w:val="000000" w:themeColor="text1"/>
                <w:sz w:val="22"/>
                <w:szCs w:val="22"/>
              </w:rPr>
              <w:t>Лимит по использованию функции стандартизации адресов через сервис подсказок Dadata</w:t>
            </w:r>
            <w:r>
              <w:rPr>
                <w:bCs/>
                <w:color w:val="000000" w:themeColor="text1"/>
                <w:sz w:val="22"/>
                <w:szCs w:val="22"/>
              </w:rPr>
              <w:t xml:space="preserve"> - 5000 адресов в месяц. Стандартизация адресов сверх лимита возможна за дополнительную оплату. Или подключение к сервису Dadata на стороне клиента с предоставлением авторизационных данных для последующего подключения системы.</w:t>
            </w:r>
          </w:p>
        </w:tc>
      </w:tr>
      <w:tr w:rsidR="00925323" w14:paraId="6C02004C" w14:textId="77777777">
        <w:trPr>
          <w:trHeight w:val="344"/>
        </w:trPr>
        <w:tc>
          <w:tcPr>
            <w:tcW w:w="3124" w:type="dxa"/>
          </w:tcPr>
          <w:p w14:paraId="2B9261AF" w14:textId="77777777" w:rsidR="00925323" w:rsidRDefault="00517112">
            <w:pPr>
              <w:ind w:right="-2"/>
              <w:contextualSpacing/>
              <w:rPr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</w:rPr>
              <w:t>Брендирование</w:t>
            </w:r>
          </w:p>
        </w:tc>
        <w:tc>
          <w:tcPr>
            <w:tcW w:w="6652" w:type="dxa"/>
          </w:tcPr>
          <w:p w14:paraId="29BA52AA" w14:textId="77777777" w:rsidR="00925323" w:rsidRDefault="00517112">
            <w:pPr>
              <w:ind w:right="-2"/>
              <w:contextualSpacing/>
              <w:rPr>
                <w:bCs/>
                <w:color w:val="000000" w:themeColor="text1"/>
                <w:sz w:val="22"/>
                <w:szCs w:val="22"/>
              </w:rPr>
            </w:pPr>
            <w:r>
              <w:rPr>
                <w:bCs/>
                <w:color w:val="000000" w:themeColor="text1"/>
                <w:sz w:val="22"/>
                <w:szCs w:val="22"/>
              </w:rPr>
              <w:t>Настройка типо</w:t>
            </w:r>
            <w:r>
              <w:rPr>
                <w:bCs/>
                <w:color w:val="000000" w:themeColor="text1"/>
                <w:sz w:val="22"/>
                <w:szCs w:val="22"/>
              </w:rPr>
              <w:t>вого брендирования интерфейса стенда: логотип компании, корпоративные цвета компании на функциональных кнопках системы</w:t>
            </w:r>
          </w:p>
        </w:tc>
      </w:tr>
      <w:tr w:rsidR="00925323" w14:paraId="4E348039" w14:textId="77777777">
        <w:trPr>
          <w:trHeight w:val="350"/>
        </w:trPr>
        <w:tc>
          <w:tcPr>
            <w:tcW w:w="9776" w:type="dxa"/>
            <w:gridSpan w:val="2"/>
          </w:tcPr>
          <w:p w14:paraId="23D25AD3" w14:textId="77777777" w:rsidR="00925323" w:rsidRDefault="00517112">
            <w:pPr>
              <w:spacing w:line="276" w:lineRule="auto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МОДУЛЬ «ПОДБОР»</w:t>
            </w:r>
          </w:p>
          <w:p w14:paraId="57F303D4" w14:textId="77777777" w:rsidR="00925323" w:rsidRDefault="00517112">
            <w:pPr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включает следующую функциональность в рамках тарифа</w:t>
            </w:r>
          </w:p>
          <w:p w14:paraId="20E6B82E" w14:textId="77777777" w:rsidR="00925323" w:rsidRDefault="00925323">
            <w:pPr>
              <w:spacing w:line="276" w:lineRule="auto"/>
              <w:jc w:val="center"/>
              <w:rPr>
                <w:b/>
                <w:bCs/>
                <w:sz w:val="4"/>
                <w:szCs w:val="4"/>
              </w:rPr>
            </w:pPr>
          </w:p>
        </w:tc>
      </w:tr>
      <w:tr w:rsidR="00925323" w14:paraId="7CC91ED5" w14:textId="77777777">
        <w:trPr>
          <w:trHeight w:val="350"/>
        </w:trPr>
        <w:tc>
          <w:tcPr>
            <w:tcW w:w="9776" w:type="dxa"/>
            <w:gridSpan w:val="2"/>
          </w:tcPr>
          <w:p w14:paraId="4F27D76F" w14:textId="77777777" w:rsidR="00925323" w:rsidRDefault="00517112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Описание модуля:</w:t>
            </w:r>
          </w:p>
          <w:p w14:paraId="4680972A" w14:textId="77777777" w:rsidR="00925323" w:rsidRDefault="00517112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 </w:t>
            </w:r>
          </w:p>
          <w:p w14:paraId="4E33F7EE" w14:textId="77777777" w:rsidR="00925323" w:rsidRDefault="00517112">
            <w:pPr>
              <w:pStyle w:val="af7"/>
              <w:numPr>
                <w:ilvl w:val="0"/>
                <w:numId w:val="2"/>
              </w:num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Автоматическая загрузка с сайта выбранного </w:t>
            </w:r>
            <w:r>
              <w:rPr>
                <w:rFonts w:ascii="Times New Roman" w:hAnsi="Times New Roman" w:cs="Times New Roman"/>
                <w:lang w:val="ru-RU"/>
              </w:rPr>
              <w:t>резюме кандидата через расширение браузера:</w:t>
            </w:r>
          </w:p>
          <w:p w14:paraId="3ABB3EDA" w14:textId="77777777" w:rsidR="00925323" w:rsidRDefault="00517112">
            <w:pPr>
              <w:pStyle w:val="af7"/>
              <w:numPr>
                <w:ilvl w:val="0"/>
                <w:numId w:val="8"/>
              </w:num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HeadHunter </w:t>
            </w:r>
          </w:p>
          <w:p w14:paraId="3C66FF6C" w14:textId="77777777" w:rsidR="00925323" w:rsidRDefault="00517112">
            <w:pPr>
              <w:pStyle w:val="af7"/>
              <w:numPr>
                <w:ilvl w:val="0"/>
                <w:numId w:val="8"/>
              </w:num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SuperJob</w:t>
            </w:r>
          </w:p>
          <w:p w14:paraId="56619DFC" w14:textId="77777777" w:rsidR="00925323" w:rsidRDefault="00517112">
            <w:pPr>
              <w:pStyle w:val="af7"/>
              <w:numPr>
                <w:ilvl w:val="0"/>
                <w:numId w:val="8"/>
              </w:num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Avito </w:t>
            </w:r>
          </w:p>
          <w:p w14:paraId="79F6BEE2" w14:textId="77777777" w:rsidR="00925323" w:rsidRDefault="00517112">
            <w:pPr>
              <w:pStyle w:val="af7"/>
              <w:numPr>
                <w:ilvl w:val="0"/>
                <w:numId w:val="8"/>
              </w:num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Rabota.ru</w:t>
            </w:r>
          </w:p>
          <w:p w14:paraId="0A05EB5A" w14:textId="77777777" w:rsidR="00925323" w:rsidRDefault="00517112">
            <w:pPr>
              <w:pStyle w:val="af7"/>
              <w:numPr>
                <w:ilvl w:val="0"/>
                <w:numId w:val="8"/>
              </w:num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Farpost.ru</w:t>
            </w:r>
          </w:p>
          <w:p w14:paraId="202289EE" w14:textId="77777777" w:rsidR="00925323" w:rsidRDefault="00517112">
            <w:pPr>
              <w:pStyle w:val="af7"/>
              <w:numPr>
                <w:ilvl w:val="0"/>
                <w:numId w:val="8"/>
              </w:num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Joblab.ru</w:t>
            </w:r>
          </w:p>
          <w:p w14:paraId="681225B5" w14:textId="77777777" w:rsidR="00925323" w:rsidRDefault="00517112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 xml:space="preserve"> </w:t>
            </w:r>
          </w:p>
          <w:p w14:paraId="1B3D7E14" w14:textId="77777777" w:rsidR="00925323" w:rsidRDefault="00517112">
            <w:pPr>
              <w:pStyle w:val="af7"/>
              <w:numPr>
                <w:ilvl w:val="0"/>
                <w:numId w:val="2"/>
              </w:num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Публикация вакансий и сбор откликов с сайтов: </w:t>
            </w:r>
          </w:p>
          <w:p w14:paraId="211A7945" w14:textId="77777777" w:rsidR="00925323" w:rsidRDefault="00517112">
            <w:pPr>
              <w:pStyle w:val="af7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HH.ru</w:t>
            </w:r>
          </w:p>
          <w:p w14:paraId="0FAB01CB" w14:textId="77777777" w:rsidR="00925323" w:rsidRDefault="00517112">
            <w:pPr>
              <w:pStyle w:val="af7"/>
              <w:numPr>
                <w:ilvl w:val="0"/>
                <w:numId w:val="9"/>
              </w:numPr>
            </w:pPr>
            <w:r>
              <w:rPr>
                <w:rFonts w:ascii="Times New Roman" w:eastAsia="Times New Roman" w:hAnsi="Times New Roman" w:cs="Times New Roman"/>
              </w:rPr>
              <w:t>SJ</w:t>
            </w:r>
          </w:p>
          <w:p w14:paraId="2E70854A" w14:textId="77777777" w:rsidR="00925323" w:rsidRDefault="00517112">
            <w:pPr>
              <w:pStyle w:val="af7"/>
              <w:numPr>
                <w:ilvl w:val="0"/>
                <w:numId w:val="9"/>
              </w:numPr>
            </w:pPr>
            <w:r>
              <w:rPr>
                <w:rFonts w:ascii="Times New Roman" w:eastAsia="Times New Roman" w:hAnsi="Times New Roman" w:cs="Times New Roman"/>
              </w:rPr>
              <w:t>Zarplata.ru</w:t>
            </w:r>
          </w:p>
          <w:p w14:paraId="2DB638BB" w14:textId="77777777" w:rsidR="00925323" w:rsidRDefault="00517112">
            <w:pPr>
              <w:pStyle w:val="af7"/>
              <w:numPr>
                <w:ilvl w:val="0"/>
                <w:numId w:val="9"/>
              </w:numPr>
            </w:pPr>
            <w:r>
              <w:rPr>
                <w:rFonts w:ascii="Times New Roman" w:eastAsia="Times New Roman" w:hAnsi="Times New Roman" w:cs="Times New Roman"/>
              </w:rPr>
              <w:t>Avito</w:t>
            </w:r>
          </w:p>
          <w:p w14:paraId="42AB3766" w14:textId="77777777" w:rsidR="00925323" w:rsidRDefault="00517112">
            <w:pPr>
              <w:pStyle w:val="af7"/>
              <w:numPr>
                <w:ilvl w:val="0"/>
                <w:numId w:val="9"/>
              </w:numPr>
            </w:pPr>
            <w:r>
              <w:rPr>
                <w:rFonts w:ascii="Times New Roman" w:eastAsia="Times New Roman" w:hAnsi="Times New Roman" w:cs="Times New Roman"/>
              </w:rPr>
              <w:t>Работа в России</w:t>
            </w:r>
          </w:p>
          <w:p w14:paraId="3D791940" w14:textId="77777777" w:rsidR="00925323" w:rsidRDefault="00517112">
            <w:pPr>
              <w:pStyle w:val="af7"/>
              <w:numPr>
                <w:ilvl w:val="0"/>
                <w:numId w:val="9"/>
              </w:numPr>
            </w:pPr>
            <w:r>
              <w:rPr>
                <w:rFonts w:ascii="Times New Roman" w:eastAsia="Times New Roman" w:hAnsi="Times New Roman" w:cs="Times New Roman"/>
              </w:rPr>
              <w:t>Rabota.ru</w:t>
            </w:r>
          </w:p>
          <w:p w14:paraId="69CA73E1" w14:textId="77777777" w:rsidR="00925323" w:rsidRDefault="0051711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 xml:space="preserve"> </w:t>
            </w:r>
          </w:p>
          <w:p w14:paraId="16CC7175" w14:textId="77777777" w:rsidR="00925323" w:rsidRDefault="00517112">
            <w:pPr>
              <w:pStyle w:val="af7"/>
              <w:numPr>
                <w:ilvl w:val="0"/>
                <w:numId w:val="2"/>
              </w:num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Автопоиски (поиск по параметрам и загрузка в базу «холодных» кандидатов при условии наличии купленного доступа к сайту): </w:t>
            </w:r>
          </w:p>
          <w:p w14:paraId="3C294C80" w14:textId="77777777" w:rsidR="00925323" w:rsidRDefault="00517112">
            <w:pPr>
              <w:pStyle w:val="af7"/>
              <w:numPr>
                <w:ilvl w:val="0"/>
                <w:numId w:val="10"/>
              </w:numPr>
            </w:pPr>
            <w:r>
              <w:rPr>
                <w:rFonts w:ascii="Times New Roman" w:eastAsia="Times New Roman" w:hAnsi="Times New Roman" w:cs="Times New Roman"/>
              </w:rPr>
              <w:t>HH.ru</w:t>
            </w:r>
          </w:p>
          <w:p w14:paraId="1768B0C8" w14:textId="77777777" w:rsidR="00925323" w:rsidRDefault="00517112">
            <w:pPr>
              <w:pStyle w:val="af7"/>
              <w:numPr>
                <w:ilvl w:val="0"/>
                <w:numId w:val="10"/>
              </w:numPr>
            </w:pPr>
            <w:r>
              <w:rPr>
                <w:rFonts w:ascii="Times New Roman" w:eastAsia="Times New Roman" w:hAnsi="Times New Roman" w:cs="Times New Roman"/>
              </w:rPr>
              <w:t>Zaplata.ru</w:t>
            </w:r>
          </w:p>
          <w:p w14:paraId="265299D0" w14:textId="77777777" w:rsidR="00925323" w:rsidRDefault="00517112">
            <w:pPr>
              <w:pStyle w:val="af7"/>
              <w:numPr>
                <w:ilvl w:val="0"/>
                <w:numId w:val="10"/>
              </w:numPr>
            </w:pPr>
            <w:r>
              <w:rPr>
                <w:rFonts w:ascii="Times New Roman" w:eastAsia="Times New Roman" w:hAnsi="Times New Roman" w:cs="Times New Roman"/>
              </w:rPr>
              <w:t>Avito</w:t>
            </w:r>
          </w:p>
          <w:p w14:paraId="49E37A08" w14:textId="77777777" w:rsidR="00925323" w:rsidRDefault="00517112">
            <w:pPr>
              <w:pStyle w:val="af7"/>
              <w:numPr>
                <w:ilvl w:val="0"/>
                <w:numId w:val="10"/>
              </w:numPr>
            </w:pPr>
            <w:r>
              <w:rPr>
                <w:rFonts w:ascii="Times New Roman" w:eastAsia="Times New Roman" w:hAnsi="Times New Roman" w:cs="Times New Roman"/>
              </w:rPr>
              <w:t>SJ</w:t>
            </w:r>
          </w:p>
          <w:p w14:paraId="36CD6AF6" w14:textId="77777777" w:rsidR="00925323" w:rsidRDefault="00517112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 xml:space="preserve"> </w:t>
            </w:r>
          </w:p>
          <w:p w14:paraId="018D21FC" w14:textId="77777777" w:rsidR="00925323" w:rsidRDefault="00517112">
            <w:pPr>
              <w:pStyle w:val="af7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Автоматическая публикация вакансий</w:t>
            </w:r>
            <w:r>
              <w:rPr>
                <w:rFonts w:ascii="Times New Roman" w:hAnsi="Times New Roman" w:cs="Times New Roman"/>
                <w:lang w:val="ru-RU"/>
              </w:rPr>
              <w:t>:</w:t>
            </w:r>
          </w:p>
          <w:p w14:paraId="1E5D6005" w14:textId="77777777" w:rsidR="00925323" w:rsidRDefault="00517112">
            <w:pPr>
              <w:pStyle w:val="af7"/>
              <w:numPr>
                <w:ilvl w:val="0"/>
                <w:numId w:val="11"/>
              </w:numPr>
            </w:pPr>
            <w:r>
              <w:rPr>
                <w:rFonts w:ascii="Times New Roman" w:eastAsia="Times New Roman" w:hAnsi="Times New Roman" w:cs="Times New Roman"/>
              </w:rPr>
              <w:t>HH.ru</w:t>
            </w:r>
          </w:p>
          <w:p w14:paraId="7F395E61" w14:textId="77777777" w:rsidR="00925323" w:rsidRDefault="00517112">
            <w:pPr>
              <w:pStyle w:val="af7"/>
              <w:numPr>
                <w:ilvl w:val="0"/>
                <w:numId w:val="11"/>
              </w:numPr>
            </w:pPr>
            <w:r>
              <w:rPr>
                <w:rFonts w:ascii="Times New Roman" w:eastAsia="Times New Roman" w:hAnsi="Times New Roman" w:cs="Times New Roman"/>
              </w:rPr>
              <w:t>SJ</w:t>
            </w:r>
          </w:p>
          <w:p w14:paraId="56E6AE47" w14:textId="77777777" w:rsidR="00925323" w:rsidRDefault="00517112">
            <w:pPr>
              <w:pStyle w:val="af7"/>
              <w:numPr>
                <w:ilvl w:val="0"/>
                <w:numId w:val="11"/>
              </w:numPr>
            </w:pPr>
            <w:r>
              <w:rPr>
                <w:rFonts w:ascii="Times New Roman" w:eastAsia="Times New Roman" w:hAnsi="Times New Roman" w:cs="Times New Roman"/>
              </w:rPr>
              <w:t>Zarplata.ru</w:t>
            </w:r>
          </w:p>
          <w:p w14:paraId="6AB8C5C3" w14:textId="77777777" w:rsidR="00925323" w:rsidRDefault="00517112">
            <w:pPr>
              <w:pStyle w:val="af7"/>
              <w:numPr>
                <w:ilvl w:val="0"/>
                <w:numId w:val="11"/>
              </w:numPr>
            </w:pPr>
            <w:r>
              <w:rPr>
                <w:rFonts w:ascii="Times New Roman" w:eastAsia="Times New Roman" w:hAnsi="Times New Roman" w:cs="Times New Roman"/>
              </w:rPr>
              <w:t>Avito</w:t>
            </w:r>
          </w:p>
          <w:p w14:paraId="4D87C03A" w14:textId="77777777" w:rsidR="00925323" w:rsidRDefault="00517112">
            <w:pPr>
              <w:pStyle w:val="af7"/>
              <w:numPr>
                <w:ilvl w:val="0"/>
                <w:numId w:val="11"/>
              </w:numPr>
            </w:pPr>
            <w:r>
              <w:rPr>
                <w:rFonts w:ascii="Times New Roman" w:eastAsia="Times New Roman" w:hAnsi="Times New Roman" w:cs="Times New Roman"/>
              </w:rPr>
              <w:t>Rabota.ru</w:t>
            </w:r>
          </w:p>
          <w:p w14:paraId="6BE64A9B" w14:textId="77777777" w:rsidR="00925323" w:rsidRDefault="00517112">
            <w:pPr>
              <w:pStyle w:val="af7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Работа в России</w:t>
            </w:r>
          </w:p>
        </w:tc>
      </w:tr>
      <w:tr w:rsidR="00925323" w14:paraId="4B278C19" w14:textId="77777777">
        <w:trPr>
          <w:trHeight w:val="350"/>
        </w:trPr>
        <w:tc>
          <w:tcPr>
            <w:tcW w:w="3124" w:type="dxa"/>
          </w:tcPr>
          <w:p w14:paraId="4AB0BB67" w14:textId="77777777" w:rsidR="00925323" w:rsidRDefault="00517112">
            <w:pPr>
              <w:spacing w:line="276" w:lineRule="auto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lastRenderedPageBreak/>
              <w:t xml:space="preserve">Интеграция с </w:t>
            </w:r>
            <w:r>
              <w:rPr>
                <w:b/>
                <w:bCs/>
                <w:sz w:val="22"/>
                <w:szCs w:val="22"/>
              </w:rPr>
              <w:t>источниками (job-сайты)</w:t>
            </w:r>
          </w:p>
        </w:tc>
        <w:tc>
          <w:tcPr>
            <w:tcW w:w="6652" w:type="dxa"/>
          </w:tcPr>
          <w:p w14:paraId="79123927" w14:textId="77777777" w:rsidR="00925323" w:rsidRDefault="00517112">
            <w:pPr>
              <w:spacing w:line="276" w:lineRule="auto"/>
              <w:rPr>
                <w:bCs/>
                <w:color w:val="000000" w:themeColor="text1"/>
                <w:sz w:val="22"/>
                <w:szCs w:val="22"/>
              </w:rPr>
            </w:pPr>
            <w:r>
              <w:rPr>
                <w:bCs/>
                <w:color w:val="000000" w:themeColor="text1"/>
                <w:sz w:val="22"/>
                <w:szCs w:val="22"/>
              </w:rPr>
              <w:t>Доступно (HH.ru, SJ, Zarplata.ru, Avito, Rabota.ru, Факультетус, Буду,Работа в России (Trudvsem))</w:t>
            </w:r>
          </w:p>
        </w:tc>
      </w:tr>
      <w:tr w:rsidR="00925323" w14:paraId="3ECA4564" w14:textId="77777777">
        <w:trPr>
          <w:trHeight w:val="350"/>
        </w:trPr>
        <w:tc>
          <w:tcPr>
            <w:tcW w:w="3124" w:type="dxa"/>
          </w:tcPr>
          <w:p w14:paraId="47366988" w14:textId="77777777" w:rsidR="00925323" w:rsidRDefault="00517112">
            <w:pPr>
              <w:spacing w:line="276" w:lineRule="auto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Источники добавления кандидатов</w:t>
            </w:r>
          </w:p>
        </w:tc>
        <w:tc>
          <w:tcPr>
            <w:tcW w:w="6652" w:type="dxa"/>
          </w:tcPr>
          <w:p w14:paraId="0D7B6711" w14:textId="77777777" w:rsidR="00925323" w:rsidRDefault="00517112">
            <w:pPr>
              <w:spacing w:line="276" w:lineRule="auto"/>
              <w:rPr>
                <w:bCs/>
                <w:color w:val="000000" w:themeColor="text1"/>
                <w:sz w:val="22"/>
                <w:szCs w:val="22"/>
              </w:rPr>
            </w:pPr>
            <w:r>
              <w:rPr>
                <w:bCs/>
                <w:color w:val="000000" w:themeColor="text1"/>
                <w:sz w:val="22"/>
                <w:szCs w:val="22"/>
              </w:rPr>
              <w:t>Доступны быстрые источники и дополнительные источники</w:t>
            </w:r>
          </w:p>
          <w:p w14:paraId="522DB6CA" w14:textId="77777777" w:rsidR="00925323" w:rsidRDefault="00517112">
            <w:pPr>
              <w:spacing w:line="276" w:lineRule="auto"/>
              <w:rPr>
                <w:b/>
                <w:bCs/>
                <w:sz w:val="22"/>
                <w:szCs w:val="22"/>
              </w:rPr>
            </w:pPr>
            <w:r>
              <w:rPr>
                <w:bCs/>
                <w:i/>
                <w:iCs/>
                <w:color w:val="000000" w:themeColor="text1"/>
                <w:sz w:val="22"/>
                <w:szCs w:val="22"/>
              </w:rPr>
              <w:t>*Стандартный перечень источников с возможностью</w:t>
            </w:r>
            <w:r>
              <w:rPr>
                <w:bCs/>
                <w:i/>
                <w:iCs/>
                <w:color w:val="000000" w:themeColor="text1"/>
                <w:sz w:val="22"/>
                <w:szCs w:val="22"/>
              </w:rPr>
              <w:t xml:space="preserve"> внесения корректировок согласно Таблица 1. Возможности модификации системы в рамках Тарифа «Базовый Расширенный»</w:t>
            </w:r>
          </w:p>
        </w:tc>
      </w:tr>
      <w:tr w:rsidR="00925323" w14:paraId="196E1BF8" w14:textId="77777777">
        <w:trPr>
          <w:trHeight w:val="350"/>
        </w:trPr>
        <w:tc>
          <w:tcPr>
            <w:tcW w:w="3124" w:type="dxa"/>
          </w:tcPr>
          <w:p w14:paraId="70D4D748" w14:textId="77777777" w:rsidR="00925323" w:rsidRDefault="00517112">
            <w:pPr>
              <w:spacing w:line="276" w:lineRule="auto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Типы добавления кандидатов (типы отклика)</w:t>
            </w:r>
          </w:p>
        </w:tc>
        <w:tc>
          <w:tcPr>
            <w:tcW w:w="6652" w:type="dxa"/>
          </w:tcPr>
          <w:p w14:paraId="3053C9B6" w14:textId="77777777" w:rsidR="00925323" w:rsidRDefault="00517112">
            <w:pPr>
              <w:spacing w:line="276" w:lineRule="auto"/>
              <w:rPr>
                <w:bCs/>
                <w:color w:val="000000" w:themeColor="text1"/>
                <w:sz w:val="22"/>
                <w:szCs w:val="22"/>
              </w:rPr>
            </w:pPr>
            <w:r>
              <w:rPr>
                <w:bCs/>
                <w:color w:val="000000" w:themeColor="text1"/>
                <w:sz w:val="22"/>
                <w:szCs w:val="22"/>
              </w:rPr>
              <w:t>Стандартные типы откликов: вручную, отклик, поиск, звонок, личный визит.</w:t>
            </w:r>
          </w:p>
        </w:tc>
      </w:tr>
      <w:tr w:rsidR="00925323" w14:paraId="485CC40E" w14:textId="77777777">
        <w:trPr>
          <w:trHeight w:val="350"/>
        </w:trPr>
        <w:tc>
          <w:tcPr>
            <w:tcW w:w="3124" w:type="dxa"/>
          </w:tcPr>
          <w:p w14:paraId="3033AC32" w14:textId="77777777" w:rsidR="00925323" w:rsidRDefault="00517112">
            <w:pPr>
              <w:spacing w:line="276" w:lineRule="auto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Настройка аккаунтов </w:t>
            </w:r>
            <w:r>
              <w:rPr>
                <w:b/>
                <w:bCs/>
                <w:sz w:val="22"/>
                <w:szCs w:val="22"/>
              </w:rPr>
              <w:t>работных сайтов</w:t>
            </w:r>
          </w:p>
        </w:tc>
        <w:tc>
          <w:tcPr>
            <w:tcW w:w="6652" w:type="dxa"/>
          </w:tcPr>
          <w:p w14:paraId="4961CF5B" w14:textId="77777777" w:rsidR="00925323" w:rsidRDefault="00517112">
            <w:pPr>
              <w:spacing w:line="276" w:lineRule="auto"/>
              <w:rPr>
                <w:bCs/>
                <w:color w:val="000000" w:themeColor="text1"/>
                <w:sz w:val="22"/>
                <w:szCs w:val="22"/>
              </w:rPr>
            </w:pPr>
            <w:r>
              <w:rPr>
                <w:bCs/>
                <w:color w:val="000000" w:themeColor="text1"/>
                <w:sz w:val="22"/>
                <w:szCs w:val="22"/>
              </w:rPr>
              <w:t>Доступно в рамках существующих возможностей и правил работных сайтов.</w:t>
            </w:r>
          </w:p>
        </w:tc>
      </w:tr>
      <w:tr w:rsidR="00925323" w14:paraId="7587C1BA" w14:textId="77777777">
        <w:trPr>
          <w:trHeight w:val="350"/>
        </w:trPr>
        <w:tc>
          <w:tcPr>
            <w:tcW w:w="3124" w:type="dxa"/>
          </w:tcPr>
          <w:p w14:paraId="29DA1971" w14:textId="77777777" w:rsidR="00925323" w:rsidRDefault="00517112">
            <w:pPr>
              <w:spacing w:line="276" w:lineRule="auto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Настройка шаблонов публикаций</w:t>
            </w:r>
          </w:p>
        </w:tc>
        <w:tc>
          <w:tcPr>
            <w:tcW w:w="6652" w:type="dxa"/>
          </w:tcPr>
          <w:p w14:paraId="2F0EBB0D" w14:textId="77777777" w:rsidR="00925323" w:rsidRDefault="00517112">
            <w:pPr>
              <w:spacing w:line="276" w:lineRule="auto"/>
              <w:rPr>
                <w:bCs/>
                <w:color w:val="000000" w:themeColor="text1"/>
                <w:sz w:val="22"/>
                <w:szCs w:val="22"/>
              </w:rPr>
            </w:pPr>
            <w:r>
              <w:rPr>
                <w:bCs/>
                <w:color w:val="000000" w:themeColor="text1"/>
                <w:sz w:val="22"/>
                <w:szCs w:val="22"/>
              </w:rPr>
              <w:t>Настроен 1 шаблона-образец.</w:t>
            </w:r>
          </w:p>
          <w:p w14:paraId="632AA1A2" w14:textId="77777777" w:rsidR="00925323" w:rsidRDefault="00517112">
            <w:pPr>
              <w:spacing w:line="276" w:lineRule="auto"/>
              <w:rPr>
                <w:bCs/>
                <w:color w:val="000000" w:themeColor="text1"/>
                <w:sz w:val="22"/>
                <w:szCs w:val="22"/>
              </w:rPr>
            </w:pPr>
            <w:r>
              <w:rPr>
                <w:bCs/>
                <w:color w:val="000000" w:themeColor="text1"/>
                <w:sz w:val="22"/>
                <w:szCs w:val="22"/>
              </w:rPr>
              <w:t>Доступно на ограниченном периметре источников.</w:t>
            </w:r>
          </w:p>
        </w:tc>
      </w:tr>
      <w:tr w:rsidR="00925323" w14:paraId="2D9C3574" w14:textId="77777777">
        <w:trPr>
          <w:trHeight w:val="350"/>
        </w:trPr>
        <w:tc>
          <w:tcPr>
            <w:tcW w:w="3124" w:type="dxa"/>
          </w:tcPr>
          <w:p w14:paraId="742002C4" w14:textId="77777777" w:rsidR="00925323" w:rsidRDefault="00517112">
            <w:pPr>
              <w:spacing w:line="276" w:lineRule="auto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Разовые публикации</w:t>
            </w:r>
          </w:p>
        </w:tc>
        <w:tc>
          <w:tcPr>
            <w:tcW w:w="6652" w:type="dxa"/>
          </w:tcPr>
          <w:p w14:paraId="0B16FF55" w14:textId="77777777" w:rsidR="00925323" w:rsidRDefault="00517112">
            <w:pPr>
              <w:spacing w:line="276" w:lineRule="auto"/>
              <w:rPr>
                <w:bCs/>
                <w:color w:val="000000" w:themeColor="text1"/>
                <w:sz w:val="22"/>
                <w:szCs w:val="22"/>
              </w:rPr>
            </w:pPr>
            <w:r>
              <w:rPr>
                <w:bCs/>
                <w:color w:val="000000" w:themeColor="text1"/>
                <w:sz w:val="22"/>
                <w:szCs w:val="22"/>
              </w:rPr>
              <w:t>Настраиваются от вакансии или заявки по шабл</w:t>
            </w:r>
            <w:r>
              <w:rPr>
                <w:bCs/>
                <w:color w:val="000000" w:themeColor="text1"/>
                <w:sz w:val="22"/>
                <w:szCs w:val="22"/>
              </w:rPr>
              <w:t>ону или без.</w:t>
            </w:r>
          </w:p>
          <w:p w14:paraId="0C4E2989" w14:textId="77777777" w:rsidR="00925323" w:rsidRDefault="00517112">
            <w:pPr>
              <w:spacing w:line="276" w:lineRule="auto"/>
              <w:rPr>
                <w:bCs/>
                <w:color w:val="000000" w:themeColor="text1"/>
                <w:sz w:val="22"/>
                <w:szCs w:val="22"/>
              </w:rPr>
            </w:pPr>
            <w:r>
              <w:rPr>
                <w:bCs/>
                <w:color w:val="000000" w:themeColor="text1"/>
                <w:sz w:val="22"/>
                <w:szCs w:val="22"/>
              </w:rPr>
              <w:t>Доступно на ограниченном периметре источников.</w:t>
            </w:r>
          </w:p>
        </w:tc>
      </w:tr>
      <w:tr w:rsidR="00925323" w14:paraId="10F2108F" w14:textId="77777777">
        <w:trPr>
          <w:trHeight w:val="350"/>
        </w:trPr>
        <w:tc>
          <w:tcPr>
            <w:tcW w:w="3124" w:type="dxa"/>
          </w:tcPr>
          <w:p w14:paraId="5CBB5DF5" w14:textId="77777777" w:rsidR="00925323" w:rsidRDefault="00517112">
            <w:pPr>
              <w:spacing w:line="276" w:lineRule="auto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Автовычисление регионов для публикации</w:t>
            </w:r>
          </w:p>
        </w:tc>
        <w:tc>
          <w:tcPr>
            <w:tcW w:w="6652" w:type="dxa"/>
          </w:tcPr>
          <w:p w14:paraId="1B107066" w14:textId="77777777" w:rsidR="00925323" w:rsidRDefault="00517112">
            <w:pPr>
              <w:spacing w:line="276" w:lineRule="auto"/>
              <w:rPr>
                <w:bCs/>
                <w:color w:val="000000" w:themeColor="text1"/>
                <w:sz w:val="22"/>
                <w:szCs w:val="22"/>
              </w:rPr>
            </w:pPr>
            <w:r>
              <w:rPr>
                <w:bCs/>
                <w:color w:val="000000" w:themeColor="text1"/>
                <w:sz w:val="22"/>
                <w:szCs w:val="22"/>
              </w:rPr>
              <w:t>Из адреса вакансии или заявки с точностью автоопределения региона от 95% на 40000 публикаций.</w:t>
            </w:r>
          </w:p>
          <w:p w14:paraId="60B4BE36" w14:textId="77777777" w:rsidR="00925323" w:rsidRDefault="00517112">
            <w:pPr>
              <w:spacing w:line="276" w:lineRule="auto"/>
              <w:rPr>
                <w:bCs/>
                <w:color w:val="000000" w:themeColor="text1"/>
                <w:sz w:val="22"/>
                <w:szCs w:val="22"/>
              </w:rPr>
            </w:pPr>
            <w:r>
              <w:rPr>
                <w:bCs/>
                <w:color w:val="000000" w:themeColor="text1"/>
                <w:sz w:val="22"/>
                <w:szCs w:val="22"/>
              </w:rPr>
              <w:t>Доступно на ограниченном периметре источников.</w:t>
            </w:r>
          </w:p>
        </w:tc>
      </w:tr>
      <w:tr w:rsidR="00925323" w14:paraId="76866CCF" w14:textId="77777777">
        <w:trPr>
          <w:trHeight w:val="350"/>
        </w:trPr>
        <w:tc>
          <w:tcPr>
            <w:tcW w:w="3124" w:type="dxa"/>
          </w:tcPr>
          <w:p w14:paraId="317209DA" w14:textId="77777777" w:rsidR="00925323" w:rsidRDefault="00517112">
            <w:pPr>
              <w:spacing w:line="276" w:lineRule="auto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Автопоиски кан</w:t>
            </w:r>
            <w:r>
              <w:rPr>
                <w:b/>
                <w:bCs/>
                <w:sz w:val="22"/>
                <w:szCs w:val="22"/>
              </w:rPr>
              <w:t>дидатов</w:t>
            </w:r>
          </w:p>
        </w:tc>
        <w:tc>
          <w:tcPr>
            <w:tcW w:w="6652" w:type="dxa"/>
          </w:tcPr>
          <w:p w14:paraId="7EF0CA1B" w14:textId="77777777" w:rsidR="00925323" w:rsidRDefault="00517112">
            <w:pPr>
              <w:spacing w:line="276" w:lineRule="auto"/>
              <w:rPr>
                <w:bCs/>
                <w:color w:val="000000" w:themeColor="text1"/>
                <w:sz w:val="22"/>
                <w:szCs w:val="22"/>
                <w:highlight w:val="yellow"/>
              </w:rPr>
            </w:pPr>
            <w:r>
              <w:rPr>
                <w:bCs/>
                <w:color w:val="000000" w:themeColor="text1"/>
                <w:sz w:val="22"/>
                <w:szCs w:val="22"/>
              </w:rPr>
              <w:t>Доступно на ограниченном периметре источников (hh, zarplata, avito, superjob). В рамках существующих возможностей и правил и лимитов работных сайтов.</w:t>
            </w:r>
          </w:p>
        </w:tc>
      </w:tr>
      <w:tr w:rsidR="00925323" w14:paraId="36BD002D" w14:textId="77777777">
        <w:trPr>
          <w:trHeight w:val="350"/>
        </w:trPr>
        <w:tc>
          <w:tcPr>
            <w:tcW w:w="3124" w:type="dxa"/>
          </w:tcPr>
          <w:p w14:paraId="1E093CE9" w14:textId="77777777" w:rsidR="00925323" w:rsidRDefault="00517112">
            <w:pPr>
              <w:spacing w:line="276" w:lineRule="auto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Авторазмещения</w:t>
            </w:r>
          </w:p>
        </w:tc>
        <w:tc>
          <w:tcPr>
            <w:tcW w:w="6652" w:type="dxa"/>
          </w:tcPr>
          <w:p w14:paraId="637265EC" w14:textId="77777777" w:rsidR="00925323" w:rsidRDefault="00517112">
            <w:pPr>
              <w:spacing w:line="276" w:lineRule="auto"/>
              <w:rPr>
                <w:bCs/>
                <w:color w:val="000000" w:themeColor="text1"/>
                <w:sz w:val="22"/>
                <w:szCs w:val="22"/>
                <w:highlight w:val="yellow"/>
              </w:rPr>
            </w:pPr>
            <w:r>
              <w:rPr>
                <w:bCs/>
                <w:color w:val="000000" w:themeColor="text1"/>
                <w:sz w:val="22"/>
                <w:szCs w:val="22"/>
              </w:rPr>
              <w:t>Доступно на ограниченном периметре источников (hh, superjob, zarplata, avito, rabo</w:t>
            </w:r>
            <w:r>
              <w:rPr>
                <w:bCs/>
                <w:color w:val="000000" w:themeColor="text1"/>
                <w:sz w:val="22"/>
                <w:szCs w:val="22"/>
              </w:rPr>
              <w:t>ta). В рамках существующих возможностей и правил и лимитов работных сайтов.</w:t>
            </w:r>
          </w:p>
        </w:tc>
      </w:tr>
      <w:tr w:rsidR="00925323" w14:paraId="1DEA54F2" w14:textId="77777777">
        <w:trPr>
          <w:trHeight w:val="350"/>
        </w:trPr>
        <w:tc>
          <w:tcPr>
            <w:tcW w:w="3124" w:type="dxa"/>
          </w:tcPr>
          <w:p w14:paraId="0BBC9857" w14:textId="77777777" w:rsidR="00925323" w:rsidRDefault="00517112">
            <w:pPr>
              <w:spacing w:line="276" w:lineRule="auto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Парсинг резюме через расширение браузера</w:t>
            </w:r>
          </w:p>
        </w:tc>
        <w:tc>
          <w:tcPr>
            <w:tcW w:w="6652" w:type="dxa"/>
          </w:tcPr>
          <w:p w14:paraId="5D2CFAD9" w14:textId="77777777" w:rsidR="00925323" w:rsidRDefault="00517112">
            <w:pPr>
              <w:spacing w:line="276" w:lineRule="auto"/>
              <w:rPr>
                <w:bCs/>
                <w:color w:val="000000" w:themeColor="text1"/>
                <w:sz w:val="22"/>
                <w:szCs w:val="22"/>
              </w:rPr>
            </w:pPr>
            <w:r>
              <w:rPr>
                <w:bCs/>
                <w:color w:val="000000" w:themeColor="text1"/>
                <w:sz w:val="22"/>
                <w:szCs w:val="22"/>
              </w:rPr>
              <w:t xml:space="preserve">Доступно на ограниченном периметре источников. В рамках существующих возможностей правил и лимитов работных сайтов и с соблюдением </w:t>
            </w:r>
            <w:r>
              <w:rPr>
                <w:bCs/>
                <w:color w:val="000000" w:themeColor="text1"/>
                <w:sz w:val="22"/>
                <w:szCs w:val="22"/>
              </w:rPr>
              <w:t>законодательства РФ.</w:t>
            </w:r>
          </w:p>
          <w:p w14:paraId="21A04E58" w14:textId="77777777" w:rsidR="00925323" w:rsidRDefault="00517112">
            <w:pPr>
              <w:spacing w:line="276" w:lineRule="auto"/>
              <w:rPr>
                <w:bCs/>
                <w:color w:val="000000" w:themeColor="text1"/>
                <w:sz w:val="22"/>
                <w:szCs w:val="22"/>
              </w:rPr>
            </w:pPr>
            <w:r>
              <w:rPr>
                <w:bCs/>
                <w:color w:val="000000" w:themeColor="text1"/>
                <w:sz w:val="22"/>
                <w:szCs w:val="22"/>
              </w:rPr>
              <w:t>Расширение скачивается через магазин расширений Google и устанавливается локально на ПК пользователя.</w:t>
            </w:r>
          </w:p>
        </w:tc>
      </w:tr>
      <w:tr w:rsidR="00925323" w14:paraId="53FE653E" w14:textId="77777777">
        <w:trPr>
          <w:trHeight w:val="350"/>
        </w:trPr>
        <w:tc>
          <w:tcPr>
            <w:tcW w:w="3124" w:type="dxa"/>
          </w:tcPr>
          <w:p w14:paraId="41C98CA0" w14:textId="77777777" w:rsidR="00925323" w:rsidRDefault="00517112">
            <w:pPr>
              <w:spacing w:line="276" w:lineRule="auto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Сбор откликов</w:t>
            </w:r>
          </w:p>
        </w:tc>
        <w:tc>
          <w:tcPr>
            <w:tcW w:w="6652" w:type="dxa"/>
          </w:tcPr>
          <w:p w14:paraId="6C249F41" w14:textId="77777777" w:rsidR="00925323" w:rsidRDefault="00517112">
            <w:pPr>
              <w:spacing w:line="276" w:lineRule="auto"/>
              <w:rPr>
                <w:bCs/>
                <w:color w:val="000000" w:themeColor="text1"/>
                <w:sz w:val="22"/>
                <w:szCs w:val="22"/>
              </w:rPr>
            </w:pPr>
            <w:r>
              <w:rPr>
                <w:bCs/>
                <w:color w:val="000000" w:themeColor="text1"/>
                <w:sz w:val="22"/>
                <w:szCs w:val="22"/>
              </w:rPr>
              <w:t>Доступно на ограниченном периметре источников. В рамках существующих возможностей правил и лимитов работных сайтов. От</w:t>
            </w:r>
            <w:r>
              <w:rPr>
                <w:bCs/>
                <w:color w:val="000000" w:themeColor="text1"/>
                <w:sz w:val="22"/>
                <w:szCs w:val="22"/>
              </w:rPr>
              <w:t>клики на hh импортируются только из папки «неразобранные».</w:t>
            </w:r>
          </w:p>
        </w:tc>
      </w:tr>
      <w:tr w:rsidR="00925323" w14:paraId="779F26F4" w14:textId="77777777">
        <w:trPr>
          <w:trHeight w:val="350"/>
        </w:trPr>
        <w:tc>
          <w:tcPr>
            <w:tcW w:w="9776" w:type="dxa"/>
            <w:gridSpan w:val="2"/>
          </w:tcPr>
          <w:p w14:paraId="617ED343" w14:textId="77777777" w:rsidR="00925323" w:rsidRDefault="00517112">
            <w:pPr>
              <w:spacing w:line="276" w:lineRule="auto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МОДУЛЬ «ОЦЕНКА»</w:t>
            </w:r>
          </w:p>
          <w:p w14:paraId="597BA614" w14:textId="77777777" w:rsidR="00925323" w:rsidRDefault="00517112">
            <w:pPr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включает следующую функциональность в рамках тарифа</w:t>
            </w:r>
          </w:p>
        </w:tc>
      </w:tr>
      <w:tr w:rsidR="00925323" w14:paraId="3D9D6A01" w14:textId="77777777">
        <w:trPr>
          <w:trHeight w:val="350"/>
        </w:trPr>
        <w:tc>
          <w:tcPr>
            <w:tcW w:w="3124" w:type="dxa"/>
          </w:tcPr>
          <w:p w14:paraId="2FA648BE" w14:textId="77777777" w:rsidR="00925323" w:rsidRDefault="00517112">
            <w:pPr>
              <w:spacing w:line="276" w:lineRule="auto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Опросник: Тестирование</w:t>
            </w:r>
          </w:p>
        </w:tc>
        <w:tc>
          <w:tcPr>
            <w:tcW w:w="6652" w:type="dxa"/>
          </w:tcPr>
          <w:p w14:paraId="19415C4B" w14:textId="77777777" w:rsidR="00925323" w:rsidRDefault="00517112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Доступен 1 шаблон</w:t>
            </w:r>
          </w:p>
          <w:p w14:paraId="7B7E76B8" w14:textId="77777777" w:rsidR="00925323" w:rsidRDefault="00517112">
            <w:pPr>
              <w:spacing w:line="276" w:lineRule="auto"/>
              <w:rPr>
                <w:b/>
                <w:bCs/>
                <w:sz w:val="22"/>
                <w:szCs w:val="22"/>
              </w:rPr>
            </w:pPr>
            <w:r>
              <w:rPr>
                <w:bCs/>
                <w:i/>
                <w:iCs/>
                <w:color w:val="000000" w:themeColor="text1"/>
                <w:sz w:val="22"/>
                <w:szCs w:val="22"/>
              </w:rPr>
              <w:lastRenderedPageBreak/>
              <w:t xml:space="preserve">*Стандартные настройки объекта с возможностью внесения корректировок согласно Таблица </w:t>
            </w:r>
            <w:r>
              <w:rPr>
                <w:bCs/>
                <w:i/>
                <w:iCs/>
                <w:color w:val="000000" w:themeColor="text1"/>
                <w:sz w:val="22"/>
                <w:szCs w:val="22"/>
              </w:rPr>
              <w:t>1. Возможности модификации системы в рамках Тарифа «Базовый Расширенный»</w:t>
            </w:r>
          </w:p>
        </w:tc>
      </w:tr>
      <w:tr w:rsidR="00925323" w14:paraId="2216A904" w14:textId="77777777">
        <w:trPr>
          <w:trHeight w:val="350"/>
        </w:trPr>
        <w:tc>
          <w:tcPr>
            <w:tcW w:w="3124" w:type="dxa"/>
          </w:tcPr>
          <w:p w14:paraId="5AF87743" w14:textId="77777777" w:rsidR="00925323" w:rsidRDefault="00517112">
            <w:pPr>
              <w:spacing w:line="276" w:lineRule="auto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lastRenderedPageBreak/>
              <w:t>Опросник: Видеоинтервью</w:t>
            </w:r>
          </w:p>
        </w:tc>
        <w:tc>
          <w:tcPr>
            <w:tcW w:w="6652" w:type="dxa"/>
          </w:tcPr>
          <w:p w14:paraId="09042973" w14:textId="77777777" w:rsidR="00925323" w:rsidRDefault="00517112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Доступен 1 шаблон</w:t>
            </w:r>
          </w:p>
          <w:p w14:paraId="7FB6C7A9" w14:textId="77777777" w:rsidR="00925323" w:rsidRDefault="00517112">
            <w:pPr>
              <w:spacing w:line="276" w:lineRule="auto"/>
              <w:rPr>
                <w:sz w:val="22"/>
                <w:szCs w:val="22"/>
              </w:rPr>
            </w:pPr>
            <w:r>
              <w:rPr>
                <w:i/>
                <w:iCs/>
                <w:color w:val="000000" w:themeColor="text1"/>
                <w:sz w:val="22"/>
                <w:szCs w:val="22"/>
              </w:rPr>
              <w:t xml:space="preserve">*Стандартные настройки объекта с возможностью внесения корректировок согласно Таблица 1. Возможности модификации системы в рамках Тарифа </w:t>
            </w:r>
            <w:r>
              <w:rPr>
                <w:i/>
                <w:iCs/>
                <w:color w:val="000000" w:themeColor="text1"/>
                <w:sz w:val="22"/>
                <w:szCs w:val="22"/>
              </w:rPr>
              <w:t>«Базовый</w:t>
            </w:r>
            <w:r>
              <w:rPr>
                <w:bCs/>
                <w:i/>
                <w:iCs/>
                <w:color w:val="000000" w:themeColor="text1"/>
                <w:sz w:val="22"/>
                <w:szCs w:val="22"/>
              </w:rPr>
              <w:t xml:space="preserve"> Расширенный</w:t>
            </w:r>
            <w:r>
              <w:rPr>
                <w:i/>
                <w:iCs/>
                <w:color w:val="000000" w:themeColor="text1"/>
                <w:sz w:val="22"/>
                <w:szCs w:val="22"/>
              </w:rPr>
              <w:t>»</w:t>
            </w:r>
          </w:p>
        </w:tc>
      </w:tr>
      <w:tr w:rsidR="00925323" w14:paraId="2628E961" w14:textId="77777777">
        <w:trPr>
          <w:trHeight w:val="350"/>
        </w:trPr>
        <w:tc>
          <w:tcPr>
            <w:tcW w:w="3124" w:type="dxa"/>
          </w:tcPr>
          <w:p w14:paraId="5A5EB36D" w14:textId="77777777" w:rsidR="00925323" w:rsidRDefault="00517112">
            <w:pPr>
              <w:spacing w:line="276" w:lineRule="auto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Опросник: Домашнее задание</w:t>
            </w:r>
          </w:p>
        </w:tc>
        <w:tc>
          <w:tcPr>
            <w:tcW w:w="6652" w:type="dxa"/>
          </w:tcPr>
          <w:p w14:paraId="7E16468B" w14:textId="77777777" w:rsidR="00925323" w:rsidRDefault="00517112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Доступен 1 шаблон</w:t>
            </w:r>
          </w:p>
          <w:p w14:paraId="379D3C8E" w14:textId="77777777" w:rsidR="00925323" w:rsidRDefault="00517112">
            <w:pPr>
              <w:spacing w:line="276" w:lineRule="auto"/>
              <w:rPr>
                <w:sz w:val="22"/>
                <w:szCs w:val="22"/>
              </w:rPr>
            </w:pPr>
            <w:r>
              <w:rPr>
                <w:i/>
                <w:iCs/>
                <w:color w:val="000000" w:themeColor="text1"/>
                <w:sz w:val="22"/>
                <w:szCs w:val="22"/>
              </w:rPr>
              <w:t>*Стандартные настройки объекта с возможностью внесения корректировок согласно Таблица 1. Возможности модификации системы в рамках Тарифа «Базовый</w:t>
            </w:r>
            <w:r>
              <w:rPr>
                <w:bCs/>
                <w:i/>
                <w:iCs/>
                <w:color w:val="000000" w:themeColor="text1"/>
                <w:sz w:val="22"/>
                <w:szCs w:val="22"/>
              </w:rPr>
              <w:t xml:space="preserve"> Расширенный</w:t>
            </w:r>
            <w:r>
              <w:rPr>
                <w:i/>
                <w:iCs/>
                <w:color w:val="000000" w:themeColor="text1"/>
                <w:sz w:val="22"/>
                <w:szCs w:val="22"/>
              </w:rPr>
              <w:t>»</w:t>
            </w:r>
          </w:p>
        </w:tc>
      </w:tr>
      <w:tr w:rsidR="00925323" w14:paraId="757791C2" w14:textId="77777777">
        <w:trPr>
          <w:trHeight w:val="350"/>
        </w:trPr>
        <w:tc>
          <w:tcPr>
            <w:tcW w:w="3124" w:type="dxa"/>
            <w:vMerge w:val="restart"/>
          </w:tcPr>
          <w:p w14:paraId="0A8E0742" w14:textId="77777777" w:rsidR="00925323" w:rsidRDefault="00517112">
            <w:pPr>
              <w:spacing w:line="276" w:lineRule="auto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Опросник: ProAction</w:t>
            </w:r>
          </w:p>
        </w:tc>
        <w:tc>
          <w:tcPr>
            <w:tcW w:w="6652" w:type="dxa"/>
            <w:vMerge w:val="restart"/>
          </w:tcPr>
          <w:p w14:paraId="05B91A5D" w14:textId="77777777" w:rsidR="00925323" w:rsidRDefault="00517112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Доступна</w:t>
            </w:r>
            <w:r>
              <w:rPr>
                <w:sz w:val="22"/>
                <w:szCs w:val="22"/>
              </w:rPr>
              <w:t xml:space="preserve"> интеграция с внешним тестированием </w:t>
            </w:r>
            <w:r>
              <w:rPr>
                <w:i/>
                <w:iCs/>
                <w:color w:val="000000" w:themeColor="text1"/>
                <w:sz w:val="22"/>
                <w:szCs w:val="22"/>
              </w:rPr>
              <w:t>«</w:t>
            </w:r>
            <w:r>
              <w:rPr>
                <w:sz w:val="22"/>
                <w:szCs w:val="22"/>
              </w:rPr>
              <w:t>ProAction</w:t>
            </w:r>
            <w:r>
              <w:rPr>
                <w:i/>
                <w:iCs/>
                <w:color w:val="000000" w:themeColor="text1"/>
                <w:sz w:val="22"/>
                <w:szCs w:val="22"/>
              </w:rPr>
              <w:t>»</w:t>
            </w:r>
          </w:p>
          <w:p w14:paraId="29351BC8" w14:textId="77777777" w:rsidR="00925323" w:rsidRDefault="00517112">
            <w:pPr>
              <w:spacing w:line="276" w:lineRule="auto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*Включает в себя настройку интеграции и автоматический запуск с выбранного статуса воронки подбора. Используется стандартный интерфейс c результатами прохождения тестирования кандидатом</w:t>
            </w:r>
          </w:p>
        </w:tc>
      </w:tr>
      <w:tr w:rsidR="00925323" w14:paraId="106894E5" w14:textId="77777777">
        <w:trPr>
          <w:trHeight w:val="350"/>
        </w:trPr>
        <w:tc>
          <w:tcPr>
            <w:tcW w:w="3124" w:type="dxa"/>
          </w:tcPr>
          <w:p w14:paraId="071FB1F9" w14:textId="77777777" w:rsidR="00925323" w:rsidRDefault="00517112">
            <w:pPr>
              <w:spacing w:line="276" w:lineRule="auto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Сценарий</w:t>
            </w:r>
          </w:p>
        </w:tc>
        <w:tc>
          <w:tcPr>
            <w:tcW w:w="6652" w:type="dxa"/>
          </w:tcPr>
          <w:p w14:paraId="65FB3F8C" w14:textId="77777777" w:rsidR="00925323" w:rsidRDefault="00517112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Доступно 2 с</w:t>
            </w:r>
            <w:r>
              <w:rPr>
                <w:sz w:val="22"/>
                <w:szCs w:val="22"/>
              </w:rPr>
              <w:t>ценария</w:t>
            </w:r>
          </w:p>
          <w:p w14:paraId="72C1D07F" w14:textId="77777777" w:rsidR="00925323" w:rsidRDefault="00517112">
            <w:pPr>
              <w:spacing w:line="276" w:lineRule="auto"/>
              <w:rPr>
                <w:sz w:val="22"/>
                <w:szCs w:val="22"/>
              </w:rPr>
            </w:pPr>
            <w:r>
              <w:rPr>
                <w:i/>
                <w:iCs/>
                <w:color w:val="000000" w:themeColor="text1"/>
                <w:sz w:val="22"/>
                <w:szCs w:val="22"/>
              </w:rPr>
              <w:t>*Стандартные настройки объекта с возможностью внесения корректировок согласно Таблица 1. Возможности модификации системы в рамках Тарифа «Базовый</w:t>
            </w:r>
            <w:r>
              <w:rPr>
                <w:bCs/>
                <w:i/>
                <w:iCs/>
                <w:color w:val="000000" w:themeColor="text1"/>
                <w:sz w:val="22"/>
                <w:szCs w:val="22"/>
              </w:rPr>
              <w:t xml:space="preserve"> Расширенный</w:t>
            </w:r>
            <w:r>
              <w:rPr>
                <w:i/>
                <w:iCs/>
                <w:color w:val="000000" w:themeColor="text1"/>
                <w:sz w:val="22"/>
                <w:szCs w:val="22"/>
              </w:rPr>
              <w:t>»</w:t>
            </w:r>
          </w:p>
        </w:tc>
      </w:tr>
      <w:tr w:rsidR="00925323" w14:paraId="4BC94C07" w14:textId="77777777">
        <w:trPr>
          <w:trHeight w:val="350"/>
        </w:trPr>
        <w:tc>
          <w:tcPr>
            <w:tcW w:w="9776" w:type="dxa"/>
            <w:gridSpan w:val="2"/>
          </w:tcPr>
          <w:p w14:paraId="1724D94E" w14:textId="77777777" w:rsidR="00925323" w:rsidRDefault="00517112">
            <w:pPr>
              <w:spacing w:line="276" w:lineRule="auto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МОДУЛЬ «ПЕРСОНАЛЬНЫЕ ДАННЫЕ»</w:t>
            </w:r>
          </w:p>
          <w:p w14:paraId="7BB13D14" w14:textId="77777777" w:rsidR="00925323" w:rsidRDefault="00517112">
            <w:pPr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включает следующую функциональность в рамках тарифа</w:t>
            </w:r>
          </w:p>
          <w:p w14:paraId="59812DDD" w14:textId="77777777" w:rsidR="00925323" w:rsidRDefault="00925323">
            <w:pPr>
              <w:spacing w:line="276" w:lineRule="auto"/>
              <w:jc w:val="center"/>
              <w:rPr>
                <w:b/>
                <w:bCs/>
                <w:sz w:val="4"/>
                <w:szCs w:val="4"/>
              </w:rPr>
            </w:pPr>
          </w:p>
        </w:tc>
      </w:tr>
      <w:tr w:rsidR="00925323" w14:paraId="66E5C9FD" w14:textId="77777777">
        <w:trPr>
          <w:trHeight w:val="350"/>
        </w:trPr>
        <w:tc>
          <w:tcPr>
            <w:tcW w:w="3124" w:type="dxa"/>
          </w:tcPr>
          <w:p w14:paraId="04769318" w14:textId="77777777" w:rsidR="00925323" w:rsidRDefault="00517112">
            <w:pPr>
              <w:spacing w:line="276" w:lineRule="auto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Согласия на обработку персональных данных кандидатов и политика по обработке персональных данных</w:t>
            </w:r>
          </w:p>
        </w:tc>
        <w:tc>
          <w:tcPr>
            <w:tcW w:w="6652" w:type="dxa"/>
          </w:tcPr>
          <w:p w14:paraId="53F5BE6F" w14:textId="77777777" w:rsidR="00925323" w:rsidRDefault="00517112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Раздел управления хранением документов: </w:t>
            </w:r>
            <w:r>
              <w:rPr>
                <w:bCs/>
                <w:sz w:val="22"/>
                <w:szCs w:val="22"/>
              </w:rPr>
              <w:t>«</w:t>
            </w:r>
            <w:r>
              <w:rPr>
                <w:color w:val="000000"/>
                <w:sz w:val="22"/>
                <w:szCs w:val="22"/>
              </w:rPr>
              <w:t>Политика по обработке персональных данных кандидатов</w:t>
            </w:r>
            <w:r>
              <w:rPr>
                <w:bCs/>
                <w:sz w:val="22"/>
                <w:szCs w:val="22"/>
              </w:rPr>
              <w:t>»</w:t>
            </w:r>
            <w:r>
              <w:rPr>
                <w:color w:val="000000"/>
                <w:sz w:val="22"/>
                <w:szCs w:val="22"/>
              </w:rPr>
              <w:t xml:space="preserve"> и </w:t>
            </w:r>
            <w:r>
              <w:rPr>
                <w:bCs/>
                <w:sz w:val="22"/>
                <w:szCs w:val="22"/>
              </w:rPr>
              <w:t>«</w:t>
            </w:r>
            <w:r>
              <w:rPr>
                <w:color w:val="000000"/>
                <w:sz w:val="22"/>
                <w:szCs w:val="22"/>
              </w:rPr>
              <w:t>Согласие на обработку персональных данных</w:t>
            </w:r>
            <w:r>
              <w:rPr>
                <w:bCs/>
                <w:sz w:val="22"/>
                <w:szCs w:val="22"/>
              </w:rPr>
              <w:t>»</w:t>
            </w:r>
            <w:r>
              <w:rPr>
                <w:color w:val="000000"/>
                <w:sz w:val="22"/>
                <w:szCs w:val="22"/>
              </w:rPr>
              <w:t xml:space="preserve"> - единые на весь с</w:t>
            </w:r>
            <w:r>
              <w:rPr>
                <w:color w:val="000000"/>
                <w:sz w:val="22"/>
                <w:szCs w:val="22"/>
              </w:rPr>
              <w:t>тенд.</w:t>
            </w:r>
          </w:p>
          <w:p w14:paraId="15978371" w14:textId="77777777" w:rsidR="00925323" w:rsidRDefault="00517112">
            <w:pPr>
              <w:pStyle w:val="af7"/>
              <w:numPr>
                <w:ilvl w:val="0"/>
                <w:numId w:val="14"/>
              </w:numPr>
              <w:rPr>
                <w:rFonts w:ascii="Times New Roman" w:hAnsi="Times New Roman" w:cs="Times New Roman"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lang w:val="ru-RU"/>
              </w:rPr>
              <w:t xml:space="preserve">Функционал демонстрации в кандидатской части чек-бокса сбора согласий на обработку персональных данных в проверке или тестировании </w:t>
            </w:r>
          </w:p>
          <w:p w14:paraId="709A34BA" w14:textId="77777777" w:rsidR="00925323" w:rsidRDefault="00517112">
            <w:pPr>
              <w:pStyle w:val="af7"/>
              <w:numPr>
                <w:ilvl w:val="0"/>
                <w:numId w:val="14"/>
              </w:numPr>
              <w:rPr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lang w:val="ru-RU"/>
              </w:rPr>
              <w:t>Функционал индивидуального сбора согласий на обработку персональных данных кандидата путем отправки прямого запроса на</w:t>
            </w:r>
            <w:r>
              <w:rPr>
                <w:rFonts w:ascii="Times New Roman" w:hAnsi="Times New Roman" w:cs="Times New Roman"/>
                <w:color w:val="000000"/>
                <w:lang w:val="ru-RU"/>
              </w:rPr>
              <w:t xml:space="preserve"> почту или СМС, при условии подключения СМС-провайдера</w:t>
            </w:r>
          </w:p>
        </w:tc>
      </w:tr>
      <w:tr w:rsidR="00925323" w14:paraId="6C199313" w14:textId="77777777">
        <w:trPr>
          <w:trHeight w:val="350"/>
        </w:trPr>
        <w:tc>
          <w:tcPr>
            <w:tcW w:w="3124" w:type="dxa"/>
            <w:vMerge w:val="restart"/>
          </w:tcPr>
          <w:p w14:paraId="1882EA05" w14:textId="77777777" w:rsidR="00925323" w:rsidRDefault="00517112">
            <w:pPr>
              <w:spacing w:line="276" w:lineRule="auto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Деперсонализация</w:t>
            </w:r>
          </w:p>
        </w:tc>
        <w:tc>
          <w:tcPr>
            <w:tcW w:w="6652" w:type="dxa"/>
            <w:vMerge w:val="restart"/>
          </w:tcPr>
          <w:p w14:paraId="71588600" w14:textId="77777777" w:rsidR="00925323" w:rsidRDefault="00517112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Доступно индивидуальное обезличивание персональных данных кандидатов в системе с возможностью ручного выбора данных из преднастроенного списка для выполнения последующего обезличивани</w:t>
            </w:r>
            <w:r>
              <w:rPr>
                <w:color w:val="000000"/>
                <w:sz w:val="22"/>
                <w:szCs w:val="22"/>
              </w:rPr>
              <w:t>я.  Дополнительно доступна опция отправки на почту пользователя лога и акта об обезличивании кандидата по стандартному шаблону Skillaz.</w:t>
            </w:r>
          </w:p>
        </w:tc>
      </w:tr>
      <w:tr w:rsidR="00925323" w14:paraId="11BAF697" w14:textId="77777777">
        <w:trPr>
          <w:trHeight w:val="350"/>
        </w:trPr>
        <w:tc>
          <w:tcPr>
            <w:tcW w:w="9776" w:type="dxa"/>
            <w:gridSpan w:val="2"/>
          </w:tcPr>
          <w:p w14:paraId="2C2C4174" w14:textId="77777777" w:rsidR="00925323" w:rsidRDefault="00925323">
            <w:pPr>
              <w:spacing w:line="276" w:lineRule="auto"/>
              <w:jc w:val="center"/>
              <w:rPr>
                <w:b/>
                <w:bCs/>
                <w:sz w:val="4"/>
                <w:szCs w:val="4"/>
              </w:rPr>
            </w:pPr>
          </w:p>
          <w:p w14:paraId="38D7DB3A" w14:textId="77777777" w:rsidR="00925323" w:rsidRDefault="00517112">
            <w:pPr>
              <w:spacing w:line="276" w:lineRule="auto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МОДУЛЬ «ИНТЕГРАЦИОННЫЙ»</w:t>
            </w:r>
          </w:p>
          <w:p w14:paraId="4C0222FA" w14:textId="77777777" w:rsidR="00925323" w:rsidRDefault="00517112">
            <w:pPr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включает следующую функциональность в рамках тарифа</w:t>
            </w:r>
          </w:p>
          <w:p w14:paraId="0904A1AC" w14:textId="77777777" w:rsidR="00925323" w:rsidRDefault="00925323">
            <w:pPr>
              <w:ind w:right="-2"/>
              <w:contextualSpacing/>
              <w:rPr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925323" w14:paraId="4408AD64" w14:textId="77777777">
        <w:trPr>
          <w:trHeight w:val="290"/>
        </w:trPr>
        <w:tc>
          <w:tcPr>
            <w:tcW w:w="3124" w:type="dxa"/>
          </w:tcPr>
          <w:p w14:paraId="4C92ADAF" w14:textId="77777777" w:rsidR="00925323" w:rsidRDefault="00517112">
            <w:pPr>
              <w:ind w:right="-2"/>
              <w:contextualSpacing/>
              <w:rPr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</w:rPr>
              <w:t xml:space="preserve">Консультации по </w:t>
            </w:r>
            <w:r>
              <w:rPr>
                <w:b/>
                <w:color w:val="000000" w:themeColor="text1"/>
                <w:sz w:val="22"/>
                <w:szCs w:val="22"/>
              </w:rPr>
              <w:t xml:space="preserve">OpenAPI </w:t>
            </w:r>
            <w:r>
              <w:rPr>
                <w:b/>
                <w:color w:val="000000" w:themeColor="text1"/>
                <w:sz w:val="22"/>
                <w:szCs w:val="22"/>
                <w:lang w:val="en-US"/>
              </w:rPr>
              <w:t>Skillaz</w:t>
            </w:r>
          </w:p>
        </w:tc>
        <w:tc>
          <w:tcPr>
            <w:tcW w:w="6652" w:type="dxa"/>
          </w:tcPr>
          <w:p w14:paraId="321E0092" w14:textId="552CAD07" w:rsidR="00925323" w:rsidRPr="00AB1DB0" w:rsidRDefault="00517112">
            <w:pPr>
              <w:ind w:right="-2"/>
              <w:contextualSpacing/>
              <w:rPr>
                <w:b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bCs/>
                <w:color w:val="000000" w:themeColor="text1"/>
                <w:sz w:val="22"/>
                <w:szCs w:val="22"/>
              </w:rPr>
              <w:t>Доступны</w:t>
            </w:r>
            <w:r>
              <w:rPr>
                <w:bCs/>
                <w:color w:val="000000" w:themeColor="text1"/>
                <w:sz w:val="22"/>
                <w:szCs w:val="22"/>
              </w:rPr>
              <w:t xml:space="preserve"> консультации по работе с документацией в размере 15 часов.</w:t>
            </w:r>
            <w:r w:rsidR="00753269">
              <w:rPr>
                <w:bCs/>
                <w:color w:val="000000" w:themeColor="text1"/>
                <w:sz w:val="22"/>
                <w:szCs w:val="22"/>
              </w:rPr>
              <w:t xml:space="preserve"> </w:t>
            </w:r>
            <w:r w:rsidR="00AB1DB0" w:rsidRPr="00AB1DB0">
              <w:rPr>
                <w:bCs/>
                <w:color w:val="000000" w:themeColor="text1"/>
                <w:sz w:val="22"/>
                <w:szCs w:val="22"/>
                <w:highlight w:val="yellow"/>
              </w:rPr>
              <w:t>Предоставление инструкций, документации, которые позволяют специалистам на стороне клиента настроить интеграцию (обмен данными) с системой 1С.</w:t>
            </w:r>
          </w:p>
        </w:tc>
      </w:tr>
      <w:tr w:rsidR="00925323" w14:paraId="3E23457F" w14:textId="77777777">
        <w:trPr>
          <w:trHeight w:val="198"/>
        </w:trPr>
        <w:tc>
          <w:tcPr>
            <w:tcW w:w="3124" w:type="dxa"/>
          </w:tcPr>
          <w:p w14:paraId="1BF0B2B1" w14:textId="77777777" w:rsidR="00925323" w:rsidRDefault="00517112">
            <w:pPr>
              <w:ind w:right="-2"/>
              <w:contextualSpacing/>
              <w:rPr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Импорт данных в формате </w:t>
            </w:r>
            <w:r>
              <w:rPr>
                <w:b/>
                <w:bCs/>
                <w:sz w:val="22"/>
                <w:szCs w:val="22"/>
                <w:lang w:val="en-US"/>
              </w:rPr>
              <w:t>XLSX</w:t>
            </w:r>
          </w:p>
        </w:tc>
        <w:tc>
          <w:tcPr>
            <w:tcW w:w="6652" w:type="dxa"/>
          </w:tcPr>
          <w:p w14:paraId="7C03F036" w14:textId="77777777" w:rsidR="00925323" w:rsidRDefault="00517112">
            <w:pPr>
              <w:ind w:right="-2"/>
              <w:contextualSpacing/>
              <w:rPr>
                <w:bCs/>
                <w:color w:val="000000" w:themeColor="text1"/>
                <w:sz w:val="22"/>
                <w:szCs w:val="22"/>
              </w:rPr>
            </w:pPr>
            <w:r>
              <w:rPr>
                <w:bCs/>
                <w:color w:val="000000" w:themeColor="text1"/>
                <w:sz w:val="22"/>
                <w:szCs w:val="22"/>
              </w:rPr>
              <w:t>Доступно по стандартном</w:t>
            </w:r>
            <w:r>
              <w:rPr>
                <w:bCs/>
                <w:color w:val="000000" w:themeColor="text1"/>
                <w:sz w:val="22"/>
                <w:szCs w:val="22"/>
              </w:rPr>
              <w:t>у шаблону для объектов: организационных единиц, потребностей, справочников, пользователей, профилей кандидатов.</w:t>
            </w:r>
          </w:p>
        </w:tc>
      </w:tr>
      <w:tr w:rsidR="00925323" w14:paraId="40D1FC6B" w14:textId="77777777">
        <w:trPr>
          <w:trHeight w:val="202"/>
        </w:trPr>
        <w:tc>
          <w:tcPr>
            <w:tcW w:w="3124" w:type="dxa"/>
          </w:tcPr>
          <w:p w14:paraId="6A2DF8F8" w14:textId="77777777" w:rsidR="00925323" w:rsidRDefault="00517112">
            <w:pPr>
              <w:ind w:right="-2"/>
              <w:contextualSpacing/>
              <w:rPr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</w:rPr>
              <w:t>Импорт ретро базы кандидатов</w:t>
            </w:r>
          </w:p>
        </w:tc>
        <w:tc>
          <w:tcPr>
            <w:tcW w:w="6652" w:type="dxa"/>
          </w:tcPr>
          <w:p w14:paraId="00B52826" w14:textId="77777777" w:rsidR="00925323" w:rsidRDefault="00517112">
            <w:pPr>
              <w:ind w:right="-2"/>
              <w:contextualSpacing/>
              <w:rPr>
                <w:bCs/>
                <w:color w:val="000000" w:themeColor="text1"/>
                <w:sz w:val="22"/>
                <w:szCs w:val="22"/>
              </w:rPr>
            </w:pPr>
            <w:r>
              <w:rPr>
                <w:bCs/>
                <w:color w:val="000000" w:themeColor="text1"/>
                <w:sz w:val="22"/>
                <w:szCs w:val="22"/>
              </w:rPr>
              <w:t>Доступно по стандартному шаблону.</w:t>
            </w:r>
          </w:p>
        </w:tc>
      </w:tr>
      <w:tr w:rsidR="00925323" w14:paraId="29EE332E" w14:textId="77777777">
        <w:trPr>
          <w:trHeight w:val="659"/>
        </w:trPr>
        <w:tc>
          <w:tcPr>
            <w:tcW w:w="9776" w:type="dxa"/>
            <w:gridSpan w:val="2"/>
          </w:tcPr>
          <w:p w14:paraId="52CD5AB4" w14:textId="77777777" w:rsidR="00925323" w:rsidRDefault="00925323">
            <w:pPr>
              <w:jc w:val="center"/>
              <w:rPr>
                <w:b/>
                <w:bCs/>
                <w:sz w:val="4"/>
                <w:szCs w:val="4"/>
              </w:rPr>
            </w:pPr>
          </w:p>
          <w:p w14:paraId="2B1D9BC9" w14:textId="77777777" w:rsidR="00925323" w:rsidRDefault="00517112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МОДУЛЬ «ОМНИКАНАЛЬНАЯ КОММУНИКАЦИЯ»</w:t>
            </w:r>
            <w:r>
              <w:rPr>
                <w:b/>
                <w:bCs/>
                <w:sz w:val="22"/>
                <w:szCs w:val="22"/>
              </w:rPr>
              <w:br/>
            </w:r>
            <w:r>
              <w:rPr>
                <w:sz w:val="22"/>
                <w:szCs w:val="22"/>
              </w:rPr>
              <w:t xml:space="preserve">включает следующую функциональность в </w:t>
            </w:r>
            <w:r>
              <w:rPr>
                <w:sz w:val="22"/>
                <w:szCs w:val="22"/>
              </w:rPr>
              <w:t>рамках тарифа</w:t>
            </w:r>
          </w:p>
        </w:tc>
      </w:tr>
      <w:tr w:rsidR="00925323" w14:paraId="4C060AEF" w14:textId="77777777">
        <w:trPr>
          <w:trHeight w:val="420"/>
        </w:trPr>
        <w:tc>
          <w:tcPr>
            <w:tcW w:w="3124" w:type="dxa"/>
          </w:tcPr>
          <w:p w14:paraId="322E384A" w14:textId="77777777" w:rsidR="00925323" w:rsidRDefault="00517112">
            <w:pPr>
              <w:ind w:right="-2"/>
              <w:contextualSpacing/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</w:rPr>
              <w:lastRenderedPageBreak/>
              <w:t xml:space="preserve">Подключение WhatsApp </w:t>
            </w:r>
            <w:r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  <w:t>WEB</w:t>
            </w:r>
          </w:p>
        </w:tc>
        <w:tc>
          <w:tcPr>
            <w:tcW w:w="6652" w:type="dxa"/>
          </w:tcPr>
          <w:p w14:paraId="32323AC9" w14:textId="77777777" w:rsidR="00925323" w:rsidRDefault="00517112">
            <w:pPr>
              <w:ind w:right="-2"/>
              <w:contextualSpacing/>
              <w:rPr>
                <w:bCs/>
                <w:color w:val="000000" w:themeColor="text1"/>
                <w:sz w:val="22"/>
                <w:szCs w:val="22"/>
              </w:rPr>
            </w:pPr>
            <w:r>
              <w:rPr>
                <w:bCs/>
                <w:color w:val="000000" w:themeColor="text1"/>
                <w:sz w:val="22"/>
                <w:szCs w:val="22"/>
              </w:rPr>
              <w:t>Доступна переадресация в web версию мессенджера без хранения истории с использованием личного аккаунта.</w:t>
            </w:r>
          </w:p>
        </w:tc>
      </w:tr>
      <w:tr w:rsidR="00925323" w14:paraId="5167A219" w14:textId="77777777">
        <w:trPr>
          <w:trHeight w:val="229"/>
        </w:trPr>
        <w:tc>
          <w:tcPr>
            <w:tcW w:w="3124" w:type="dxa"/>
          </w:tcPr>
          <w:p w14:paraId="1EDE4B77" w14:textId="77777777" w:rsidR="00925323" w:rsidRDefault="00517112">
            <w:pPr>
              <w:ind w:right="-2"/>
              <w:contextualSpacing/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</w:rPr>
              <w:t>Подключение Telegram</w:t>
            </w:r>
            <w:r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  <w:t xml:space="preserve"> WEB</w:t>
            </w:r>
          </w:p>
        </w:tc>
        <w:tc>
          <w:tcPr>
            <w:tcW w:w="6652" w:type="dxa"/>
          </w:tcPr>
          <w:p w14:paraId="5101E980" w14:textId="77777777" w:rsidR="00925323" w:rsidRDefault="00517112">
            <w:pPr>
              <w:ind w:right="-2"/>
              <w:contextualSpacing/>
              <w:rPr>
                <w:bCs/>
                <w:i/>
                <w:iCs/>
                <w:color w:val="000000" w:themeColor="text1"/>
                <w:sz w:val="22"/>
                <w:szCs w:val="22"/>
              </w:rPr>
            </w:pPr>
            <w:r>
              <w:rPr>
                <w:bCs/>
                <w:color w:val="000000" w:themeColor="text1"/>
                <w:sz w:val="22"/>
                <w:szCs w:val="22"/>
              </w:rPr>
              <w:t>Доступна переадресация в web</w:t>
            </w:r>
            <w:r>
              <w:rPr>
                <w:bCs/>
                <w:color w:val="000000" w:themeColor="text1"/>
                <w:sz w:val="22"/>
                <w:szCs w:val="22"/>
              </w:rPr>
              <w:t xml:space="preserve"> версию мессенджера без хранения истории с использованием личного аккаунта.</w:t>
            </w:r>
          </w:p>
        </w:tc>
      </w:tr>
      <w:tr w:rsidR="00AB1DB0" w14:paraId="1C30D19B" w14:textId="77777777">
        <w:trPr>
          <w:trHeight w:val="229"/>
        </w:trPr>
        <w:tc>
          <w:tcPr>
            <w:tcW w:w="3124" w:type="dxa"/>
          </w:tcPr>
          <w:p w14:paraId="3F85C829" w14:textId="4EE10267" w:rsidR="00AB1DB0" w:rsidRPr="00AB1DB0" w:rsidRDefault="00AB1DB0">
            <w:pPr>
              <w:ind w:right="-2"/>
              <w:contextualSpacing/>
              <w:rPr>
                <w:b/>
                <w:bCs/>
                <w:color w:val="000000" w:themeColor="text1"/>
                <w:sz w:val="22"/>
                <w:szCs w:val="22"/>
                <w:highlight w:val="yellow"/>
                <w:lang w:val="en-US"/>
              </w:rPr>
            </w:pPr>
            <w:r w:rsidRPr="00AB1DB0">
              <w:rPr>
                <w:b/>
                <w:bCs/>
                <w:color w:val="000000" w:themeColor="text1"/>
                <w:sz w:val="22"/>
                <w:szCs w:val="22"/>
                <w:highlight w:val="yellow"/>
              </w:rPr>
              <w:t xml:space="preserve">Переадресация в </w:t>
            </w:r>
            <w:r w:rsidRPr="00AB1DB0">
              <w:rPr>
                <w:b/>
                <w:bCs/>
                <w:color w:val="000000" w:themeColor="text1"/>
                <w:sz w:val="22"/>
                <w:szCs w:val="22"/>
                <w:highlight w:val="yellow"/>
                <w:lang w:val="en-US"/>
              </w:rPr>
              <w:t>MAX WEB</w:t>
            </w:r>
          </w:p>
        </w:tc>
        <w:tc>
          <w:tcPr>
            <w:tcW w:w="6652" w:type="dxa"/>
          </w:tcPr>
          <w:p w14:paraId="0A5C90EF" w14:textId="101C6AB9" w:rsidR="00AB1DB0" w:rsidRPr="00AB1DB0" w:rsidRDefault="00AB1DB0">
            <w:pPr>
              <w:ind w:right="-2"/>
              <w:contextualSpacing/>
              <w:rPr>
                <w:bCs/>
                <w:color w:val="000000" w:themeColor="text1"/>
                <w:sz w:val="22"/>
                <w:szCs w:val="22"/>
                <w:highlight w:val="yellow"/>
              </w:rPr>
            </w:pPr>
            <w:r w:rsidRPr="00AB1DB0">
              <w:rPr>
                <w:bCs/>
                <w:color w:val="000000" w:themeColor="text1"/>
                <w:sz w:val="22"/>
                <w:szCs w:val="22"/>
                <w:highlight w:val="yellow"/>
              </w:rPr>
              <w:t xml:space="preserve">Настройка переадресации в </w:t>
            </w:r>
            <w:r w:rsidRPr="00AB1DB0">
              <w:rPr>
                <w:bCs/>
                <w:color w:val="000000" w:themeColor="text1"/>
                <w:sz w:val="22"/>
                <w:szCs w:val="22"/>
                <w:highlight w:val="yellow"/>
                <w:lang w:val="en-US"/>
              </w:rPr>
              <w:t>web</w:t>
            </w:r>
            <w:r w:rsidRPr="00AB1DB0">
              <w:rPr>
                <w:bCs/>
                <w:color w:val="000000" w:themeColor="text1"/>
                <w:sz w:val="22"/>
                <w:szCs w:val="22"/>
                <w:highlight w:val="yellow"/>
              </w:rPr>
              <w:t xml:space="preserve"> версию месседжера</w:t>
            </w:r>
            <w:r>
              <w:rPr>
                <w:bCs/>
                <w:color w:val="000000" w:themeColor="text1"/>
                <w:sz w:val="22"/>
                <w:szCs w:val="22"/>
                <w:highlight w:val="yellow"/>
              </w:rPr>
              <w:t xml:space="preserve">, с использованием личного аккаунта. </w:t>
            </w:r>
            <w:r w:rsidRPr="00AB1DB0">
              <w:rPr>
                <w:bCs/>
                <w:color w:val="000000" w:themeColor="text1"/>
                <w:sz w:val="22"/>
                <w:szCs w:val="22"/>
                <w:highlight w:val="yellow"/>
              </w:rPr>
              <w:t xml:space="preserve"> </w:t>
            </w:r>
          </w:p>
        </w:tc>
      </w:tr>
      <w:tr w:rsidR="00925323" w14:paraId="68D8A260" w14:textId="77777777">
        <w:trPr>
          <w:trHeight w:val="229"/>
        </w:trPr>
        <w:tc>
          <w:tcPr>
            <w:tcW w:w="3124" w:type="dxa"/>
          </w:tcPr>
          <w:p w14:paraId="0FC287AE" w14:textId="77777777" w:rsidR="00925323" w:rsidRDefault="00517112">
            <w:pPr>
              <w:ind w:right="-2"/>
              <w:contextualSpacing/>
              <w:rPr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</w:rPr>
              <w:t>Подключение чата работных сайтов</w:t>
            </w:r>
          </w:p>
        </w:tc>
        <w:tc>
          <w:tcPr>
            <w:tcW w:w="6652" w:type="dxa"/>
          </w:tcPr>
          <w:p w14:paraId="34DBD595" w14:textId="77777777" w:rsidR="00925323" w:rsidRDefault="00517112">
            <w:pPr>
              <w:ind w:right="-2"/>
              <w:contextualSpacing/>
              <w:rPr>
                <w:bCs/>
                <w:color w:val="000000" w:themeColor="text1"/>
                <w:sz w:val="22"/>
                <w:szCs w:val="22"/>
              </w:rPr>
            </w:pPr>
            <w:r>
              <w:rPr>
                <w:bCs/>
                <w:color w:val="000000" w:themeColor="text1"/>
                <w:sz w:val="22"/>
                <w:szCs w:val="22"/>
              </w:rPr>
              <w:t xml:space="preserve">Подключение блока </w:t>
            </w:r>
            <w:r>
              <w:rPr>
                <w:bCs/>
                <w:sz w:val="22"/>
                <w:szCs w:val="22"/>
              </w:rPr>
              <w:t xml:space="preserve">«Мессенджеры» в </w:t>
            </w:r>
            <w:r>
              <w:rPr>
                <w:bCs/>
                <w:sz w:val="22"/>
                <w:szCs w:val="22"/>
              </w:rPr>
              <w:t>главном меню и в карточке кандидата.</w:t>
            </w:r>
          </w:p>
          <w:p w14:paraId="709D97E2" w14:textId="77777777" w:rsidR="00925323" w:rsidRDefault="00517112">
            <w:pPr>
              <w:ind w:right="-2"/>
              <w:contextualSpacing/>
              <w:rPr>
                <w:bCs/>
                <w:color w:val="000000" w:themeColor="text1"/>
                <w:sz w:val="22"/>
                <w:szCs w:val="22"/>
              </w:rPr>
            </w:pPr>
            <w:r>
              <w:rPr>
                <w:bCs/>
                <w:color w:val="000000" w:themeColor="text1"/>
                <w:sz w:val="22"/>
                <w:szCs w:val="22"/>
              </w:rPr>
              <w:t xml:space="preserve">Синхронизация чата с работных сайтов: </w:t>
            </w:r>
            <w:r>
              <w:rPr>
                <w:bCs/>
                <w:color w:val="000000" w:themeColor="text1"/>
                <w:sz w:val="22"/>
                <w:szCs w:val="22"/>
                <w:lang w:val="en-US"/>
              </w:rPr>
              <w:t>HH</w:t>
            </w:r>
            <w:r>
              <w:rPr>
                <w:bCs/>
                <w:color w:val="000000" w:themeColor="text1"/>
                <w:sz w:val="22"/>
                <w:szCs w:val="22"/>
              </w:rPr>
              <w:t xml:space="preserve"> / </w:t>
            </w:r>
            <w:r>
              <w:rPr>
                <w:bCs/>
                <w:color w:val="000000" w:themeColor="text1"/>
                <w:sz w:val="22"/>
                <w:szCs w:val="22"/>
                <w:lang w:val="en-US"/>
              </w:rPr>
              <w:t>Avito</w:t>
            </w:r>
            <w:r>
              <w:rPr>
                <w:bCs/>
                <w:color w:val="000000" w:themeColor="text1"/>
                <w:sz w:val="22"/>
                <w:szCs w:val="22"/>
              </w:rPr>
              <w:t>.</w:t>
            </w:r>
          </w:p>
        </w:tc>
      </w:tr>
      <w:tr w:rsidR="00925323" w14:paraId="138655F9" w14:textId="77777777">
        <w:trPr>
          <w:trHeight w:val="429"/>
        </w:trPr>
        <w:tc>
          <w:tcPr>
            <w:tcW w:w="3124" w:type="dxa"/>
          </w:tcPr>
          <w:p w14:paraId="59DA1EA8" w14:textId="77777777" w:rsidR="00925323" w:rsidRDefault="00517112">
            <w:pPr>
              <w:ind w:right="-2"/>
              <w:contextualSpacing/>
              <w:rPr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</w:rPr>
              <w:t>Подключение телефонии Мегафон ВАТС</w:t>
            </w:r>
          </w:p>
        </w:tc>
        <w:tc>
          <w:tcPr>
            <w:tcW w:w="6652" w:type="dxa"/>
          </w:tcPr>
          <w:p w14:paraId="1FD6EE72" w14:textId="77777777" w:rsidR="00925323" w:rsidRDefault="00517112">
            <w:pPr>
              <w:ind w:right="-2"/>
              <w:contextualSpacing/>
              <w:rPr>
                <w:b/>
                <w:color w:val="000000" w:themeColor="text1"/>
                <w:sz w:val="22"/>
                <w:szCs w:val="22"/>
              </w:rPr>
            </w:pPr>
            <w:r>
              <w:rPr>
                <w:bCs/>
                <w:color w:val="000000" w:themeColor="text1"/>
                <w:sz w:val="22"/>
                <w:szCs w:val="22"/>
              </w:rPr>
              <w:t>Доступен сервис готовых интеграций с партнёрами Skillaz. Подключение при условии подписания дополнительного договора напрямую с поста</w:t>
            </w:r>
            <w:r>
              <w:rPr>
                <w:bCs/>
                <w:color w:val="000000" w:themeColor="text1"/>
                <w:sz w:val="22"/>
                <w:szCs w:val="22"/>
              </w:rPr>
              <w:t>вщиком услуги. Стоимость подключения и тарификация согласно прайсу партнёра.</w:t>
            </w:r>
          </w:p>
        </w:tc>
      </w:tr>
      <w:tr w:rsidR="00925323" w14:paraId="16AB1482" w14:textId="77777777">
        <w:trPr>
          <w:trHeight w:val="360"/>
        </w:trPr>
        <w:tc>
          <w:tcPr>
            <w:tcW w:w="3124" w:type="dxa"/>
          </w:tcPr>
          <w:p w14:paraId="239CDAAB" w14:textId="77777777" w:rsidR="00925323" w:rsidRDefault="00517112">
            <w:pPr>
              <w:ind w:right="-2"/>
              <w:contextualSpacing/>
              <w:rPr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</w:rPr>
              <w:t>Подключение телефонии Mango ВАТС</w:t>
            </w:r>
          </w:p>
        </w:tc>
        <w:tc>
          <w:tcPr>
            <w:tcW w:w="6652" w:type="dxa"/>
          </w:tcPr>
          <w:p w14:paraId="537DA836" w14:textId="77777777" w:rsidR="00925323" w:rsidRDefault="00517112">
            <w:pPr>
              <w:ind w:right="-2"/>
              <w:contextualSpacing/>
              <w:rPr>
                <w:b/>
                <w:color w:val="000000" w:themeColor="text1"/>
                <w:sz w:val="22"/>
                <w:szCs w:val="22"/>
              </w:rPr>
            </w:pPr>
            <w:r>
              <w:rPr>
                <w:bCs/>
                <w:color w:val="000000" w:themeColor="text1"/>
                <w:sz w:val="22"/>
                <w:szCs w:val="22"/>
              </w:rPr>
              <w:t xml:space="preserve">Доступен сервис готовых интеграций с партнёрами Skillaz. Подключение при условии подписания дополнительного договора напрямую с поставщиком </w:t>
            </w:r>
            <w:r>
              <w:rPr>
                <w:bCs/>
                <w:color w:val="000000" w:themeColor="text1"/>
                <w:sz w:val="22"/>
                <w:szCs w:val="22"/>
              </w:rPr>
              <w:t>услуги. Стоимость подключения и тарификация согласно прайсу партнёра.</w:t>
            </w:r>
          </w:p>
        </w:tc>
      </w:tr>
      <w:tr w:rsidR="00925323" w14:paraId="18739C16" w14:textId="77777777">
        <w:trPr>
          <w:trHeight w:val="360"/>
        </w:trPr>
        <w:tc>
          <w:tcPr>
            <w:tcW w:w="3124" w:type="dxa"/>
          </w:tcPr>
          <w:p w14:paraId="3C3E807D" w14:textId="77777777" w:rsidR="00925323" w:rsidRDefault="00517112">
            <w:pPr>
              <w:ind w:right="-2"/>
              <w:contextualSpacing/>
              <w:rPr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</w:rPr>
              <w:t>Подключение телефонии VOXIMPLANT</w:t>
            </w:r>
          </w:p>
        </w:tc>
        <w:tc>
          <w:tcPr>
            <w:tcW w:w="6652" w:type="dxa"/>
          </w:tcPr>
          <w:p w14:paraId="44D41D44" w14:textId="77777777" w:rsidR="00925323" w:rsidRDefault="00517112">
            <w:pPr>
              <w:ind w:right="-2"/>
              <w:contextualSpacing/>
              <w:rPr>
                <w:bCs/>
                <w:color w:val="000000" w:themeColor="text1"/>
                <w:sz w:val="22"/>
                <w:szCs w:val="22"/>
              </w:rPr>
            </w:pPr>
            <w:r>
              <w:rPr>
                <w:bCs/>
                <w:color w:val="000000" w:themeColor="text1"/>
                <w:sz w:val="22"/>
                <w:szCs w:val="22"/>
              </w:rPr>
              <w:t>Доступен сервис готовых интеграций с партнёрами Skillaz. Подключение при условии подписания дополнительного договора напрямую с поставщиком услуги. Стои</w:t>
            </w:r>
            <w:r>
              <w:rPr>
                <w:bCs/>
                <w:color w:val="000000" w:themeColor="text1"/>
                <w:sz w:val="22"/>
                <w:szCs w:val="22"/>
              </w:rPr>
              <w:t>мость подключения и тарификация согласно прайсу партнёра.</w:t>
            </w:r>
          </w:p>
        </w:tc>
      </w:tr>
      <w:tr w:rsidR="00925323" w14:paraId="33406C6E" w14:textId="77777777">
        <w:trPr>
          <w:trHeight w:val="360"/>
        </w:trPr>
        <w:tc>
          <w:tcPr>
            <w:tcW w:w="3124" w:type="dxa"/>
          </w:tcPr>
          <w:p w14:paraId="2637BE6D" w14:textId="77777777" w:rsidR="00925323" w:rsidRDefault="00517112">
            <w:pPr>
              <w:ind w:right="-2"/>
              <w:contextualSpacing/>
              <w:rPr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</w:rPr>
              <w:t>Подключение смс-провайдера Раппорто</w:t>
            </w:r>
          </w:p>
        </w:tc>
        <w:tc>
          <w:tcPr>
            <w:tcW w:w="6652" w:type="dxa"/>
          </w:tcPr>
          <w:p w14:paraId="43912B8C" w14:textId="77777777" w:rsidR="00925323" w:rsidRDefault="00517112">
            <w:pPr>
              <w:ind w:right="-2"/>
              <w:contextualSpacing/>
              <w:rPr>
                <w:bCs/>
                <w:color w:val="000000" w:themeColor="text1"/>
                <w:sz w:val="22"/>
                <w:szCs w:val="22"/>
              </w:rPr>
            </w:pPr>
            <w:r>
              <w:rPr>
                <w:bCs/>
                <w:color w:val="000000" w:themeColor="text1"/>
                <w:sz w:val="22"/>
                <w:szCs w:val="22"/>
              </w:rPr>
              <w:t>Доступен сервис готовых интеграций с партнёрами Skillaz. Подключение при условии подписания дополнительного договора напрямую с поставщиком услуги. Стоимость под</w:t>
            </w:r>
            <w:r>
              <w:rPr>
                <w:bCs/>
                <w:color w:val="000000" w:themeColor="text1"/>
                <w:sz w:val="22"/>
                <w:szCs w:val="22"/>
              </w:rPr>
              <w:t>ключения и тарификация согласно прайсу партнёра. При подключении данной услуги по умолчанию доступен пакет из 10 шаблонов нотификаций, стоимость дополнительных шаблонов рассчитывается отдельно.</w:t>
            </w:r>
          </w:p>
        </w:tc>
      </w:tr>
      <w:tr w:rsidR="00925323" w14:paraId="3171F26E" w14:textId="77777777">
        <w:trPr>
          <w:trHeight w:val="360"/>
        </w:trPr>
        <w:tc>
          <w:tcPr>
            <w:tcW w:w="3124" w:type="dxa"/>
          </w:tcPr>
          <w:p w14:paraId="498C983E" w14:textId="77777777" w:rsidR="00925323" w:rsidRDefault="00517112">
            <w:pPr>
              <w:ind w:right="-2"/>
              <w:contextualSpacing/>
              <w:rPr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</w:rPr>
              <w:t>Подключение смс-провайдера Билайн</w:t>
            </w:r>
          </w:p>
        </w:tc>
        <w:tc>
          <w:tcPr>
            <w:tcW w:w="6652" w:type="dxa"/>
          </w:tcPr>
          <w:p w14:paraId="31B96C06" w14:textId="77777777" w:rsidR="00925323" w:rsidRDefault="00517112">
            <w:pPr>
              <w:ind w:right="-2"/>
              <w:contextualSpacing/>
              <w:rPr>
                <w:bCs/>
                <w:color w:val="000000" w:themeColor="text1"/>
                <w:sz w:val="22"/>
                <w:szCs w:val="22"/>
              </w:rPr>
            </w:pPr>
            <w:r>
              <w:rPr>
                <w:bCs/>
                <w:color w:val="000000" w:themeColor="text1"/>
                <w:sz w:val="22"/>
                <w:szCs w:val="22"/>
              </w:rPr>
              <w:t>Доступен сервис готовых инт</w:t>
            </w:r>
            <w:r>
              <w:rPr>
                <w:bCs/>
                <w:color w:val="000000" w:themeColor="text1"/>
                <w:sz w:val="22"/>
                <w:szCs w:val="22"/>
              </w:rPr>
              <w:t xml:space="preserve">еграций с партнёрами Skillaz. Подключение при условии подписания дополнительного договора напрямую с поставщиком услуги. Стоимость подключения и тарификация согласно прайсу партнёра. При подключении данной услуги по умолчанию доступен пакет из 10 шаблонов </w:t>
            </w:r>
            <w:r>
              <w:rPr>
                <w:bCs/>
                <w:color w:val="000000" w:themeColor="text1"/>
                <w:sz w:val="22"/>
                <w:szCs w:val="22"/>
              </w:rPr>
              <w:t>нотификаций, стоимость дополнительных шаблонов рассчитывается отдельно.</w:t>
            </w:r>
          </w:p>
        </w:tc>
      </w:tr>
      <w:tr w:rsidR="00925323" w14:paraId="2841F5D2" w14:textId="77777777">
        <w:trPr>
          <w:trHeight w:val="360"/>
        </w:trPr>
        <w:tc>
          <w:tcPr>
            <w:tcW w:w="3124" w:type="dxa"/>
          </w:tcPr>
          <w:p w14:paraId="7B6E2E0A" w14:textId="77777777" w:rsidR="00925323" w:rsidRDefault="00517112">
            <w:pPr>
              <w:ind w:right="-2"/>
              <w:contextualSpacing/>
              <w:rPr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</w:rPr>
              <w:t>Подключение смс-провайдера МТС Omni</w:t>
            </w:r>
          </w:p>
        </w:tc>
        <w:tc>
          <w:tcPr>
            <w:tcW w:w="6652" w:type="dxa"/>
          </w:tcPr>
          <w:p w14:paraId="4CE92BCB" w14:textId="77777777" w:rsidR="00925323" w:rsidRDefault="00517112">
            <w:pPr>
              <w:ind w:right="-2"/>
              <w:contextualSpacing/>
              <w:rPr>
                <w:bCs/>
                <w:color w:val="000000" w:themeColor="text1"/>
                <w:sz w:val="22"/>
                <w:szCs w:val="22"/>
              </w:rPr>
            </w:pPr>
            <w:r>
              <w:rPr>
                <w:bCs/>
                <w:color w:val="000000" w:themeColor="text1"/>
                <w:sz w:val="22"/>
                <w:szCs w:val="22"/>
              </w:rPr>
              <w:t>Доступен сервис готовых интеграций с партнёрами Skillaz. Подключение при условии подписания дополнительного договора напрямую с поставщиком услуги.</w:t>
            </w:r>
            <w:r>
              <w:rPr>
                <w:bCs/>
                <w:color w:val="000000" w:themeColor="text1"/>
                <w:sz w:val="22"/>
                <w:szCs w:val="22"/>
              </w:rPr>
              <w:t xml:space="preserve"> Стоимость подключения и тарификация согласно прайсу партнёра. При подключении данной услуги по умолчанию доступен пакет из 10 шаблонов нотификаций, стоимость дополнительных шаблонов рассчитывается отдельно.</w:t>
            </w:r>
          </w:p>
        </w:tc>
      </w:tr>
      <w:tr w:rsidR="00925323" w14:paraId="003DF12C" w14:textId="77777777">
        <w:trPr>
          <w:trHeight w:val="360"/>
        </w:trPr>
        <w:tc>
          <w:tcPr>
            <w:tcW w:w="3124" w:type="dxa"/>
          </w:tcPr>
          <w:p w14:paraId="0580426C" w14:textId="77777777" w:rsidR="00925323" w:rsidRDefault="00517112">
            <w:pPr>
              <w:ind w:right="-2"/>
              <w:contextualSpacing/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</w:rPr>
              <w:t xml:space="preserve">Подключение смс-провайдера </w:t>
            </w:r>
            <w:r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  <w:t>Mango</w:t>
            </w:r>
          </w:p>
        </w:tc>
        <w:tc>
          <w:tcPr>
            <w:tcW w:w="6652" w:type="dxa"/>
          </w:tcPr>
          <w:p w14:paraId="2480E780" w14:textId="77777777" w:rsidR="00925323" w:rsidRDefault="00517112">
            <w:pPr>
              <w:ind w:right="-2"/>
              <w:contextualSpacing/>
              <w:rPr>
                <w:bCs/>
                <w:color w:val="000000" w:themeColor="text1"/>
                <w:sz w:val="22"/>
                <w:szCs w:val="22"/>
              </w:rPr>
            </w:pPr>
            <w:r>
              <w:rPr>
                <w:bCs/>
                <w:color w:val="000000" w:themeColor="text1"/>
                <w:sz w:val="22"/>
                <w:szCs w:val="22"/>
              </w:rPr>
              <w:t>Доступен серви</w:t>
            </w:r>
            <w:r>
              <w:rPr>
                <w:bCs/>
                <w:color w:val="000000" w:themeColor="text1"/>
                <w:sz w:val="22"/>
                <w:szCs w:val="22"/>
              </w:rPr>
              <w:t>с готовых интеграций с партнёрами Skillaz. Подключение при условии подписания дополнительного договора напрямую с поставщиком услуги. Стоимость подключения и тарификация согласно прайсу партнёра. При подключении данной услуги по умолчанию доступен пакет из</w:t>
            </w:r>
            <w:r>
              <w:rPr>
                <w:bCs/>
                <w:color w:val="000000" w:themeColor="text1"/>
                <w:sz w:val="22"/>
                <w:szCs w:val="22"/>
              </w:rPr>
              <w:t xml:space="preserve"> 10 шаблонов нотификаций, стоимость дополнительных шаблонов рассчитывается отдельно.</w:t>
            </w:r>
          </w:p>
        </w:tc>
      </w:tr>
      <w:tr w:rsidR="00925323" w14:paraId="028EECCF" w14:textId="77777777">
        <w:trPr>
          <w:trHeight w:val="360"/>
        </w:trPr>
        <w:tc>
          <w:tcPr>
            <w:tcW w:w="3124" w:type="dxa"/>
          </w:tcPr>
          <w:p w14:paraId="6359C607" w14:textId="77777777" w:rsidR="00925323" w:rsidRDefault="00517112">
            <w:pPr>
              <w:ind w:right="-2"/>
              <w:contextualSpacing/>
              <w:rPr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</w:rPr>
              <w:t xml:space="preserve">Подключение смс-провайдера </w:t>
            </w:r>
            <w:r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  <w:t>Megafon</w:t>
            </w:r>
            <w:r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  <w:t>Hub</w:t>
            </w:r>
          </w:p>
        </w:tc>
        <w:tc>
          <w:tcPr>
            <w:tcW w:w="6652" w:type="dxa"/>
          </w:tcPr>
          <w:p w14:paraId="060ED85C" w14:textId="77777777" w:rsidR="00925323" w:rsidRDefault="00517112">
            <w:pPr>
              <w:ind w:right="-2"/>
              <w:contextualSpacing/>
              <w:rPr>
                <w:bCs/>
                <w:color w:val="000000" w:themeColor="text1"/>
                <w:sz w:val="22"/>
                <w:szCs w:val="22"/>
              </w:rPr>
            </w:pPr>
            <w:r>
              <w:rPr>
                <w:bCs/>
                <w:color w:val="000000" w:themeColor="text1"/>
                <w:sz w:val="22"/>
                <w:szCs w:val="22"/>
              </w:rPr>
              <w:t xml:space="preserve">Доступен сервис готовых интеграций с партнёрами Skillaz. Подключение при условии подписания дополнительного договора напрямую с </w:t>
            </w:r>
            <w:r>
              <w:rPr>
                <w:bCs/>
                <w:color w:val="000000" w:themeColor="text1"/>
                <w:sz w:val="22"/>
                <w:szCs w:val="22"/>
              </w:rPr>
              <w:t>поставщиком услуги. Стоимость подключения и тарификация согласно прайсу партнёра. При подключении данной услуги по умолчанию доступен пакет из 10 шаблонов нотификаций, стоимость дополнительных шаблонов рассчитывается отдельно.</w:t>
            </w:r>
          </w:p>
        </w:tc>
      </w:tr>
      <w:tr w:rsidR="00925323" w14:paraId="4FABF532" w14:textId="77777777">
        <w:trPr>
          <w:trHeight w:val="360"/>
        </w:trPr>
        <w:tc>
          <w:tcPr>
            <w:tcW w:w="3124" w:type="dxa"/>
          </w:tcPr>
          <w:p w14:paraId="401F7B32" w14:textId="77777777" w:rsidR="00925323" w:rsidRDefault="00517112">
            <w:pPr>
              <w:ind w:right="-2"/>
              <w:contextualSpacing/>
              <w:rPr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</w:rPr>
              <w:t xml:space="preserve">Подключение смс-провайдера </w:t>
            </w:r>
            <w:r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  <w:t>M</w:t>
            </w:r>
            <w:r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  <w:t>egaLabs</w:t>
            </w:r>
          </w:p>
        </w:tc>
        <w:tc>
          <w:tcPr>
            <w:tcW w:w="6652" w:type="dxa"/>
          </w:tcPr>
          <w:p w14:paraId="12C5F746" w14:textId="77777777" w:rsidR="00925323" w:rsidRDefault="00517112">
            <w:pPr>
              <w:ind w:right="-2"/>
              <w:contextualSpacing/>
              <w:rPr>
                <w:bCs/>
                <w:color w:val="000000" w:themeColor="text1"/>
                <w:sz w:val="22"/>
                <w:szCs w:val="22"/>
              </w:rPr>
            </w:pPr>
            <w:r>
              <w:rPr>
                <w:bCs/>
                <w:color w:val="000000" w:themeColor="text1"/>
                <w:sz w:val="22"/>
                <w:szCs w:val="22"/>
              </w:rPr>
              <w:t>Доступен сервис готовых интеграций с партнёрами Skillaz. Подключение при условии подписания дополнительного договора напрямую с поставщиком услуги. Стоимость подключения и тарификация согласно прайсу партнёра. При подключении данной услуги по умолч</w:t>
            </w:r>
            <w:r>
              <w:rPr>
                <w:bCs/>
                <w:color w:val="000000" w:themeColor="text1"/>
                <w:sz w:val="22"/>
                <w:szCs w:val="22"/>
              </w:rPr>
              <w:t>анию доступен пакет из 10 шаблонов нотификаций, стоимость дополнительных шаблонов рассчитывается отдельно.</w:t>
            </w:r>
          </w:p>
        </w:tc>
      </w:tr>
      <w:tr w:rsidR="00925323" w14:paraId="1E04F047" w14:textId="77777777">
        <w:trPr>
          <w:trHeight w:val="360"/>
        </w:trPr>
        <w:tc>
          <w:tcPr>
            <w:tcW w:w="3124" w:type="dxa"/>
          </w:tcPr>
          <w:p w14:paraId="12EA64EB" w14:textId="77777777" w:rsidR="00925323" w:rsidRDefault="00517112">
            <w:pPr>
              <w:ind w:right="-2"/>
              <w:contextualSpacing/>
              <w:rPr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</w:rPr>
              <w:lastRenderedPageBreak/>
              <w:t>Подключение смс-провайдера Stream-T</w:t>
            </w:r>
            <w:r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  <w:t>elecom</w:t>
            </w:r>
          </w:p>
        </w:tc>
        <w:tc>
          <w:tcPr>
            <w:tcW w:w="6652" w:type="dxa"/>
          </w:tcPr>
          <w:p w14:paraId="452E5879" w14:textId="77777777" w:rsidR="00925323" w:rsidRDefault="00517112">
            <w:pPr>
              <w:ind w:right="-2"/>
              <w:contextualSpacing/>
              <w:rPr>
                <w:bCs/>
                <w:color w:val="000000" w:themeColor="text1"/>
                <w:sz w:val="22"/>
                <w:szCs w:val="22"/>
              </w:rPr>
            </w:pPr>
            <w:r>
              <w:rPr>
                <w:bCs/>
                <w:color w:val="000000" w:themeColor="text1"/>
                <w:sz w:val="22"/>
                <w:szCs w:val="22"/>
              </w:rPr>
              <w:t>Доступен сервис готовых интеграций с партнёрами Skillaz. Подключение при условии подписания дополнительног</w:t>
            </w:r>
            <w:r>
              <w:rPr>
                <w:bCs/>
                <w:color w:val="000000" w:themeColor="text1"/>
                <w:sz w:val="22"/>
                <w:szCs w:val="22"/>
              </w:rPr>
              <w:t>о договора напрямую с поставщиком услуги. Стоимость подключения и тарификация согласно прайсу партнёра. При подключении данной услуги по умолчанию доступен пакет из 10 шаблонов нотификаций, стоимость дополнительных шаблонов рассчитывается отдельно.</w:t>
            </w:r>
          </w:p>
        </w:tc>
      </w:tr>
      <w:tr w:rsidR="00925323" w14:paraId="30DEA50E" w14:textId="77777777">
        <w:trPr>
          <w:trHeight w:val="360"/>
        </w:trPr>
        <w:tc>
          <w:tcPr>
            <w:tcW w:w="3124" w:type="dxa"/>
          </w:tcPr>
          <w:p w14:paraId="3E8290DC" w14:textId="77777777" w:rsidR="00925323" w:rsidRDefault="00517112">
            <w:pPr>
              <w:ind w:right="-2"/>
              <w:contextualSpacing/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</w:rPr>
              <w:t>Подклю</w:t>
            </w:r>
            <w:r>
              <w:rPr>
                <w:b/>
                <w:bCs/>
                <w:color w:val="000000" w:themeColor="text1"/>
                <w:sz w:val="22"/>
                <w:szCs w:val="22"/>
              </w:rPr>
              <w:t>чение смс-провайдера Загрузка</w:t>
            </w:r>
          </w:p>
        </w:tc>
        <w:tc>
          <w:tcPr>
            <w:tcW w:w="6652" w:type="dxa"/>
          </w:tcPr>
          <w:p w14:paraId="31FC2330" w14:textId="77777777" w:rsidR="00925323" w:rsidRDefault="00517112">
            <w:pPr>
              <w:ind w:right="-2"/>
              <w:contextualSpacing/>
              <w:rPr>
                <w:bCs/>
                <w:color w:val="000000" w:themeColor="text1"/>
                <w:sz w:val="22"/>
                <w:szCs w:val="22"/>
              </w:rPr>
            </w:pPr>
            <w:r>
              <w:rPr>
                <w:bCs/>
                <w:color w:val="000000" w:themeColor="text1"/>
                <w:sz w:val="22"/>
                <w:szCs w:val="22"/>
              </w:rPr>
              <w:t xml:space="preserve">Доступен сервис готовых интеграций с партнёрами Skillaz. Подключение при условии подписания дополнительного договора напрямую с поставщиком услуги. Стоимость подключения и тарификация согласно прайсу партнёра. При подключении </w:t>
            </w:r>
            <w:r>
              <w:rPr>
                <w:bCs/>
                <w:color w:val="000000" w:themeColor="text1"/>
                <w:sz w:val="22"/>
                <w:szCs w:val="22"/>
              </w:rPr>
              <w:t>данной услуги по умолчанию доступен пакет из 10 шаблонов нотификаций, стоимость дополнительных шаблонов рассчитывается отдельно.</w:t>
            </w:r>
          </w:p>
        </w:tc>
      </w:tr>
      <w:tr w:rsidR="00925323" w14:paraId="40914FE9" w14:textId="77777777">
        <w:trPr>
          <w:trHeight w:val="360"/>
        </w:trPr>
        <w:tc>
          <w:tcPr>
            <w:tcW w:w="3124" w:type="dxa"/>
          </w:tcPr>
          <w:p w14:paraId="686EE1E6" w14:textId="77777777" w:rsidR="00925323" w:rsidRDefault="00517112">
            <w:pPr>
              <w:ind w:right="-2"/>
              <w:contextualSpacing/>
              <w:rPr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</w:rPr>
              <w:t xml:space="preserve">Подключение смс-провайдера </w:t>
            </w:r>
            <w:r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  <w:t>Edna</w:t>
            </w:r>
            <w:r>
              <w:rPr>
                <w:b/>
                <w:bCs/>
                <w:color w:val="000000" w:themeColor="text1"/>
                <w:sz w:val="22"/>
                <w:szCs w:val="22"/>
              </w:rPr>
              <w:t xml:space="preserve"> (MFMS)</w:t>
            </w:r>
          </w:p>
        </w:tc>
        <w:tc>
          <w:tcPr>
            <w:tcW w:w="6652" w:type="dxa"/>
          </w:tcPr>
          <w:p w14:paraId="00DD3044" w14:textId="77777777" w:rsidR="00925323" w:rsidRDefault="00517112">
            <w:pPr>
              <w:ind w:right="-2"/>
              <w:contextualSpacing/>
              <w:rPr>
                <w:bCs/>
                <w:color w:val="000000" w:themeColor="text1"/>
                <w:sz w:val="22"/>
                <w:szCs w:val="22"/>
              </w:rPr>
            </w:pPr>
            <w:r>
              <w:rPr>
                <w:bCs/>
                <w:color w:val="000000" w:themeColor="text1"/>
                <w:sz w:val="22"/>
                <w:szCs w:val="22"/>
              </w:rPr>
              <w:t>Доступен сервис готовых интеграций с партнёрами Skillaz. Подключение при условии подпис</w:t>
            </w:r>
            <w:r>
              <w:rPr>
                <w:bCs/>
                <w:color w:val="000000" w:themeColor="text1"/>
                <w:sz w:val="22"/>
                <w:szCs w:val="22"/>
              </w:rPr>
              <w:t>ания дополнительного договора напрямую с поставщиком услуги. Стоимость подключения и тарификация согласно прайсу партнёра. При подключении данной услуги по умолчанию доступен пакет из 10 шаблонов нотификаций, стоимость дополнительных шаблонов рассчитываетс</w:t>
            </w:r>
            <w:r>
              <w:rPr>
                <w:bCs/>
                <w:color w:val="000000" w:themeColor="text1"/>
                <w:sz w:val="22"/>
                <w:szCs w:val="22"/>
              </w:rPr>
              <w:t>я отдельно.</w:t>
            </w:r>
          </w:p>
        </w:tc>
      </w:tr>
      <w:tr w:rsidR="00925323" w14:paraId="726BC127" w14:textId="77777777">
        <w:trPr>
          <w:trHeight w:val="360"/>
        </w:trPr>
        <w:tc>
          <w:tcPr>
            <w:tcW w:w="3124" w:type="dxa"/>
          </w:tcPr>
          <w:p w14:paraId="21B361C2" w14:textId="77777777" w:rsidR="00925323" w:rsidRPr="00660490" w:rsidRDefault="00517112">
            <w:pPr>
              <w:ind w:right="-2"/>
              <w:contextualSpacing/>
              <w:rPr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</w:rPr>
              <w:t>Подключение смс-провайдера SMS Traffic</w:t>
            </w:r>
          </w:p>
        </w:tc>
        <w:tc>
          <w:tcPr>
            <w:tcW w:w="6652" w:type="dxa"/>
          </w:tcPr>
          <w:p w14:paraId="79BA12AF" w14:textId="77777777" w:rsidR="00925323" w:rsidRDefault="00517112">
            <w:pPr>
              <w:ind w:right="-2"/>
              <w:contextualSpacing/>
              <w:rPr>
                <w:bCs/>
                <w:color w:val="000000" w:themeColor="text1"/>
                <w:sz w:val="22"/>
                <w:szCs w:val="22"/>
              </w:rPr>
            </w:pPr>
            <w:r>
              <w:rPr>
                <w:bCs/>
                <w:color w:val="000000" w:themeColor="text1"/>
                <w:sz w:val="22"/>
                <w:szCs w:val="22"/>
              </w:rPr>
              <w:t>Доступен сервис готовых интеграций с партнёрами Skillaz. Подключение при условии подписания дополнительного договора напрямую с поставщиком услуги. Стоимость подключения и тарификация согласно прайсу парт</w:t>
            </w:r>
            <w:r>
              <w:rPr>
                <w:bCs/>
                <w:color w:val="000000" w:themeColor="text1"/>
                <w:sz w:val="22"/>
                <w:szCs w:val="22"/>
              </w:rPr>
              <w:t>нёра. При подключении данной услуги по умолчанию доступен пакет из 10 шаблонов нотификаций, стоимость дополнительных шаблонов рассчитывается отдельно.</w:t>
            </w:r>
          </w:p>
        </w:tc>
      </w:tr>
      <w:tr w:rsidR="00925323" w14:paraId="70BD2D23" w14:textId="77777777">
        <w:trPr>
          <w:trHeight w:val="372"/>
        </w:trPr>
        <w:tc>
          <w:tcPr>
            <w:tcW w:w="9776" w:type="dxa"/>
            <w:gridSpan w:val="2"/>
          </w:tcPr>
          <w:p w14:paraId="2ADDDF7E" w14:textId="77777777" w:rsidR="00925323" w:rsidRDefault="00925323">
            <w:pPr>
              <w:ind w:right="-2"/>
              <w:contextualSpacing/>
              <w:jc w:val="center"/>
              <w:rPr>
                <w:b/>
                <w:bCs/>
                <w:color w:val="000000" w:themeColor="text1"/>
                <w:sz w:val="4"/>
                <w:szCs w:val="4"/>
              </w:rPr>
            </w:pPr>
          </w:p>
          <w:p w14:paraId="1CD3B506" w14:textId="77777777" w:rsidR="00925323" w:rsidRDefault="00517112">
            <w:pPr>
              <w:ind w:right="-2"/>
              <w:contextualSpacing/>
              <w:jc w:val="center"/>
              <w:rPr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</w:rPr>
              <w:t>МОДУЛЬ «ОТЧЕТНОСТЬ»</w:t>
            </w:r>
          </w:p>
          <w:p w14:paraId="00D46F44" w14:textId="77777777" w:rsidR="00925323" w:rsidRDefault="00517112">
            <w:pPr>
              <w:ind w:right="-2"/>
              <w:contextualSpacing/>
              <w:jc w:val="center"/>
              <w:rPr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sz w:val="22"/>
                <w:szCs w:val="22"/>
              </w:rPr>
              <w:t>включает следующую функциональность в рамках тарифа</w:t>
            </w:r>
          </w:p>
        </w:tc>
      </w:tr>
      <w:tr w:rsidR="00925323" w14:paraId="47ADF069" w14:textId="77777777">
        <w:trPr>
          <w:trHeight w:val="369"/>
        </w:trPr>
        <w:tc>
          <w:tcPr>
            <w:tcW w:w="3124" w:type="dxa"/>
          </w:tcPr>
          <w:p w14:paraId="247982B7" w14:textId="77777777" w:rsidR="00925323" w:rsidRDefault="00517112">
            <w:pPr>
              <w:ind w:right="-2"/>
              <w:contextualSpacing/>
              <w:rPr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</w:rPr>
              <w:t xml:space="preserve">Стандартные выгрузки из системы в формате </w:t>
            </w:r>
            <w:r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  <w:t>XLSX</w:t>
            </w:r>
          </w:p>
        </w:tc>
        <w:tc>
          <w:tcPr>
            <w:tcW w:w="6652" w:type="dxa"/>
          </w:tcPr>
          <w:p w14:paraId="6498742E" w14:textId="77777777" w:rsidR="00925323" w:rsidRDefault="00517112">
            <w:pPr>
              <w:ind w:right="-2"/>
              <w:contextualSpacing/>
              <w:rPr>
                <w:bCs/>
                <w:color w:val="000000" w:themeColor="text1"/>
                <w:sz w:val="22"/>
                <w:szCs w:val="22"/>
              </w:rPr>
            </w:pPr>
            <w:r>
              <w:rPr>
                <w:bCs/>
                <w:color w:val="000000" w:themeColor="text1"/>
                <w:sz w:val="22"/>
                <w:szCs w:val="22"/>
              </w:rPr>
              <w:t>Доступно по стандартному шаблону для объектов: организационных единиц, потребностей, заявок, справочников, пользователей, кандидатов.</w:t>
            </w:r>
          </w:p>
        </w:tc>
      </w:tr>
      <w:tr w:rsidR="00925323" w14:paraId="050879CF" w14:textId="77777777">
        <w:trPr>
          <w:trHeight w:val="328"/>
        </w:trPr>
        <w:tc>
          <w:tcPr>
            <w:tcW w:w="3124" w:type="dxa"/>
          </w:tcPr>
          <w:p w14:paraId="76ECD4F7" w14:textId="77777777" w:rsidR="00925323" w:rsidRDefault="00517112">
            <w:pPr>
              <w:ind w:right="-2"/>
              <w:contextualSpacing/>
              <w:rPr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</w:rPr>
              <w:t xml:space="preserve">Стандартные дашборды на базе </w:t>
            </w:r>
            <w:r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  <w:t>BI</w:t>
            </w:r>
            <w:r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</w:p>
        </w:tc>
        <w:tc>
          <w:tcPr>
            <w:tcW w:w="6652" w:type="dxa"/>
          </w:tcPr>
          <w:p w14:paraId="76B30C5A" w14:textId="77777777" w:rsidR="00925323" w:rsidRDefault="00517112">
            <w:pPr>
              <w:ind w:right="-2"/>
              <w:contextualSpacing/>
              <w:rPr>
                <w:bCs/>
                <w:color w:val="000000" w:themeColor="text1"/>
                <w:sz w:val="22"/>
                <w:szCs w:val="22"/>
              </w:rPr>
            </w:pPr>
            <w:r>
              <w:rPr>
                <w:bCs/>
                <w:color w:val="000000" w:themeColor="text1"/>
                <w:sz w:val="22"/>
                <w:szCs w:val="22"/>
              </w:rPr>
              <w:t>Предоставление 5 учетных записей с доступ</w:t>
            </w:r>
            <w:r>
              <w:rPr>
                <w:bCs/>
                <w:color w:val="000000" w:themeColor="text1"/>
                <w:sz w:val="22"/>
                <w:szCs w:val="22"/>
              </w:rPr>
              <w:t xml:space="preserve">ом к отчетам. Отчеты доступны в личном кабинете </w:t>
            </w:r>
            <w:r>
              <w:rPr>
                <w:bCs/>
                <w:color w:val="000000" w:themeColor="text1"/>
                <w:sz w:val="22"/>
                <w:szCs w:val="22"/>
                <w:lang w:val="en-US"/>
              </w:rPr>
              <w:t>Skillaz</w:t>
            </w:r>
            <w:r>
              <w:rPr>
                <w:bCs/>
                <w:color w:val="000000" w:themeColor="text1"/>
                <w:sz w:val="22"/>
                <w:szCs w:val="22"/>
              </w:rPr>
              <w:t xml:space="preserve"> в соответствующем разделе.</w:t>
            </w:r>
          </w:p>
          <w:p w14:paraId="4DEDC604" w14:textId="77777777" w:rsidR="00925323" w:rsidRDefault="00517112">
            <w:pPr>
              <w:ind w:right="-2"/>
              <w:contextualSpacing/>
              <w:rPr>
                <w:bCs/>
                <w:color w:val="000000" w:themeColor="text1"/>
                <w:sz w:val="22"/>
                <w:szCs w:val="22"/>
              </w:rPr>
            </w:pPr>
            <w:r>
              <w:rPr>
                <w:bCs/>
                <w:color w:val="000000" w:themeColor="text1"/>
                <w:sz w:val="22"/>
                <w:szCs w:val="22"/>
              </w:rPr>
              <w:t>Состав отчетов:</w:t>
            </w:r>
          </w:p>
          <w:p w14:paraId="35D261E4" w14:textId="77777777" w:rsidR="00925323" w:rsidRDefault="00517112">
            <w:pPr>
              <w:pStyle w:val="af7"/>
              <w:numPr>
                <w:ilvl w:val="0"/>
                <w:numId w:val="12"/>
              </w:numPr>
              <w:ind w:right="-2"/>
              <w:contextualSpacing/>
              <w:rPr>
                <w:rFonts w:ascii="Times New Roman" w:hAnsi="Times New Roman" w:cs="Times New Roman"/>
                <w:bCs/>
                <w:color w:val="000000" w:themeColor="text1"/>
                <w:lang w:val="ru-RU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lang w:val="ru-RU"/>
              </w:rPr>
              <w:t>Кандидаты на воронке подбора (отчеты: кандидаты на воронке подбора таблица/график, причины отказа/самоотказа/резерв)</w:t>
            </w:r>
          </w:p>
          <w:p w14:paraId="63024AE2" w14:textId="77777777" w:rsidR="00925323" w:rsidRDefault="00517112">
            <w:pPr>
              <w:pStyle w:val="af7"/>
              <w:numPr>
                <w:ilvl w:val="0"/>
                <w:numId w:val="12"/>
              </w:numPr>
              <w:ind w:right="-2"/>
              <w:contextualSpacing/>
              <w:rPr>
                <w:rFonts w:ascii="Times New Roman" w:hAnsi="Times New Roman" w:cs="Times New Roman"/>
                <w:bCs/>
                <w:color w:val="000000" w:themeColor="text1"/>
                <w:lang w:val="ru-RU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lang w:val="ru-RU"/>
              </w:rPr>
              <w:t>Эффективность каналов поиска (отчеты: ис</w:t>
            </w:r>
            <w:r>
              <w:rPr>
                <w:rFonts w:ascii="Times New Roman" w:hAnsi="Times New Roman" w:cs="Times New Roman"/>
                <w:bCs/>
                <w:color w:val="000000" w:themeColor="text1"/>
                <w:lang w:val="ru-RU"/>
              </w:rPr>
              <w:t>точники, типы добавления)</w:t>
            </w:r>
          </w:p>
          <w:p w14:paraId="69FF9EE2" w14:textId="77777777" w:rsidR="00925323" w:rsidRDefault="00517112">
            <w:pPr>
              <w:pStyle w:val="af7"/>
              <w:numPr>
                <w:ilvl w:val="0"/>
                <w:numId w:val="12"/>
              </w:numPr>
              <w:ind w:right="-2"/>
              <w:contextualSpacing/>
              <w:rPr>
                <w:rFonts w:ascii="Times New Roman" w:hAnsi="Times New Roman" w:cs="Times New Roman"/>
                <w:bCs/>
                <w:color w:val="000000" w:themeColor="text1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</w:rPr>
              <w:t>Занятость рекрутера</w:t>
            </w:r>
          </w:p>
          <w:p w14:paraId="0E7F3BB1" w14:textId="77777777" w:rsidR="00925323" w:rsidRDefault="00517112">
            <w:pPr>
              <w:pStyle w:val="af7"/>
              <w:numPr>
                <w:ilvl w:val="0"/>
                <w:numId w:val="12"/>
              </w:numPr>
              <w:ind w:right="-2"/>
              <w:contextualSpacing/>
              <w:rPr>
                <w:rFonts w:ascii="Times New Roman" w:hAnsi="Times New Roman" w:cs="Times New Roman"/>
                <w:bCs/>
                <w:color w:val="000000" w:themeColor="text1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</w:rPr>
              <w:t>Реестр заявок</w:t>
            </w:r>
          </w:p>
          <w:p w14:paraId="4221A4E1" w14:textId="77777777" w:rsidR="00925323" w:rsidRDefault="00517112">
            <w:pPr>
              <w:pStyle w:val="af7"/>
              <w:numPr>
                <w:ilvl w:val="0"/>
                <w:numId w:val="12"/>
              </w:numPr>
              <w:ind w:right="-2"/>
              <w:contextualSpacing/>
              <w:rPr>
                <w:bCs/>
                <w:color w:val="000000" w:themeColor="text1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</w:rPr>
              <w:t>Срок закрытия заявки</w:t>
            </w:r>
          </w:p>
          <w:p w14:paraId="1FBF32B1" w14:textId="77777777" w:rsidR="00925323" w:rsidRDefault="00517112">
            <w:pPr>
              <w:pStyle w:val="af7"/>
              <w:numPr>
                <w:ilvl w:val="0"/>
                <w:numId w:val="12"/>
              </w:numPr>
              <w:ind w:right="-2"/>
              <w:contextualSpacing/>
              <w:rPr>
                <w:color w:val="000000" w:themeColor="text1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</w:rPr>
              <w:t>Сроки обработки кандидатов</w:t>
            </w:r>
          </w:p>
        </w:tc>
      </w:tr>
      <w:tr w:rsidR="00925323" w14:paraId="57F3C219" w14:textId="77777777">
        <w:trPr>
          <w:trHeight w:val="559"/>
        </w:trPr>
        <w:tc>
          <w:tcPr>
            <w:tcW w:w="3124" w:type="dxa"/>
          </w:tcPr>
          <w:p w14:paraId="3135B4F2" w14:textId="77777777" w:rsidR="00925323" w:rsidRDefault="00517112">
            <w:pPr>
              <w:ind w:right="-2"/>
              <w:contextualSpacing/>
              <w:rPr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</w:rPr>
              <w:t>Доступ к базе PostgreSQL</w:t>
            </w:r>
          </w:p>
        </w:tc>
        <w:tc>
          <w:tcPr>
            <w:tcW w:w="6652" w:type="dxa"/>
          </w:tcPr>
          <w:p w14:paraId="746B6AF9" w14:textId="77777777" w:rsidR="00925323" w:rsidRDefault="00517112">
            <w:pPr>
              <w:ind w:right="-2"/>
              <w:contextualSpacing/>
              <w:rPr>
                <w:bCs/>
                <w:color w:val="000000" w:themeColor="text1"/>
                <w:sz w:val="22"/>
                <w:szCs w:val="22"/>
              </w:rPr>
            </w:pPr>
            <w:r>
              <w:rPr>
                <w:bCs/>
                <w:color w:val="000000" w:themeColor="text1"/>
                <w:sz w:val="22"/>
                <w:szCs w:val="22"/>
              </w:rPr>
              <w:t>Предоставление доступа к общему серверу с ограничением по скорости. По запросу выделяется отдельная виртуальная машина под</w:t>
            </w:r>
            <w:r>
              <w:rPr>
                <w:bCs/>
                <w:color w:val="000000" w:themeColor="text1"/>
                <w:sz w:val="22"/>
                <w:szCs w:val="22"/>
              </w:rPr>
              <w:t xml:space="preserve"> проект (оплачивается дополнительно).</w:t>
            </w:r>
          </w:p>
        </w:tc>
      </w:tr>
    </w:tbl>
    <w:p w14:paraId="3D6A2BCC" w14:textId="77777777" w:rsidR="00925323" w:rsidRDefault="00925323"/>
    <w:p w14:paraId="2D1F0E79" w14:textId="77777777" w:rsidR="00925323" w:rsidRDefault="00925323"/>
    <w:p w14:paraId="1B7AF7E0" w14:textId="77777777" w:rsidR="00925323" w:rsidRDefault="00517112">
      <w:pPr>
        <w:pStyle w:val="af7"/>
        <w:shd w:val="clear" w:color="auto" w:fill="FFFFFF"/>
        <w:spacing w:after="120"/>
        <w:ind w:left="0" w:firstLine="0"/>
        <w:jc w:val="left"/>
        <w:outlineLvl w:val="1"/>
        <w:rPr>
          <w:rFonts w:ascii="Times New Roman" w:hAnsi="Times New Roman" w:cs="Times New Roman"/>
          <w:b/>
          <w:iCs/>
          <w:color w:val="000000"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iCs/>
          <w:color w:val="000000"/>
          <w:sz w:val="24"/>
          <w:szCs w:val="24"/>
          <w:lang w:val="ru-RU"/>
        </w:rPr>
        <w:t>Таблица 1.</w:t>
      </w:r>
      <w:r>
        <w:rPr>
          <w:rFonts w:ascii="Times New Roman" w:hAnsi="Times New Roman" w:cs="Times New Roman"/>
          <w:b/>
          <w:iCs/>
          <w:color w:val="000000"/>
          <w:sz w:val="24"/>
          <w:szCs w:val="24"/>
          <w:lang w:val="ru-RU"/>
        </w:rPr>
        <w:br/>
        <w:t>Возможности модификации системы в рамках Тарифа «Базовый Расширенный»</w:t>
      </w:r>
    </w:p>
    <w:tbl>
      <w:tblPr>
        <w:tblStyle w:val="af9"/>
        <w:tblW w:w="0" w:type="auto"/>
        <w:tblInd w:w="-5" w:type="dxa"/>
        <w:tblLook w:val="04A0" w:firstRow="1" w:lastRow="0" w:firstColumn="1" w:lastColumn="0" w:noHBand="0" w:noVBand="1"/>
      </w:tblPr>
      <w:tblGrid>
        <w:gridCol w:w="2422"/>
        <w:gridCol w:w="3121"/>
        <w:gridCol w:w="3807"/>
      </w:tblGrid>
      <w:tr w:rsidR="00925323" w14:paraId="5E13D4B8" w14:textId="77777777">
        <w:trPr>
          <w:trHeight w:val="276"/>
        </w:trPr>
        <w:tc>
          <w:tcPr>
            <w:tcW w:w="2422" w:type="dxa"/>
          </w:tcPr>
          <w:p w14:paraId="5783FD87" w14:textId="77777777" w:rsidR="00925323" w:rsidRDefault="00517112">
            <w:pPr>
              <w:ind w:right="-2"/>
              <w:contextualSpacing/>
              <w:rPr>
                <w:b/>
                <w:color w:val="000000" w:themeColor="text1"/>
                <w:sz w:val="22"/>
                <w:szCs w:val="22"/>
              </w:rPr>
            </w:pPr>
            <w:r>
              <w:rPr>
                <w:b/>
                <w:color w:val="000000" w:themeColor="text1"/>
                <w:sz w:val="22"/>
                <w:szCs w:val="22"/>
              </w:rPr>
              <w:t>Сущность системы</w:t>
            </w:r>
          </w:p>
        </w:tc>
        <w:tc>
          <w:tcPr>
            <w:tcW w:w="3121" w:type="dxa"/>
          </w:tcPr>
          <w:p w14:paraId="7DA203DF" w14:textId="77777777" w:rsidR="00925323" w:rsidRDefault="00517112">
            <w:pPr>
              <w:ind w:right="-2"/>
              <w:contextualSpacing/>
              <w:rPr>
                <w:b/>
                <w:color w:val="000000" w:themeColor="text1"/>
                <w:sz w:val="22"/>
                <w:szCs w:val="22"/>
              </w:rPr>
            </w:pPr>
            <w:r>
              <w:rPr>
                <w:b/>
                <w:color w:val="000000" w:themeColor="text1"/>
                <w:sz w:val="22"/>
                <w:szCs w:val="22"/>
              </w:rPr>
              <w:t>Объем модификации</w:t>
            </w:r>
          </w:p>
        </w:tc>
        <w:tc>
          <w:tcPr>
            <w:tcW w:w="3807" w:type="dxa"/>
            <w:noWrap/>
          </w:tcPr>
          <w:p w14:paraId="4B7B8E6D" w14:textId="77777777" w:rsidR="00925323" w:rsidRDefault="00517112">
            <w:pPr>
              <w:ind w:right="-2"/>
              <w:contextualSpacing/>
              <w:rPr>
                <w:b/>
                <w:color w:val="000000" w:themeColor="text1"/>
                <w:sz w:val="22"/>
                <w:szCs w:val="22"/>
              </w:rPr>
            </w:pPr>
            <w:r>
              <w:rPr>
                <w:b/>
                <w:color w:val="000000" w:themeColor="text1"/>
                <w:sz w:val="22"/>
                <w:szCs w:val="22"/>
              </w:rPr>
              <w:t>Комментарий</w:t>
            </w:r>
          </w:p>
        </w:tc>
      </w:tr>
      <w:tr w:rsidR="00925323" w14:paraId="4E454E9B" w14:textId="77777777">
        <w:trPr>
          <w:trHeight w:val="1653"/>
        </w:trPr>
        <w:tc>
          <w:tcPr>
            <w:tcW w:w="2422" w:type="dxa"/>
          </w:tcPr>
          <w:p w14:paraId="39D490FA" w14:textId="77777777" w:rsidR="00925323" w:rsidRDefault="00517112">
            <w:pPr>
              <w:ind w:right="-2"/>
              <w:contextualSpacing/>
              <w:rPr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</w:rPr>
              <w:t>Организационная единица</w:t>
            </w:r>
            <w:r>
              <w:rPr>
                <w:b/>
                <w:bCs/>
                <w:color w:val="000000" w:themeColor="text1"/>
                <w:sz w:val="22"/>
                <w:szCs w:val="22"/>
              </w:rPr>
              <w:br/>
            </w:r>
            <w:r>
              <w:rPr>
                <w:b/>
                <w:i/>
                <w:iCs/>
                <w:color w:val="000000" w:themeColor="text1"/>
                <w:sz w:val="22"/>
                <w:szCs w:val="22"/>
              </w:rPr>
              <w:t>(*включая фильтры)</w:t>
            </w:r>
          </w:p>
        </w:tc>
        <w:tc>
          <w:tcPr>
            <w:tcW w:w="3121" w:type="dxa"/>
          </w:tcPr>
          <w:p w14:paraId="2ACAA382" w14:textId="77777777" w:rsidR="00925323" w:rsidRDefault="00517112">
            <w:pPr>
              <w:ind w:right="-2"/>
              <w:contextualSpacing/>
              <w:rPr>
                <w:bCs/>
                <w:color w:val="000000" w:themeColor="text1"/>
                <w:sz w:val="22"/>
                <w:szCs w:val="22"/>
              </w:rPr>
            </w:pPr>
            <w:r>
              <w:rPr>
                <w:bCs/>
                <w:color w:val="000000" w:themeColor="text1"/>
                <w:sz w:val="22"/>
                <w:szCs w:val="22"/>
              </w:rPr>
              <w:t xml:space="preserve">Имеется возможность добавления до 4-х </w:t>
            </w:r>
            <w:r>
              <w:rPr>
                <w:bCs/>
                <w:color w:val="000000" w:themeColor="text1"/>
                <w:sz w:val="22"/>
                <w:szCs w:val="22"/>
              </w:rPr>
              <w:t>дополнительных полей с учетом пользователей</w:t>
            </w:r>
          </w:p>
        </w:tc>
        <w:tc>
          <w:tcPr>
            <w:tcW w:w="3807" w:type="dxa"/>
          </w:tcPr>
          <w:p w14:paraId="3AEF8027" w14:textId="77777777" w:rsidR="00925323" w:rsidRDefault="00517112">
            <w:pPr>
              <w:pStyle w:val="afe"/>
              <w:shd w:val="clear" w:color="auto" w:fill="FFFFFF"/>
              <w:rPr>
                <w:i/>
                <w:iCs/>
              </w:rPr>
            </w:pPr>
            <w:r>
              <w:rPr>
                <w:bCs/>
                <w:i/>
                <w:iCs/>
                <w:color w:val="000000" w:themeColor="text1"/>
                <w:sz w:val="22"/>
                <w:szCs w:val="22"/>
              </w:rPr>
              <w:t>*</w:t>
            </w:r>
            <w:r>
              <w:rPr>
                <w:i/>
                <w:iCs/>
                <w:sz w:val="22"/>
                <w:szCs w:val="22"/>
              </w:rPr>
              <w:t xml:space="preserve">Организационная единица </w:t>
            </w:r>
            <w:r>
              <w:rPr>
                <w:bCs/>
                <w:i/>
                <w:iCs/>
                <w:color w:val="000000" w:themeColor="text1"/>
                <w:sz w:val="22"/>
                <w:szCs w:val="22"/>
              </w:rPr>
              <w:t>–</w:t>
            </w:r>
            <w:r>
              <w:rPr>
                <w:i/>
                <w:iCs/>
                <w:sz w:val="22"/>
                <w:szCs w:val="22"/>
              </w:rPr>
              <w:t xml:space="preserve"> объект Системы, соответствующий точке найма, где возникает потребность в поиске Кандидатов. </w:t>
            </w:r>
          </w:p>
          <w:p w14:paraId="11142E6A" w14:textId="77777777" w:rsidR="00925323" w:rsidRDefault="00925323">
            <w:pPr>
              <w:ind w:right="-2"/>
              <w:contextualSpacing/>
              <w:rPr>
                <w:bCs/>
                <w:i/>
                <w:iCs/>
                <w:color w:val="000000" w:themeColor="text1"/>
                <w:sz w:val="22"/>
                <w:szCs w:val="22"/>
              </w:rPr>
            </w:pPr>
          </w:p>
        </w:tc>
      </w:tr>
      <w:tr w:rsidR="00925323" w14:paraId="3E938307" w14:textId="77777777">
        <w:trPr>
          <w:trHeight w:val="1564"/>
        </w:trPr>
        <w:tc>
          <w:tcPr>
            <w:tcW w:w="2422" w:type="dxa"/>
          </w:tcPr>
          <w:p w14:paraId="53E56FB1" w14:textId="77777777" w:rsidR="00925323" w:rsidRDefault="00517112">
            <w:pPr>
              <w:ind w:right="-2"/>
              <w:contextualSpacing/>
              <w:rPr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</w:rPr>
              <w:lastRenderedPageBreak/>
              <w:t xml:space="preserve">Потребность </w:t>
            </w:r>
          </w:p>
        </w:tc>
        <w:tc>
          <w:tcPr>
            <w:tcW w:w="3121" w:type="dxa"/>
          </w:tcPr>
          <w:p w14:paraId="23FABBE9" w14:textId="77777777" w:rsidR="00925323" w:rsidRDefault="00517112">
            <w:pPr>
              <w:ind w:right="-2"/>
              <w:contextualSpacing/>
              <w:rPr>
                <w:bCs/>
                <w:color w:val="000000" w:themeColor="text1"/>
                <w:sz w:val="22"/>
                <w:szCs w:val="22"/>
              </w:rPr>
            </w:pPr>
            <w:r>
              <w:rPr>
                <w:bCs/>
                <w:color w:val="000000" w:themeColor="text1"/>
                <w:sz w:val="22"/>
                <w:szCs w:val="22"/>
              </w:rPr>
              <w:t>Имеется возможность добавления до 2-х дополнительных полей</w:t>
            </w:r>
          </w:p>
        </w:tc>
        <w:tc>
          <w:tcPr>
            <w:tcW w:w="3807" w:type="dxa"/>
          </w:tcPr>
          <w:p w14:paraId="65078E9E" w14:textId="77777777" w:rsidR="00925323" w:rsidRDefault="00517112">
            <w:pPr>
              <w:ind w:right="-2"/>
              <w:contextualSpacing/>
            </w:pPr>
            <w:r>
              <w:rPr>
                <w:bCs/>
                <w:i/>
                <w:iCs/>
                <w:color w:val="000000" w:themeColor="text1"/>
                <w:sz w:val="22"/>
                <w:szCs w:val="22"/>
              </w:rPr>
              <w:t>*Потребность – это</w:t>
            </w:r>
            <w:r>
              <w:rPr>
                <w:bCs/>
                <w:i/>
                <w:iCs/>
                <w:color w:val="000000" w:themeColor="text1"/>
                <w:sz w:val="22"/>
                <w:szCs w:val="22"/>
              </w:rPr>
              <w:t xml:space="preserve"> объект Системы, который соответствует одной единице найма на неопределённое количество сотрудников, предусмотренных Организационной единицей для закрытия конкретной позиции.</w:t>
            </w:r>
          </w:p>
          <w:p w14:paraId="6DF72D58" w14:textId="77777777" w:rsidR="00925323" w:rsidRDefault="00925323">
            <w:pPr>
              <w:ind w:right="-2"/>
              <w:contextualSpacing/>
              <w:rPr>
                <w:bCs/>
                <w:i/>
                <w:iCs/>
                <w:color w:val="000000" w:themeColor="text1"/>
                <w:sz w:val="22"/>
                <w:szCs w:val="22"/>
              </w:rPr>
            </w:pPr>
          </w:p>
        </w:tc>
      </w:tr>
      <w:tr w:rsidR="00925323" w14:paraId="0373D5FA" w14:textId="77777777">
        <w:trPr>
          <w:trHeight w:val="274"/>
        </w:trPr>
        <w:tc>
          <w:tcPr>
            <w:tcW w:w="2422" w:type="dxa"/>
          </w:tcPr>
          <w:p w14:paraId="3C167956" w14:textId="77777777" w:rsidR="00925323" w:rsidRDefault="00517112">
            <w:pPr>
              <w:ind w:right="-2"/>
              <w:contextualSpacing/>
              <w:rPr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</w:rPr>
              <w:t>Связь Потребности и Заявки на подбор</w:t>
            </w:r>
          </w:p>
        </w:tc>
        <w:tc>
          <w:tcPr>
            <w:tcW w:w="3121" w:type="dxa"/>
          </w:tcPr>
          <w:p w14:paraId="4539B142" w14:textId="77777777" w:rsidR="00925323" w:rsidRDefault="00517112">
            <w:pPr>
              <w:ind w:right="-2"/>
              <w:contextualSpacing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 xml:space="preserve">Заявка по подбор автоматически создается из Потребности, путем добавления необходимого Профиля кандидата в Организационную единицу с указанием количества позиций к найму. Потребности изменяются вручную в системе или импортом файла </w:t>
            </w:r>
            <w:r>
              <w:rPr>
                <w:color w:val="000000" w:themeColor="text1"/>
                <w:sz w:val="22"/>
                <w:szCs w:val="22"/>
                <w:lang w:val="en-US"/>
              </w:rPr>
              <w:t>XLSX</w:t>
            </w:r>
            <w:r>
              <w:rPr>
                <w:color w:val="000000" w:themeColor="text1"/>
                <w:sz w:val="22"/>
                <w:szCs w:val="22"/>
              </w:rPr>
              <w:t xml:space="preserve"> через раздел "Орг. е</w:t>
            </w:r>
            <w:r>
              <w:rPr>
                <w:color w:val="000000" w:themeColor="text1"/>
                <w:sz w:val="22"/>
                <w:szCs w:val="22"/>
              </w:rPr>
              <w:t>диницы", Заявка на подбор создается автоматически при проставлении Потребности больше нуля</w:t>
            </w:r>
          </w:p>
          <w:p w14:paraId="515202B9" w14:textId="77777777" w:rsidR="00925323" w:rsidRDefault="00925323">
            <w:pPr>
              <w:ind w:right="-2"/>
              <w:contextualSpacing/>
              <w:rPr>
                <w:color w:val="000000" w:themeColor="text1"/>
                <w:sz w:val="22"/>
                <w:szCs w:val="22"/>
              </w:rPr>
            </w:pPr>
          </w:p>
          <w:p w14:paraId="523F5390" w14:textId="77777777" w:rsidR="00925323" w:rsidRDefault="00517112">
            <w:pPr>
              <w:ind w:right="-2"/>
              <w:contextualSpacing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По умолчанию: создается одна Заявка на подбор на необходимое число позиций к поиску на статусе "Новый"</w:t>
            </w:r>
          </w:p>
          <w:p w14:paraId="6275ABC7" w14:textId="77777777" w:rsidR="00925323" w:rsidRDefault="00925323">
            <w:pPr>
              <w:ind w:right="-2"/>
              <w:contextualSpacing/>
              <w:rPr>
                <w:color w:val="000000" w:themeColor="text1"/>
                <w:sz w:val="22"/>
                <w:szCs w:val="22"/>
              </w:rPr>
            </w:pPr>
          </w:p>
          <w:p w14:paraId="574BE3C8" w14:textId="77777777" w:rsidR="00925323" w:rsidRDefault="00517112">
            <w:pPr>
              <w:ind w:right="-2"/>
              <w:contextualSpacing/>
              <w:rPr>
                <w:color w:val="000000" w:themeColor="text1"/>
                <w:sz w:val="22"/>
                <w:szCs w:val="22"/>
              </w:rPr>
            </w:pPr>
            <w:r>
              <w:rPr>
                <w:i/>
                <w:iCs/>
                <w:color w:val="000000" w:themeColor="text1"/>
                <w:sz w:val="22"/>
                <w:szCs w:val="22"/>
              </w:rPr>
              <w:t xml:space="preserve">*Возможность изменения создания Заявки на подбор на 1 к 1 и </w:t>
            </w:r>
            <w:r>
              <w:rPr>
                <w:i/>
                <w:iCs/>
                <w:color w:val="000000" w:themeColor="text1"/>
                <w:sz w:val="22"/>
                <w:szCs w:val="22"/>
              </w:rPr>
              <w:t>изменения статуса создания Заявки на подбор (если статус присутствует в статусной модели Заявки на подбор или используется в рамках возможных модификаций Заявки на подбор)</w:t>
            </w:r>
          </w:p>
          <w:p w14:paraId="156E5E7A" w14:textId="77777777" w:rsidR="00925323" w:rsidRDefault="00925323">
            <w:pPr>
              <w:ind w:right="-2"/>
              <w:contextualSpacing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3807" w:type="dxa"/>
          </w:tcPr>
          <w:p w14:paraId="462B3A99" w14:textId="77777777" w:rsidR="00925323" w:rsidRDefault="00517112">
            <w:pPr>
              <w:ind w:right="-2"/>
              <w:contextualSpacing/>
              <w:rPr>
                <w:bCs/>
                <w:i/>
                <w:iCs/>
                <w:color w:val="000000" w:themeColor="text1"/>
                <w:sz w:val="22"/>
                <w:szCs w:val="22"/>
              </w:rPr>
            </w:pPr>
            <w:r>
              <w:rPr>
                <w:bCs/>
                <w:i/>
                <w:iCs/>
                <w:color w:val="000000" w:themeColor="text1"/>
                <w:sz w:val="22"/>
                <w:szCs w:val="22"/>
              </w:rPr>
              <w:t> </w:t>
            </w:r>
          </w:p>
        </w:tc>
      </w:tr>
      <w:tr w:rsidR="00925323" w14:paraId="544F884B" w14:textId="77777777">
        <w:trPr>
          <w:trHeight w:val="1878"/>
        </w:trPr>
        <w:tc>
          <w:tcPr>
            <w:tcW w:w="2422" w:type="dxa"/>
          </w:tcPr>
          <w:p w14:paraId="0DE49BDC" w14:textId="77777777" w:rsidR="00925323" w:rsidRDefault="00517112">
            <w:pPr>
              <w:ind w:right="-2"/>
              <w:contextualSpacing/>
              <w:rPr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</w:rPr>
              <w:t>Структура и статусная модель Заявки на подбор</w:t>
            </w:r>
            <w:r>
              <w:rPr>
                <w:b/>
                <w:bCs/>
                <w:color w:val="000000" w:themeColor="text1"/>
                <w:sz w:val="22"/>
                <w:szCs w:val="22"/>
              </w:rPr>
              <w:br/>
            </w:r>
            <w:r>
              <w:rPr>
                <w:b/>
                <w:i/>
                <w:iCs/>
                <w:color w:val="000000" w:themeColor="text1"/>
                <w:sz w:val="22"/>
                <w:szCs w:val="22"/>
              </w:rPr>
              <w:t>(*включая фильтры)</w:t>
            </w:r>
          </w:p>
        </w:tc>
        <w:tc>
          <w:tcPr>
            <w:tcW w:w="3121" w:type="dxa"/>
          </w:tcPr>
          <w:p w14:paraId="163BF7B4" w14:textId="77777777" w:rsidR="00925323" w:rsidRDefault="00517112">
            <w:pPr>
              <w:ind w:right="-2"/>
              <w:contextualSpacing/>
              <w:rPr>
                <w:bCs/>
                <w:color w:val="000000" w:themeColor="text1"/>
                <w:sz w:val="22"/>
                <w:szCs w:val="22"/>
              </w:rPr>
            </w:pPr>
            <w:r>
              <w:rPr>
                <w:bCs/>
                <w:color w:val="000000" w:themeColor="text1"/>
                <w:sz w:val="22"/>
                <w:szCs w:val="22"/>
              </w:rPr>
              <w:t>Имеется возможн</w:t>
            </w:r>
            <w:r>
              <w:rPr>
                <w:bCs/>
                <w:color w:val="000000" w:themeColor="text1"/>
                <w:sz w:val="22"/>
                <w:szCs w:val="22"/>
              </w:rPr>
              <w:t>ость добавления в структуру и статусную модель до 5-ти изменений совокупно</w:t>
            </w:r>
          </w:p>
        </w:tc>
        <w:tc>
          <w:tcPr>
            <w:tcW w:w="3807" w:type="dxa"/>
          </w:tcPr>
          <w:p w14:paraId="159A7163" w14:textId="77777777" w:rsidR="00925323" w:rsidRDefault="00517112">
            <w:pPr>
              <w:pStyle w:val="afe"/>
              <w:shd w:val="clear" w:color="auto" w:fill="FFFFFF"/>
            </w:pPr>
            <w:r>
              <w:rPr>
                <w:bCs/>
                <w:i/>
                <w:iCs/>
                <w:color w:val="000000" w:themeColor="text1"/>
                <w:sz w:val="22"/>
                <w:szCs w:val="22"/>
              </w:rPr>
              <w:t>*Заявка на подбор – это объект Системы, определяющий наличие потребности в Организационной̆ единице на подбор одного или нескольких кандидатов на определенную позицию (Потребность),</w:t>
            </w:r>
            <w:r>
              <w:rPr>
                <w:bCs/>
                <w:i/>
                <w:iCs/>
                <w:color w:val="000000" w:themeColor="text1"/>
                <w:sz w:val="22"/>
                <w:szCs w:val="22"/>
              </w:rPr>
              <w:t xml:space="preserve"> содержащий перечень определенных полей и статусную модель.</w:t>
            </w:r>
            <w:r>
              <w:rPr>
                <w:rFonts w:ascii="TimesNewRomanPSMT" w:hAnsi="TimesNewRomanPSMT"/>
                <w:sz w:val="22"/>
                <w:szCs w:val="22"/>
              </w:rPr>
              <w:t xml:space="preserve"> </w:t>
            </w:r>
          </w:p>
          <w:p w14:paraId="60FC90E5" w14:textId="77777777" w:rsidR="00925323" w:rsidRDefault="00925323">
            <w:pPr>
              <w:ind w:right="-2"/>
              <w:contextualSpacing/>
              <w:rPr>
                <w:bCs/>
                <w:i/>
                <w:iCs/>
                <w:color w:val="000000" w:themeColor="text1"/>
                <w:sz w:val="22"/>
                <w:szCs w:val="22"/>
              </w:rPr>
            </w:pPr>
          </w:p>
        </w:tc>
      </w:tr>
      <w:tr w:rsidR="00925323" w14:paraId="7F6EFDD9" w14:textId="77777777">
        <w:trPr>
          <w:trHeight w:val="2116"/>
        </w:trPr>
        <w:tc>
          <w:tcPr>
            <w:tcW w:w="2422" w:type="dxa"/>
          </w:tcPr>
          <w:p w14:paraId="0A2C7CB1" w14:textId="77777777" w:rsidR="00925323" w:rsidRDefault="00517112">
            <w:pPr>
              <w:ind w:right="-2"/>
              <w:contextualSpacing/>
              <w:rPr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</w:rPr>
              <w:lastRenderedPageBreak/>
              <w:t>Вакансия</w:t>
            </w:r>
            <w:r>
              <w:rPr>
                <w:b/>
                <w:bCs/>
                <w:color w:val="000000" w:themeColor="text1"/>
                <w:sz w:val="22"/>
                <w:szCs w:val="22"/>
              </w:rPr>
              <w:br/>
            </w:r>
            <w:r>
              <w:rPr>
                <w:b/>
                <w:i/>
                <w:iCs/>
                <w:color w:val="000000" w:themeColor="text1"/>
                <w:sz w:val="22"/>
                <w:szCs w:val="22"/>
              </w:rPr>
              <w:t>(*включая фильтры)</w:t>
            </w:r>
          </w:p>
        </w:tc>
        <w:tc>
          <w:tcPr>
            <w:tcW w:w="3121" w:type="dxa"/>
          </w:tcPr>
          <w:p w14:paraId="67B844CD" w14:textId="77777777" w:rsidR="00925323" w:rsidRDefault="00517112">
            <w:pPr>
              <w:ind w:right="-2"/>
              <w:contextualSpacing/>
              <w:rPr>
                <w:bCs/>
                <w:color w:val="000000" w:themeColor="text1"/>
                <w:sz w:val="22"/>
                <w:szCs w:val="22"/>
              </w:rPr>
            </w:pPr>
            <w:r>
              <w:rPr>
                <w:bCs/>
                <w:color w:val="000000" w:themeColor="text1"/>
                <w:sz w:val="22"/>
                <w:szCs w:val="22"/>
              </w:rPr>
              <w:t xml:space="preserve">Имеется возможность добавления до 3-х дополнительных полей </w:t>
            </w:r>
          </w:p>
        </w:tc>
        <w:tc>
          <w:tcPr>
            <w:tcW w:w="3807" w:type="dxa"/>
          </w:tcPr>
          <w:p w14:paraId="233456A6" w14:textId="77777777" w:rsidR="00925323" w:rsidRDefault="00517112">
            <w:pPr>
              <w:pStyle w:val="afe"/>
              <w:shd w:val="clear" w:color="auto" w:fill="FFFFFF"/>
            </w:pPr>
            <w:r>
              <w:rPr>
                <w:bCs/>
                <w:i/>
                <w:iCs/>
                <w:color w:val="000000" w:themeColor="text1"/>
                <w:sz w:val="22"/>
                <w:szCs w:val="22"/>
              </w:rPr>
              <w:t>*Вакансия – это объект Системы, включающий одну или несколько Заявок на подбор, обеспечивающии</w:t>
            </w:r>
            <w:r>
              <w:rPr>
                <w:bCs/>
                <w:i/>
                <w:iCs/>
                <w:color w:val="000000" w:themeColor="text1"/>
                <w:sz w:val="22"/>
                <w:szCs w:val="22"/>
              </w:rPr>
              <w:t>̆ осуществление публикации на внешних ресурсах и непрерывность процесса найма, а также является точкой сбора кандидатов для первичной обработки Кандидатов.</w:t>
            </w:r>
            <w:r>
              <w:rPr>
                <w:rFonts w:ascii="TimesNewRomanPSMT" w:hAnsi="TimesNewRomanPSMT"/>
                <w:sz w:val="22"/>
                <w:szCs w:val="22"/>
              </w:rPr>
              <w:t xml:space="preserve"> </w:t>
            </w:r>
          </w:p>
          <w:p w14:paraId="29ECE08B" w14:textId="77777777" w:rsidR="00925323" w:rsidRDefault="00925323">
            <w:pPr>
              <w:ind w:right="-2"/>
              <w:contextualSpacing/>
              <w:rPr>
                <w:bCs/>
                <w:i/>
                <w:iCs/>
                <w:color w:val="000000" w:themeColor="text1"/>
                <w:sz w:val="22"/>
                <w:szCs w:val="22"/>
              </w:rPr>
            </w:pPr>
          </w:p>
        </w:tc>
      </w:tr>
      <w:tr w:rsidR="00925323" w14:paraId="77F8AF2E" w14:textId="77777777">
        <w:trPr>
          <w:trHeight w:val="1704"/>
        </w:trPr>
        <w:tc>
          <w:tcPr>
            <w:tcW w:w="2422" w:type="dxa"/>
          </w:tcPr>
          <w:p w14:paraId="600D675D" w14:textId="77777777" w:rsidR="00925323" w:rsidRDefault="00517112">
            <w:pPr>
              <w:ind w:right="-2"/>
              <w:contextualSpacing/>
              <w:rPr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</w:rPr>
              <w:t>Связь Заявки на подбор и Вакансии</w:t>
            </w:r>
          </w:p>
        </w:tc>
        <w:tc>
          <w:tcPr>
            <w:tcW w:w="3121" w:type="dxa"/>
          </w:tcPr>
          <w:p w14:paraId="7D434C99" w14:textId="77777777" w:rsidR="00925323" w:rsidRDefault="00517112">
            <w:pPr>
              <w:ind w:right="-2"/>
              <w:contextualSpacing/>
              <w:rPr>
                <w:bCs/>
                <w:color w:val="000000" w:themeColor="text1"/>
                <w:sz w:val="22"/>
                <w:szCs w:val="22"/>
              </w:rPr>
            </w:pPr>
            <w:r>
              <w:rPr>
                <w:bCs/>
                <w:color w:val="000000" w:themeColor="text1"/>
                <w:sz w:val="22"/>
                <w:szCs w:val="22"/>
              </w:rPr>
              <w:t xml:space="preserve">Вакансия создается автоматически при попадании Заявки на </w:t>
            </w:r>
            <w:r>
              <w:rPr>
                <w:bCs/>
                <w:color w:val="000000" w:themeColor="text1"/>
                <w:sz w:val="22"/>
                <w:szCs w:val="22"/>
              </w:rPr>
              <w:t>подбор на статус "В работе" по принципу один ко многим (одна Вакансия = несколько Заявок на подбор).</w:t>
            </w:r>
          </w:p>
          <w:p w14:paraId="19DE866A" w14:textId="77777777" w:rsidR="00925323" w:rsidRDefault="00925323">
            <w:pPr>
              <w:ind w:right="-2"/>
              <w:contextualSpacing/>
              <w:rPr>
                <w:bCs/>
                <w:color w:val="000000" w:themeColor="text1"/>
                <w:sz w:val="22"/>
                <w:szCs w:val="22"/>
              </w:rPr>
            </w:pPr>
          </w:p>
          <w:p w14:paraId="08D75BAA" w14:textId="77777777" w:rsidR="00925323" w:rsidRDefault="00517112">
            <w:pPr>
              <w:ind w:right="-2"/>
              <w:contextualSpacing/>
              <w:rPr>
                <w:bCs/>
                <w:color w:val="000000" w:themeColor="text1"/>
                <w:sz w:val="22"/>
                <w:szCs w:val="22"/>
              </w:rPr>
            </w:pPr>
            <w:r>
              <w:rPr>
                <w:bCs/>
                <w:color w:val="000000" w:themeColor="text1"/>
                <w:sz w:val="22"/>
                <w:szCs w:val="22"/>
              </w:rPr>
              <w:t>Объединение Заявок на подбор происходит по принципу: Профиль + Город или Профиль + Орг. единица</w:t>
            </w:r>
          </w:p>
        </w:tc>
        <w:tc>
          <w:tcPr>
            <w:tcW w:w="3807" w:type="dxa"/>
          </w:tcPr>
          <w:p w14:paraId="48E4435A" w14:textId="77777777" w:rsidR="00925323" w:rsidRDefault="00517112">
            <w:pPr>
              <w:ind w:right="-2"/>
              <w:contextualSpacing/>
              <w:rPr>
                <w:bCs/>
                <w:color w:val="000000" w:themeColor="text1"/>
                <w:sz w:val="22"/>
                <w:szCs w:val="22"/>
              </w:rPr>
            </w:pPr>
            <w:r>
              <w:rPr>
                <w:bCs/>
                <w:color w:val="000000" w:themeColor="text1"/>
                <w:sz w:val="22"/>
                <w:szCs w:val="22"/>
              </w:rPr>
              <w:t> </w:t>
            </w:r>
          </w:p>
        </w:tc>
      </w:tr>
      <w:tr w:rsidR="00925323" w14:paraId="02ECF8C8" w14:textId="77777777">
        <w:trPr>
          <w:trHeight w:val="2439"/>
        </w:trPr>
        <w:tc>
          <w:tcPr>
            <w:tcW w:w="2422" w:type="dxa"/>
          </w:tcPr>
          <w:p w14:paraId="1A656F99" w14:textId="77777777" w:rsidR="00925323" w:rsidRDefault="00517112">
            <w:pPr>
              <w:ind w:right="-2"/>
              <w:contextualSpacing/>
              <w:rPr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</w:rPr>
              <w:t>Воронка подбора</w:t>
            </w:r>
          </w:p>
        </w:tc>
        <w:tc>
          <w:tcPr>
            <w:tcW w:w="3121" w:type="dxa"/>
          </w:tcPr>
          <w:p w14:paraId="40770C09" w14:textId="77777777" w:rsidR="00925323" w:rsidRDefault="00517112">
            <w:pPr>
              <w:ind w:right="-2"/>
              <w:contextualSpacing/>
              <w:rPr>
                <w:bCs/>
                <w:color w:val="000000" w:themeColor="text1"/>
                <w:sz w:val="22"/>
                <w:szCs w:val="22"/>
              </w:rPr>
            </w:pPr>
            <w:r>
              <w:rPr>
                <w:bCs/>
                <w:color w:val="000000" w:themeColor="text1"/>
                <w:sz w:val="22"/>
                <w:szCs w:val="22"/>
              </w:rPr>
              <w:t>Воронка имеет преднастроенный</w:t>
            </w:r>
            <w:r>
              <w:rPr>
                <w:bCs/>
                <w:color w:val="000000" w:themeColor="text1"/>
                <w:sz w:val="22"/>
                <w:szCs w:val="22"/>
              </w:rPr>
              <w:t xml:space="preserve"> упорядоченный набор статусов с возможностью добавления до 5-ти дополнительных статусов </w:t>
            </w:r>
          </w:p>
        </w:tc>
        <w:tc>
          <w:tcPr>
            <w:tcW w:w="3807" w:type="dxa"/>
          </w:tcPr>
          <w:p w14:paraId="32158BBD" w14:textId="77777777" w:rsidR="00925323" w:rsidRDefault="00517112">
            <w:pPr>
              <w:pStyle w:val="afe"/>
              <w:shd w:val="clear" w:color="auto" w:fill="FFFFFF"/>
            </w:pPr>
            <w:r>
              <w:rPr>
                <w:bCs/>
                <w:i/>
                <w:iCs/>
                <w:color w:val="000000" w:themeColor="text1"/>
                <w:sz w:val="22"/>
                <w:szCs w:val="22"/>
              </w:rPr>
              <w:t>*Воронка подбора – это объект Системы, определяющий набор и последовательность статусов, форм, шаблонов коммуникаций, в рамках которого выстраивается процесс движени</w:t>
            </w:r>
            <w:r>
              <w:rPr>
                <w:bCs/>
                <w:i/>
                <w:iCs/>
                <w:color w:val="000000" w:themeColor="text1"/>
                <w:sz w:val="22"/>
                <w:szCs w:val="22"/>
              </w:rPr>
              <w:t>я Кандидата.</w:t>
            </w:r>
            <w:r>
              <w:rPr>
                <w:rFonts w:ascii="TimesNewRomanPSMT" w:hAnsi="TimesNewRomanPSMT"/>
                <w:sz w:val="22"/>
                <w:szCs w:val="22"/>
              </w:rPr>
              <w:t xml:space="preserve"> </w:t>
            </w:r>
          </w:p>
          <w:p w14:paraId="7F9E9CA9" w14:textId="77777777" w:rsidR="00925323" w:rsidRDefault="00925323">
            <w:pPr>
              <w:ind w:right="-2"/>
              <w:contextualSpacing/>
              <w:rPr>
                <w:bCs/>
                <w:i/>
                <w:iCs/>
                <w:color w:val="000000" w:themeColor="text1"/>
                <w:sz w:val="22"/>
                <w:szCs w:val="22"/>
              </w:rPr>
            </w:pPr>
          </w:p>
        </w:tc>
      </w:tr>
      <w:tr w:rsidR="00925323" w14:paraId="1E8D7354" w14:textId="77777777">
        <w:trPr>
          <w:trHeight w:val="1029"/>
        </w:trPr>
        <w:tc>
          <w:tcPr>
            <w:tcW w:w="2422" w:type="dxa"/>
          </w:tcPr>
          <w:p w14:paraId="5810CE05" w14:textId="77777777" w:rsidR="00925323" w:rsidRDefault="00517112">
            <w:pPr>
              <w:ind w:right="-2"/>
              <w:contextualSpacing/>
              <w:rPr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</w:rPr>
              <w:t>Профиль кандидата</w:t>
            </w:r>
            <w:r>
              <w:rPr>
                <w:b/>
                <w:bCs/>
                <w:color w:val="000000" w:themeColor="text1"/>
                <w:sz w:val="22"/>
                <w:szCs w:val="22"/>
              </w:rPr>
              <w:br/>
            </w:r>
            <w:r>
              <w:rPr>
                <w:b/>
                <w:i/>
                <w:iCs/>
                <w:color w:val="000000" w:themeColor="text1"/>
                <w:sz w:val="22"/>
                <w:szCs w:val="22"/>
              </w:rPr>
              <w:t>(*включая фильтры)</w:t>
            </w:r>
          </w:p>
        </w:tc>
        <w:tc>
          <w:tcPr>
            <w:tcW w:w="3121" w:type="dxa"/>
          </w:tcPr>
          <w:p w14:paraId="17BC8CF5" w14:textId="77777777" w:rsidR="00925323" w:rsidRDefault="00517112">
            <w:pPr>
              <w:ind w:right="-2"/>
              <w:contextualSpacing/>
              <w:rPr>
                <w:bCs/>
                <w:color w:val="000000" w:themeColor="text1"/>
                <w:sz w:val="22"/>
                <w:szCs w:val="22"/>
              </w:rPr>
            </w:pPr>
            <w:r>
              <w:rPr>
                <w:bCs/>
                <w:color w:val="000000" w:themeColor="text1"/>
                <w:sz w:val="22"/>
                <w:szCs w:val="22"/>
              </w:rPr>
              <w:t>Имеется возможность добавления до 3-х дополнительных полей</w:t>
            </w:r>
          </w:p>
        </w:tc>
        <w:tc>
          <w:tcPr>
            <w:tcW w:w="3807" w:type="dxa"/>
          </w:tcPr>
          <w:p w14:paraId="37785624" w14:textId="77777777" w:rsidR="00925323" w:rsidRDefault="00517112">
            <w:pPr>
              <w:pStyle w:val="afe"/>
              <w:shd w:val="clear" w:color="auto" w:fill="FFFFFF"/>
            </w:pPr>
            <w:r>
              <w:rPr>
                <w:bCs/>
                <w:i/>
                <w:iCs/>
                <w:color w:val="000000" w:themeColor="text1"/>
                <w:sz w:val="22"/>
                <w:szCs w:val="22"/>
              </w:rPr>
              <w:t>*Профиль кандидата – это объект Системы, содержащий типовое описание рабочего места или должности будущего сотрудника.</w:t>
            </w:r>
            <w:r>
              <w:rPr>
                <w:rFonts w:ascii="TimesNewRomanPSMT" w:hAnsi="TimesNewRomanPSMT"/>
                <w:sz w:val="22"/>
                <w:szCs w:val="22"/>
              </w:rPr>
              <w:t xml:space="preserve"> </w:t>
            </w:r>
          </w:p>
        </w:tc>
      </w:tr>
      <w:tr w:rsidR="00925323" w14:paraId="6DADBA89" w14:textId="77777777">
        <w:trPr>
          <w:trHeight w:val="1135"/>
        </w:trPr>
        <w:tc>
          <w:tcPr>
            <w:tcW w:w="2422" w:type="dxa"/>
          </w:tcPr>
          <w:p w14:paraId="338E2599" w14:textId="77777777" w:rsidR="00925323" w:rsidRDefault="00517112">
            <w:pPr>
              <w:ind w:right="-2"/>
              <w:contextualSpacing/>
              <w:rPr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</w:rPr>
              <w:t>Публикация</w:t>
            </w:r>
          </w:p>
        </w:tc>
        <w:tc>
          <w:tcPr>
            <w:tcW w:w="3121" w:type="dxa"/>
          </w:tcPr>
          <w:p w14:paraId="6F452E61" w14:textId="77777777" w:rsidR="00925323" w:rsidRDefault="00517112">
            <w:pPr>
              <w:ind w:right="-2"/>
              <w:contextualSpacing/>
              <w:rPr>
                <w:bCs/>
                <w:color w:val="000000" w:themeColor="text1"/>
                <w:sz w:val="22"/>
                <w:szCs w:val="22"/>
              </w:rPr>
            </w:pPr>
            <w:r>
              <w:rPr>
                <w:bCs/>
                <w:color w:val="000000" w:themeColor="text1"/>
                <w:sz w:val="22"/>
                <w:szCs w:val="22"/>
              </w:rPr>
              <w:t xml:space="preserve">Доступ к </w:t>
            </w:r>
            <w:r>
              <w:rPr>
                <w:bCs/>
                <w:color w:val="000000" w:themeColor="text1"/>
                <w:sz w:val="22"/>
                <w:szCs w:val="22"/>
              </w:rPr>
              <w:t>настройке шаблонов публикаций</w:t>
            </w:r>
          </w:p>
        </w:tc>
        <w:tc>
          <w:tcPr>
            <w:tcW w:w="3807" w:type="dxa"/>
          </w:tcPr>
          <w:p w14:paraId="4C112A3C" w14:textId="77777777" w:rsidR="00925323" w:rsidRDefault="00517112">
            <w:pPr>
              <w:pStyle w:val="afe"/>
              <w:shd w:val="clear" w:color="auto" w:fill="FFFFFF"/>
            </w:pPr>
            <w:r>
              <w:rPr>
                <w:bCs/>
                <w:i/>
                <w:iCs/>
                <w:color w:val="000000" w:themeColor="text1"/>
                <w:sz w:val="22"/>
                <w:szCs w:val="22"/>
              </w:rPr>
              <w:t>*Публикация – это инструмент для размещения Вакансий на работных сайтах, предполагающий интеграцию с внешними источниками Кандидатов.</w:t>
            </w:r>
          </w:p>
          <w:p w14:paraId="498E2852" w14:textId="77777777" w:rsidR="00925323" w:rsidRDefault="00925323">
            <w:pPr>
              <w:ind w:right="-2"/>
              <w:contextualSpacing/>
              <w:rPr>
                <w:bCs/>
                <w:i/>
                <w:iCs/>
                <w:color w:val="000000" w:themeColor="text1"/>
                <w:sz w:val="22"/>
                <w:szCs w:val="22"/>
              </w:rPr>
            </w:pPr>
          </w:p>
        </w:tc>
      </w:tr>
      <w:tr w:rsidR="00925323" w14:paraId="7D190875" w14:textId="77777777">
        <w:trPr>
          <w:trHeight w:val="1123"/>
        </w:trPr>
        <w:tc>
          <w:tcPr>
            <w:tcW w:w="2422" w:type="dxa"/>
          </w:tcPr>
          <w:p w14:paraId="3CDA176D" w14:textId="77777777" w:rsidR="00925323" w:rsidRDefault="00517112">
            <w:pPr>
              <w:ind w:right="-2"/>
              <w:contextualSpacing/>
              <w:rPr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</w:rPr>
              <w:t>Проверка</w:t>
            </w:r>
          </w:p>
        </w:tc>
        <w:tc>
          <w:tcPr>
            <w:tcW w:w="3121" w:type="dxa"/>
          </w:tcPr>
          <w:p w14:paraId="15C17B9B" w14:textId="77777777" w:rsidR="00925323" w:rsidRDefault="00517112">
            <w:pPr>
              <w:ind w:right="-2"/>
              <w:contextualSpacing/>
              <w:rPr>
                <w:bCs/>
                <w:color w:val="000000" w:themeColor="text1"/>
                <w:sz w:val="22"/>
                <w:szCs w:val="22"/>
              </w:rPr>
            </w:pPr>
            <w:r>
              <w:rPr>
                <w:bCs/>
                <w:color w:val="000000" w:themeColor="text1"/>
                <w:sz w:val="22"/>
                <w:szCs w:val="22"/>
              </w:rPr>
              <w:t>Имеется возможность добавления в структуру и статусную модель до 5-ти изменени</w:t>
            </w:r>
            <w:r>
              <w:rPr>
                <w:bCs/>
                <w:color w:val="000000" w:themeColor="text1"/>
                <w:sz w:val="22"/>
                <w:szCs w:val="22"/>
              </w:rPr>
              <w:t>й совокупно</w:t>
            </w:r>
          </w:p>
        </w:tc>
        <w:tc>
          <w:tcPr>
            <w:tcW w:w="3807" w:type="dxa"/>
          </w:tcPr>
          <w:p w14:paraId="3AAF95F7" w14:textId="77777777" w:rsidR="00925323" w:rsidRDefault="00517112">
            <w:pPr>
              <w:pStyle w:val="afe"/>
              <w:shd w:val="clear" w:color="auto" w:fill="FFFFFF"/>
            </w:pPr>
            <w:r>
              <w:rPr>
                <w:bCs/>
                <w:i/>
                <w:iCs/>
                <w:color w:val="000000" w:themeColor="text1"/>
                <w:sz w:val="22"/>
                <w:szCs w:val="22"/>
              </w:rPr>
              <w:t>*Проверка – это объект Системы, позволяющий проводить оценку / запрос данных по кандидату путем заполнения данных в системе или отправки анкеты кандидату для осуществления дальнейшей проверки внутренним или внешним участником процесса провер</w:t>
            </w:r>
            <w:r>
              <w:rPr>
                <w:bCs/>
                <w:i/>
                <w:iCs/>
                <w:color w:val="000000" w:themeColor="text1"/>
                <w:sz w:val="22"/>
                <w:szCs w:val="22"/>
              </w:rPr>
              <w:t>ки.</w:t>
            </w:r>
            <w:r>
              <w:rPr>
                <w:rFonts w:ascii="TimesNewRomanPSMT" w:hAnsi="TimesNewRomanPSMT"/>
                <w:sz w:val="22"/>
                <w:szCs w:val="22"/>
              </w:rPr>
              <w:t xml:space="preserve"> </w:t>
            </w:r>
          </w:p>
        </w:tc>
      </w:tr>
      <w:tr w:rsidR="00925323" w14:paraId="62E4C261" w14:textId="77777777">
        <w:trPr>
          <w:trHeight w:val="1123"/>
        </w:trPr>
        <w:tc>
          <w:tcPr>
            <w:tcW w:w="2422" w:type="dxa"/>
          </w:tcPr>
          <w:p w14:paraId="446667A4" w14:textId="77777777" w:rsidR="00925323" w:rsidRDefault="00517112">
            <w:pPr>
              <w:ind w:right="-2"/>
              <w:contextualSpacing/>
              <w:rPr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</w:rPr>
              <w:t>Оффер</w:t>
            </w:r>
          </w:p>
        </w:tc>
        <w:tc>
          <w:tcPr>
            <w:tcW w:w="3121" w:type="dxa"/>
          </w:tcPr>
          <w:p w14:paraId="27A2D13A" w14:textId="77777777" w:rsidR="00925323" w:rsidRDefault="00517112">
            <w:pPr>
              <w:ind w:right="-2"/>
              <w:contextualSpacing/>
              <w:rPr>
                <w:bCs/>
                <w:color w:val="000000" w:themeColor="text1"/>
                <w:sz w:val="22"/>
                <w:szCs w:val="22"/>
              </w:rPr>
            </w:pPr>
            <w:r>
              <w:rPr>
                <w:bCs/>
                <w:color w:val="000000" w:themeColor="text1"/>
                <w:sz w:val="22"/>
                <w:szCs w:val="22"/>
              </w:rPr>
              <w:t>Имеется возможность добавления в структуру и статусную модель до 5-ти изменений совокупно</w:t>
            </w:r>
          </w:p>
        </w:tc>
        <w:tc>
          <w:tcPr>
            <w:tcW w:w="3807" w:type="dxa"/>
          </w:tcPr>
          <w:p w14:paraId="2C415EF6" w14:textId="77777777" w:rsidR="00925323" w:rsidRDefault="00517112">
            <w:pPr>
              <w:ind w:right="-2"/>
              <w:contextualSpacing/>
              <w:rPr>
                <w:bCs/>
                <w:i/>
                <w:iCs/>
                <w:color w:val="000000" w:themeColor="text1"/>
                <w:sz w:val="22"/>
                <w:szCs w:val="22"/>
              </w:rPr>
            </w:pPr>
            <w:r>
              <w:rPr>
                <w:bCs/>
                <w:i/>
                <w:iCs/>
                <w:color w:val="000000" w:themeColor="text1"/>
                <w:sz w:val="22"/>
                <w:szCs w:val="22"/>
              </w:rPr>
              <w:t xml:space="preserve">*Оффер – это объект Системы, позволяющий осуществлять процесс формирования предложения о работе и согласования условий трудоустройства с Кандидатом и </w:t>
            </w:r>
            <w:r>
              <w:rPr>
                <w:bCs/>
                <w:i/>
                <w:iCs/>
                <w:color w:val="000000" w:themeColor="text1"/>
                <w:sz w:val="22"/>
                <w:szCs w:val="22"/>
              </w:rPr>
              <w:t>внутренними или внешними участниками.</w:t>
            </w:r>
          </w:p>
        </w:tc>
      </w:tr>
      <w:tr w:rsidR="00925323" w14:paraId="4388820A" w14:textId="77777777">
        <w:trPr>
          <w:trHeight w:val="1887"/>
        </w:trPr>
        <w:tc>
          <w:tcPr>
            <w:tcW w:w="2422" w:type="dxa"/>
          </w:tcPr>
          <w:p w14:paraId="7D01FA39" w14:textId="77777777" w:rsidR="00925323" w:rsidRDefault="00517112">
            <w:pPr>
              <w:ind w:right="-2"/>
              <w:contextualSpacing/>
              <w:rPr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</w:rPr>
              <w:lastRenderedPageBreak/>
              <w:t>Логика дедупликации</w:t>
            </w:r>
          </w:p>
        </w:tc>
        <w:tc>
          <w:tcPr>
            <w:tcW w:w="3121" w:type="dxa"/>
          </w:tcPr>
          <w:p w14:paraId="4FE947A1" w14:textId="77777777" w:rsidR="00925323" w:rsidRDefault="00517112">
            <w:pPr>
              <w:ind w:right="-2"/>
              <w:contextualSpacing/>
              <w:rPr>
                <w:color w:val="000000" w:themeColor="text1"/>
                <w:sz w:val="22"/>
                <w:szCs w:val="22"/>
              </w:rPr>
            </w:pPr>
            <w:r>
              <w:rPr>
                <w:bCs/>
                <w:color w:val="000000" w:themeColor="text1"/>
                <w:sz w:val="22"/>
                <w:szCs w:val="22"/>
              </w:rPr>
              <w:t>Настройка логики дедупликации с возможностью добавления до 5-х параметров и правил совокупно</w:t>
            </w:r>
          </w:p>
          <w:p w14:paraId="436DCD1F" w14:textId="77777777" w:rsidR="00925323" w:rsidRDefault="00925323">
            <w:pPr>
              <w:ind w:right="-2"/>
              <w:contextualSpacing/>
              <w:rPr>
                <w:color w:val="000000" w:themeColor="text1"/>
                <w:sz w:val="22"/>
                <w:szCs w:val="22"/>
              </w:rPr>
            </w:pPr>
          </w:p>
          <w:p w14:paraId="6662EBBC" w14:textId="77777777" w:rsidR="00925323" w:rsidRDefault="00517112">
            <w:pPr>
              <w:ind w:right="-2"/>
              <w:contextualSpacing/>
              <w:rPr>
                <w:color w:val="000000" w:themeColor="text1"/>
                <w:sz w:val="22"/>
                <w:szCs w:val="22"/>
              </w:rPr>
            </w:pPr>
            <w:r>
              <w:rPr>
                <w:bCs/>
                <w:i/>
                <w:iCs/>
                <w:color w:val="000000" w:themeColor="text1"/>
                <w:sz w:val="22"/>
                <w:szCs w:val="22"/>
              </w:rPr>
              <w:t>*Возможность изменения стратегии работы с дубликатами</w:t>
            </w:r>
          </w:p>
          <w:p w14:paraId="7BFA8474" w14:textId="77777777" w:rsidR="00925323" w:rsidRDefault="00925323">
            <w:pPr>
              <w:ind w:right="-2"/>
              <w:contextualSpacing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3807" w:type="dxa"/>
          </w:tcPr>
          <w:p w14:paraId="54B84B54" w14:textId="77777777" w:rsidR="00925323" w:rsidRDefault="00517112">
            <w:pPr>
              <w:pStyle w:val="afe"/>
              <w:shd w:val="clear" w:color="auto" w:fill="FFFFFF"/>
            </w:pPr>
            <w:r>
              <w:rPr>
                <w:bCs/>
                <w:i/>
                <w:iCs/>
                <w:color w:val="000000" w:themeColor="text1"/>
                <w:sz w:val="22"/>
                <w:szCs w:val="22"/>
              </w:rPr>
              <w:t>*Логика дедупликации – это инструмент для определения дублей Кандидатов по определенному набору параметров и правил для дальнейшего объединения совпадающих карточек Кандидатов.</w:t>
            </w:r>
          </w:p>
          <w:p w14:paraId="3D2EB2A7" w14:textId="77777777" w:rsidR="00925323" w:rsidRDefault="00925323">
            <w:pPr>
              <w:ind w:right="-2"/>
              <w:contextualSpacing/>
              <w:rPr>
                <w:bCs/>
                <w:i/>
                <w:iCs/>
                <w:color w:val="000000" w:themeColor="text1"/>
                <w:sz w:val="22"/>
                <w:szCs w:val="22"/>
              </w:rPr>
            </w:pPr>
          </w:p>
        </w:tc>
      </w:tr>
      <w:tr w:rsidR="00925323" w14:paraId="59B41EED" w14:textId="77777777">
        <w:trPr>
          <w:trHeight w:val="1887"/>
        </w:trPr>
        <w:tc>
          <w:tcPr>
            <w:tcW w:w="2422" w:type="dxa"/>
          </w:tcPr>
          <w:p w14:paraId="66F19D83" w14:textId="77777777" w:rsidR="00925323" w:rsidRDefault="00517112">
            <w:pPr>
              <w:ind w:right="-2"/>
              <w:contextualSpacing/>
              <w:rPr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</w:rPr>
              <w:t>Форма создания кандидата</w:t>
            </w:r>
          </w:p>
        </w:tc>
        <w:tc>
          <w:tcPr>
            <w:tcW w:w="3121" w:type="dxa"/>
          </w:tcPr>
          <w:p w14:paraId="5E34894C" w14:textId="77777777" w:rsidR="00925323" w:rsidRDefault="00517112">
            <w:pPr>
              <w:ind w:right="-2"/>
              <w:contextualSpacing/>
              <w:rPr>
                <w:bCs/>
                <w:color w:val="000000" w:themeColor="text1"/>
                <w:sz w:val="22"/>
                <w:szCs w:val="22"/>
              </w:rPr>
            </w:pPr>
            <w:r>
              <w:rPr>
                <w:bCs/>
                <w:color w:val="000000" w:themeColor="text1"/>
                <w:sz w:val="22"/>
                <w:szCs w:val="22"/>
              </w:rPr>
              <w:t xml:space="preserve">Стандартная форма без возможности внесения </w:t>
            </w:r>
            <w:r>
              <w:rPr>
                <w:bCs/>
                <w:color w:val="000000" w:themeColor="text1"/>
                <w:sz w:val="22"/>
                <w:szCs w:val="22"/>
              </w:rPr>
              <w:t>корректировок</w:t>
            </w:r>
          </w:p>
        </w:tc>
        <w:tc>
          <w:tcPr>
            <w:tcW w:w="3807" w:type="dxa"/>
          </w:tcPr>
          <w:p w14:paraId="2084193B" w14:textId="77777777" w:rsidR="00925323" w:rsidRDefault="00517112">
            <w:pPr>
              <w:pStyle w:val="afe"/>
              <w:shd w:val="clear" w:color="auto" w:fill="FFFFFF"/>
            </w:pPr>
            <w:r>
              <w:rPr>
                <w:bCs/>
                <w:i/>
                <w:iCs/>
                <w:color w:val="000000" w:themeColor="text1"/>
                <w:sz w:val="22"/>
                <w:szCs w:val="22"/>
              </w:rPr>
              <w:t>*Форма создания кандидата – это объект Системы, определяющий форму добавления Кандидата в систему.</w:t>
            </w:r>
          </w:p>
          <w:p w14:paraId="06C8A023" w14:textId="77777777" w:rsidR="00925323" w:rsidRDefault="00517112">
            <w:pPr>
              <w:ind w:right="-2"/>
              <w:contextualSpacing/>
              <w:rPr>
                <w:bCs/>
                <w:i/>
                <w:iCs/>
                <w:color w:val="000000" w:themeColor="text1"/>
                <w:sz w:val="22"/>
                <w:szCs w:val="22"/>
              </w:rPr>
            </w:pPr>
            <w:r>
              <w:rPr>
                <w:bCs/>
                <w:i/>
                <w:iCs/>
                <w:color w:val="000000" w:themeColor="text1"/>
                <w:sz w:val="22"/>
                <w:szCs w:val="22"/>
              </w:rPr>
              <w:t xml:space="preserve"> </w:t>
            </w:r>
          </w:p>
        </w:tc>
      </w:tr>
      <w:tr w:rsidR="00925323" w14:paraId="76EC8039" w14:textId="77777777">
        <w:trPr>
          <w:trHeight w:val="1887"/>
        </w:trPr>
        <w:tc>
          <w:tcPr>
            <w:tcW w:w="2422" w:type="dxa"/>
          </w:tcPr>
          <w:p w14:paraId="6E135D7C" w14:textId="77777777" w:rsidR="00925323" w:rsidRDefault="00517112">
            <w:pPr>
              <w:ind w:right="-2"/>
              <w:contextualSpacing/>
              <w:rPr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</w:rPr>
              <w:t xml:space="preserve">Форма отклика </w:t>
            </w:r>
          </w:p>
        </w:tc>
        <w:tc>
          <w:tcPr>
            <w:tcW w:w="3121" w:type="dxa"/>
          </w:tcPr>
          <w:p w14:paraId="77F653C2" w14:textId="77777777" w:rsidR="00925323" w:rsidRDefault="00517112">
            <w:pPr>
              <w:ind w:right="-2"/>
              <w:contextualSpacing/>
              <w:rPr>
                <w:bCs/>
                <w:color w:val="000000" w:themeColor="text1"/>
                <w:sz w:val="22"/>
                <w:szCs w:val="22"/>
              </w:rPr>
            </w:pPr>
            <w:r>
              <w:rPr>
                <w:bCs/>
                <w:color w:val="000000" w:themeColor="text1"/>
                <w:sz w:val="22"/>
                <w:szCs w:val="22"/>
              </w:rPr>
              <w:t>Стандартная форма без возможности внесения корректировок</w:t>
            </w:r>
          </w:p>
        </w:tc>
        <w:tc>
          <w:tcPr>
            <w:tcW w:w="3807" w:type="dxa"/>
          </w:tcPr>
          <w:p w14:paraId="3FF8211A" w14:textId="77777777" w:rsidR="00925323" w:rsidRDefault="00517112">
            <w:pPr>
              <w:pStyle w:val="afe"/>
              <w:shd w:val="clear" w:color="auto" w:fill="FFFFFF"/>
            </w:pPr>
            <w:r>
              <w:rPr>
                <w:bCs/>
                <w:i/>
                <w:iCs/>
                <w:color w:val="000000" w:themeColor="text1"/>
                <w:sz w:val="22"/>
                <w:szCs w:val="22"/>
              </w:rPr>
              <w:t>*Форма отклика – это объект Системы, определяющий форму самостояте</w:t>
            </w:r>
            <w:r>
              <w:rPr>
                <w:bCs/>
                <w:i/>
                <w:iCs/>
                <w:color w:val="000000" w:themeColor="text1"/>
                <w:sz w:val="22"/>
                <w:szCs w:val="22"/>
              </w:rPr>
              <w:t>льного добавления Кандидата в систему.</w:t>
            </w:r>
            <w:r>
              <w:rPr>
                <w:rFonts w:ascii="TimesNewRomanPSMT" w:hAnsi="TimesNewRomanPSMT"/>
                <w:sz w:val="22"/>
                <w:szCs w:val="22"/>
              </w:rPr>
              <w:t xml:space="preserve"> </w:t>
            </w:r>
          </w:p>
          <w:p w14:paraId="2D1AC461" w14:textId="77777777" w:rsidR="00925323" w:rsidRDefault="00925323">
            <w:pPr>
              <w:ind w:right="-2"/>
              <w:contextualSpacing/>
              <w:rPr>
                <w:bCs/>
                <w:i/>
                <w:iCs/>
                <w:color w:val="000000" w:themeColor="text1"/>
                <w:sz w:val="22"/>
                <w:szCs w:val="22"/>
              </w:rPr>
            </w:pPr>
          </w:p>
        </w:tc>
      </w:tr>
      <w:tr w:rsidR="00925323" w14:paraId="3A651C42" w14:textId="77777777">
        <w:trPr>
          <w:trHeight w:val="1887"/>
        </w:trPr>
        <w:tc>
          <w:tcPr>
            <w:tcW w:w="2422" w:type="dxa"/>
          </w:tcPr>
          <w:p w14:paraId="69FFF361" w14:textId="77777777" w:rsidR="00925323" w:rsidRDefault="00517112">
            <w:pPr>
              <w:ind w:right="-2"/>
              <w:contextualSpacing/>
              <w:rPr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</w:rPr>
              <w:t>Форма смены статуса</w:t>
            </w:r>
          </w:p>
        </w:tc>
        <w:tc>
          <w:tcPr>
            <w:tcW w:w="3121" w:type="dxa"/>
          </w:tcPr>
          <w:p w14:paraId="1B28C701" w14:textId="77777777" w:rsidR="00925323" w:rsidRDefault="00517112">
            <w:pPr>
              <w:ind w:right="-2"/>
              <w:contextualSpacing/>
              <w:rPr>
                <w:bCs/>
                <w:color w:val="000000" w:themeColor="text1"/>
                <w:sz w:val="22"/>
                <w:szCs w:val="22"/>
              </w:rPr>
            </w:pPr>
            <w:r>
              <w:rPr>
                <w:bCs/>
                <w:color w:val="000000" w:themeColor="text1"/>
                <w:sz w:val="22"/>
                <w:szCs w:val="22"/>
              </w:rPr>
              <w:t xml:space="preserve">Стандартные формы без возможности внесения корректировок </w:t>
            </w:r>
          </w:p>
        </w:tc>
        <w:tc>
          <w:tcPr>
            <w:tcW w:w="3807" w:type="dxa"/>
          </w:tcPr>
          <w:p w14:paraId="06672106" w14:textId="77777777" w:rsidR="00925323" w:rsidRDefault="00517112">
            <w:pPr>
              <w:pStyle w:val="afe"/>
              <w:shd w:val="clear" w:color="auto" w:fill="FFFFFF"/>
            </w:pPr>
            <w:r>
              <w:rPr>
                <w:bCs/>
                <w:i/>
                <w:iCs/>
                <w:color w:val="000000" w:themeColor="text1"/>
                <w:sz w:val="22"/>
                <w:szCs w:val="22"/>
              </w:rPr>
              <w:t>*Форма смена статуса – это объект Системы, определяющий форму для внесения уточнений при переводе Кандидата на выбранный статус Ворон</w:t>
            </w:r>
            <w:r>
              <w:rPr>
                <w:bCs/>
                <w:i/>
                <w:iCs/>
                <w:color w:val="000000" w:themeColor="text1"/>
                <w:sz w:val="22"/>
                <w:szCs w:val="22"/>
              </w:rPr>
              <w:t>ки подбора.</w:t>
            </w:r>
          </w:p>
          <w:p w14:paraId="3D6A8460" w14:textId="77777777" w:rsidR="00925323" w:rsidRDefault="00517112">
            <w:pPr>
              <w:ind w:right="-2"/>
              <w:contextualSpacing/>
              <w:rPr>
                <w:bCs/>
                <w:i/>
                <w:iCs/>
                <w:color w:val="000000" w:themeColor="text1"/>
                <w:sz w:val="22"/>
                <w:szCs w:val="22"/>
              </w:rPr>
            </w:pPr>
            <w:r>
              <w:rPr>
                <w:bCs/>
                <w:i/>
                <w:iCs/>
                <w:color w:val="000000" w:themeColor="text1"/>
                <w:sz w:val="22"/>
                <w:szCs w:val="22"/>
              </w:rPr>
              <w:t xml:space="preserve"> </w:t>
            </w:r>
          </w:p>
        </w:tc>
      </w:tr>
      <w:tr w:rsidR="00925323" w14:paraId="1B2518F8" w14:textId="77777777">
        <w:trPr>
          <w:trHeight w:val="1843"/>
        </w:trPr>
        <w:tc>
          <w:tcPr>
            <w:tcW w:w="2422" w:type="dxa"/>
          </w:tcPr>
          <w:p w14:paraId="53F9F175" w14:textId="77777777" w:rsidR="00925323" w:rsidRDefault="00517112">
            <w:pPr>
              <w:ind w:right="-2"/>
              <w:contextualSpacing/>
              <w:rPr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</w:rPr>
              <w:t>Справочник</w:t>
            </w:r>
            <w:r>
              <w:rPr>
                <w:b/>
                <w:bCs/>
                <w:color w:val="000000" w:themeColor="text1"/>
                <w:sz w:val="22"/>
                <w:szCs w:val="22"/>
              </w:rPr>
              <w:br/>
            </w:r>
            <w:r>
              <w:rPr>
                <w:b/>
                <w:i/>
                <w:iCs/>
                <w:color w:val="000000" w:themeColor="text1"/>
                <w:sz w:val="22"/>
                <w:szCs w:val="22"/>
              </w:rPr>
              <w:t>(*включая фильтры)</w:t>
            </w:r>
          </w:p>
        </w:tc>
        <w:tc>
          <w:tcPr>
            <w:tcW w:w="3121" w:type="dxa"/>
          </w:tcPr>
          <w:p w14:paraId="36B0FB68" w14:textId="77777777" w:rsidR="00925323" w:rsidRDefault="00517112">
            <w:pPr>
              <w:ind w:right="-2"/>
              <w:contextualSpacing/>
              <w:rPr>
                <w:bCs/>
                <w:color w:val="000000" w:themeColor="text1"/>
                <w:sz w:val="22"/>
                <w:szCs w:val="22"/>
              </w:rPr>
            </w:pPr>
            <w:r>
              <w:rPr>
                <w:bCs/>
                <w:color w:val="000000" w:themeColor="text1"/>
                <w:sz w:val="22"/>
                <w:szCs w:val="22"/>
              </w:rPr>
              <w:t>Наличие стандартных справочников с возможностью изменения значений.</w:t>
            </w:r>
            <w:r>
              <w:rPr>
                <w:bCs/>
                <w:color w:val="000000" w:themeColor="text1"/>
                <w:sz w:val="22"/>
                <w:szCs w:val="22"/>
              </w:rPr>
              <w:br/>
            </w:r>
            <w:r>
              <w:rPr>
                <w:bCs/>
                <w:color w:val="000000" w:themeColor="text1"/>
                <w:sz w:val="22"/>
                <w:szCs w:val="22"/>
              </w:rPr>
              <w:br/>
              <w:t>Имеется возможность добавления до 3-х дополнительных справочников с занесением их в объект Системы</w:t>
            </w:r>
          </w:p>
        </w:tc>
        <w:tc>
          <w:tcPr>
            <w:tcW w:w="3807" w:type="dxa"/>
          </w:tcPr>
          <w:p w14:paraId="3EA99FD2" w14:textId="77777777" w:rsidR="00925323" w:rsidRDefault="00517112">
            <w:pPr>
              <w:pStyle w:val="afe"/>
              <w:shd w:val="clear" w:color="auto" w:fill="FFFFFF"/>
            </w:pPr>
            <w:r>
              <w:rPr>
                <w:bCs/>
                <w:i/>
                <w:iCs/>
                <w:color w:val="000000" w:themeColor="text1"/>
                <w:sz w:val="22"/>
                <w:szCs w:val="22"/>
              </w:rPr>
              <w:t>*Справочник – это объект Системы, определяю</w:t>
            </w:r>
            <w:r>
              <w:rPr>
                <w:bCs/>
                <w:i/>
                <w:iCs/>
                <w:color w:val="000000" w:themeColor="text1"/>
                <w:sz w:val="22"/>
                <w:szCs w:val="22"/>
              </w:rPr>
              <w:t>щий стандартизированный набор атрибутов, позволяющий хранить информацию по внутренним и внешним спискам и используемый для классификации объектов Системы.</w:t>
            </w:r>
            <w:r>
              <w:rPr>
                <w:rFonts w:ascii="TimesNewRomanPSMT" w:hAnsi="TimesNewRomanPSMT"/>
                <w:sz w:val="22"/>
                <w:szCs w:val="22"/>
              </w:rPr>
              <w:t xml:space="preserve"> </w:t>
            </w:r>
          </w:p>
          <w:p w14:paraId="0C65095E" w14:textId="77777777" w:rsidR="00925323" w:rsidRDefault="00925323">
            <w:pPr>
              <w:ind w:right="-2"/>
              <w:contextualSpacing/>
              <w:rPr>
                <w:bCs/>
                <w:i/>
                <w:iCs/>
                <w:color w:val="000000" w:themeColor="text1"/>
                <w:sz w:val="22"/>
                <w:szCs w:val="22"/>
              </w:rPr>
            </w:pPr>
          </w:p>
        </w:tc>
      </w:tr>
      <w:tr w:rsidR="00925323" w14:paraId="3B9159FB" w14:textId="77777777">
        <w:trPr>
          <w:trHeight w:val="1843"/>
        </w:trPr>
        <w:tc>
          <w:tcPr>
            <w:tcW w:w="2422" w:type="dxa"/>
            <w:vMerge w:val="restart"/>
          </w:tcPr>
          <w:p w14:paraId="793B8FF2" w14:textId="77777777" w:rsidR="00925323" w:rsidRDefault="00517112">
            <w:pPr>
              <w:ind w:right="-2"/>
              <w:contextualSpacing/>
              <w:rPr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</w:rPr>
              <w:t>Пользователь</w:t>
            </w:r>
          </w:p>
        </w:tc>
        <w:tc>
          <w:tcPr>
            <w:tcW w:w="3121" w:type="dxa"/>
            <w:vMerge w:val="restart"/>
          </w:tcPr>
          <w:p w14:paraId="7D0E3D68" w14:textId="77777777" w:rsidR="00925323" w:rsidRDefault="00517112">
            <w:pPr>
              <w:ind w:right="-2"/>
              <w:contextualSpacing/>
              <w:rPr>
                <w:bCs/>
                <w:color w:val="000000" w:themeColor="text1"/>
                <w:sz w:val="22"/>
                <w:szCs w:val="22"/>
              </w:rPr>
            </w:pPr>
            <w:r>
              <w:rPr>
                <w:bCs/>
                <w:color w:val="000000" w:themeColor="text1"/>
                <w:sz w:val="22"/>
                <w:szCs w:val="22"/>
              </w:rPr>
              <w:t>Имеется возможность добавления до 3-х дополнительных полей</w:t>
            </w:r>
          </w:p>
          <w:p w14:paraId="2656C0C9" w14:textId="77777777" w:rsidR="00925323" w:rsidRDefault="00925323">
            <w:pPr>
              <w:ind w:right="-2"/>
              <w:contextualSpacing/>
              <w:rPr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3807" w:type="dxa"/>
            <w:vMerge w:val="restart"/>
          </w:tcPr>
          <w:p w14:paraId="692E9830" w14:textId="77777777" w:rsidR="00925323" w:rsidRDefault="00517112">
            <w:pPr>
              <w:ind w:right="-2"/>
              <w:contextualSpacing/>
              <w:rPr>
                <w:bCs/>
                <w:i/>
                <w:iCs/>
                <w:color w:val="000000" w:themeColor="text1"/>
                <w:sz w:val="22"/>
                <w:szCs w:val="22"/>
              </w:rPr>
            </w:pPr>
            <w:r>
              <w:rPr>
                <w:bCs/>
                <w:i/>
                <w:iCs/>
                <w:color w:val="000000" w:themeColor="text1"/>
                <w:sz w:val="22"/>
                <w:szCs w:val="22"/>
              </w:rPr>
              <w:t>*Пользователь – это объект Системы, определяющий сотрудника, участвующего в процессе подбора в системе.</w:t>
            </w:r>
          </w:p>
        </w:tc>
      </w:tr>
      <w:tr w:rsidR="00925323" w14:paraId="6DF79721" w14:textId="77777777">
        <w:trPr>
          <w:trHeight w:val="1569"/>
        </w:trPr>
        <w:tc>
          <w:tcPr>
            <w:tcW w:w="2422" w:type="dxa"/>
          </w:tcPr>
          <w:p w14:paraId="5235C547" w14:textId="77777777" w:rsidR="00925323" w:rsidRDefault="00517112">
            <w:pPr>
              <w:ind w:right="-2"/>
              <w:contextualSpacing/>
              <w:rPr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</w:rPr>
              <w:t>Роль</w:t>
            </w:r>
            <w:r>
              <w:rPr>
                <w:b/>
                <w:bCs/>
                <w:color w:val="000000" w:themeColor="text1"/>
                <w:sz w:val="22"/>
                <w:szCs w:val="22"/>
              </w:rPr>
              <w:br/>
            </w:r>
            <w:r>
              <w:rPr>
                <w:b/>
                <w:i/>
                <w:iCs/>
                <w:color w:val="000000" w:themeColor="text1"/>
                <w:sz w:val="22"/>
                <w:szCs w:val="22"/>
              </w:rPr>
              <w:t>(*включая фильтры)</w:t>
            </w:r>
          </w:p>
        </w:tc>
        <w:tc>
          <w:tcPr>
            <w:tcW w:w="3121" w:type="dxa"/>
          </w:tcPr>
          <w:p w14:paraId="73DE1F7D" w14:textId="77777777" w:rsidR="00925323" w:rsidRDefault="00517112">
            <w:pPr>
              <w:ind w:right="-2"/>
              <w:contextualSpacing/>
              <w:rPr>
                <w:bCs/>
                <w:color w:val="000000" w:themeColor="text1"/>
                <w:sz w:val="22"/>
                <w:szCs w:val="22"/>
              </w:rPr>
            </w:pPr>
            <w:r>
              <w:rPr>
                <w:bCs/>
                <w:color w:val="000000" w:themeColor="text1"/>
                <w:sz w:val="22"/>
                <w:szCs w:val="22"/>
              </w:rPr>
              <w:t>Имеется возможность добавления до 3-х дополнительных ролей</w:t>
            </w:r>
          </w:p>
          <w:p w14:paraId="2B6AF16D" w14:textId="77777777" w:rsidR="00925323" w:rsidRDefault="00925323">
            <w:pPr>
              <w:ind w:right="-2"/>
              <w:contextualSpacing/>
              <w:rPr>
                <w:bCs/>
                <w:color w:val="000000" w:themeColor="text1"/>
                <w:sz w:val="22"/>
                <w:szCs w:val="22"/>
              </w:rPr>
            </w:pPr>
          </w:p>
          <w:p w14:paraId="40BCB58B" w14:textId="77777777" w:rsidR="00925323" w:rsidRDefault="00517112">
            <w:pPr>
              <w:ind w:right="-2"/>
              <w:contextualSpacing/>
              <w:rPr>
                <w:bCs/>
                <w:i/>
                <w:iCs/>
                <w:color w:val="000000" w:themeColor="text1"/>
                <w:sz w:val="22"/>
                <w:szCs w:val="22"/>
              </w:rPr>
            </w:pPr>
            <w:r>
              <w:rPr>
                <w:bCs/>
                <w:i/>
                <w:iCs/>
                <w:color w:val="000000" w:themeColor="text1"/>
                <w:sz w:val="22"/>
                <w:szCs w:val="22"/>
              </w:rPr>
              <w:t xml:space="preserve">*Имеется возможность корректировки прав и доступов в разрезе ролей </w:t>
            </w:r>
            <w:r>
              <w:rPr>
                <w:bCs/>
                <w:i/>
                <w:iCs/>
                <w:color w:val="000000" w:themeColor="text1"/>
                <w:sz w:val="22"/>
                <w:szCs w:val="22"/>
              </w:rPr>
              <w:lastRenderedPageBreak/>
              <w:t>согласно требованиям в ходе проекта внедрения</w:t>
            </w:r>
          </w:p>
        </w:tc>
        <w:tc>
          <w:tcPr>
            <w:tcW w:w="3807" w:type="dxa"/>
          </w:tcPr>
          <w:p w14:paraId="228D7242" w14:textId="77777777" w:rsidR="00925323" w:rsidRDefault="00517112">
            <w:pPr>
              <w:pStyle w:val="afe"/>
              <w:shd w:val="clear" w:color="auto" w:fill="FFFFFF"/>
            </w:pPr>
            <w:r>
              <w:rPr>
                <w:bCs/>
                <w:i/>
                <w:iCs/>
                <w:color w:val="000000" w:themeColor="text1"/>
                <w:sz w:val="22"/>
                <w:szCs w:val="22"/>
              </w:rPr>
              <w:lastRenderedPageBreak/>
              <w:t>*Роль – это инструмент для управления перечнем полномочий Пользователей в разрезе ролевой модели системы.</w:t>
            </w:r>
          </w:p>
          <w:p w14:paraId="276522DF" w14:textId="77777777" w:rsidR="00925323" w:rsidRDefault="00925323">
            <w:pPr>
              <w:ind w:right="-2"/>
              <w:contextualSpacing/>
              <w:rPr>
                <w:bCs/>
                <w:i/>
                <w:iCs/>
                <w:color w:val="000000" w:themeColor="text1"/>
                <w:sz w:val="22"/>
                <w:szCs w:val="22"/>
              </w:rPr>
            </w:pPr>
          </w:p>
        </w:tc>
      </w:tr>
      <w:tr w:rsidR="00925323" w14:paraId="5A9C32FE" w14:textId="77777777">
        <w:trPr>
          <w:trHeight w:val="1516"/>
        </w:trPr>
        <w:tc>
          <w:tcPr>
            <w:tcW w:w="2422" w:type="dxa"/>
          </w:tcPr>
          <w:p w14:paraId="4E6DD030" w14:textId="77777777" w:rsidR="00925323" w:rsidRDefault="00517112">
            <w:pPr>
              <w:ind w:right="-2"/>
              <w:contextualSpacing/>
              <w:rPr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</w:rPr>
              <w:t>Профиль видимости</w:t>
            </w:r>
          </w:p>
        </w:tc>
        <w:tc>
          <w:tcPr>
            <w:tcW w:w="3121" w:type="dxa"/>
          </w:tcPr>
          <w:p w14:paraId="65D89D5F" w14:textId="77777777" w:rsidR="00925323" w:rsidRDefault="00517112">
            <w:pPr>
              <w:ind w:right="-2"/>
              <w:contextualSpacing/>
              <w:rPr>
                <w:bCs/>
                <w:i/>
                <w:iCs/>
                <w:color w:val="000000" w:themeColor="text1"/>
                <w:sz w:val="22"/>
                <w:szCs w:val="22"/>
              </w:rPr>
            </w:pPr>
            <w:r>
              <w:rPr>
                <w:bCs/>
                <w:color w:val="000000" w:themeColor="text1"/>
                <w:sz w:val="22"/>
                <w:szCs w:val="22"/>
              </w:rPr>
              <w:t xml:space="preserve">Имеется </w:t>
            </w:r>
            <w:r>
              <w:rPr>
                <w:bCs/>
                <w:color w:val="000000" w:themeColor="text1"/>
                <w:sz w:val="22"/>
                <w:szCs w:val="22"/>
              </w:rPr>
              <w:t>возможность добавления до 3-х</w:t>
            </w:r>
          </w:p>
          <w:p w14:paraId="421A40D8" w14:textId="77777777" w:rsidR="00925323" w:rsidRDefault="00517112">
            <w:pPr>
              <w:ind w:right="-2"/>
              <w:contextualSpacing/>
              <w:rPr>
                <w:bCs/>
                <w:color w:val="000000" w:themeColor="text1"/>
                <w:sz w:val="22"/>
                <w:szCs w:val="22"/>
              </w:rPr>
            </w:pPr>
            <w:r>
              <w:rPr>
                <w:bCs/>
                <w:color w:val="000000" w:themeColor="text1"/>
                <w:sz w:val="22"/>
                <w:szCs w:val="22"/>
              </w:rPr>
              <w:t>изменений правил в рамках существующих профилей видимости</w:t>
            </w:r>
          </w:p>
        </w:tc>
        <w:tc>
          <w:tcPr>
            <w:tcW w:w="3807" w:type="dxa"/>
          </w:tcPr>
          <w:p w14:paraId="04367790" w14:textId="77777777" w:rsidR="00925323" w:rsidRDefault="00517112">
            <w:pPr>
              <w:pStyle w:val="afe"/>
              <w:shd w:val="clear" w:color="auto" w:fill="FFFFFF"/>
            </w:pPr>
            <w:r>
              <w:rPr>
                <w:bCs/>
                <w:i/>
                <w:iCs/>
                <w:color w:val="000000" w:themeColor="text1"/>
                <w:sz w:val="22"/>
                <w:szCs w:val="22"/>
              </w:rPr>
              <w:t>*Профиль видимости — это инструмент для определения логики ограничения зон видимости для Роли в системе в разрезе основных объектов: Кандидат, Вакансия, Заявка, Организ</w:t>
            </w:r>
            <w:r>
              <w:rPr>
                <w:bCs/>
                <w:i/>
                <w:iCs/>
                <w:color w:val="000000" w:themeColor="text1"/>
                <w:sz w:val="22"/>
                <w:szCs w:val="22"/>
              </w:rPr>
              <w:t>ационная единица, Потребность.</w:t>
            </w:r>
          </w:p>
          <w:p w14:paraId="389581AA" w14:textId="77777777" w:rsidR="00925323" w:rsidRDefault="00925323">
            <w:pPr>
              <w:ind w:right="-2"/>
              <w:contextualSpacing/>
              <w:rPr>
                <w:bCs/>
                <w:i/>
                <w:iCs/>
                <w:color w:val="000000" w:themeColor="text1"/>
                <w:sz w:val="22"/>
                <w:szCs w:val="22"/>
              </w:rPr>
            </w:pPr>
          </w:p>
        </w:tc>
      </w:tr>
      <w:tr w:rsidR="00925323" w14:paraId="2B3ABE3D" w14:textId="77777777">
        <w:trPr>
          <w:trHeight w:val="1300"/>
        </w:trPr>
        <w:tc>
          <w:tcPr>
            <w:tcW w:w="2422" w:type="dxa"/>
          </w:tcPr>
          <w:p w14:paraId="355D2B1E" w14:textId="77777777" w:rsidR="00925323" w:rsidRDefault="00517112">
            <w:pPr>
              <w:ind w:right="-2"/>
              <w:contextualSpacing/>
              <w:rPr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</w:rPr>
              <w:t>Процессная роль</w:t>
            </w:r>
          </w:p>
        </w:tc>
        <w:tc>
          <w:tcPr>
            <w:tcW w:w="3121" w:type="dxa"/>
          </w:tcPr>
          <w:p w14:paraId="524BE681" w14:textId="77777777" w:rsidR="00925323" w:rsidRDefault="00517112">
            <w:pPr>
              <w:ind w:right="-2"/>
              <w:contextualSpacing/>
              <w:rPr>
                <w:bCs/>
                <w:color w:val="000000" w:themeColor="text1"/>
                <w:sz w:val="22"/>
                <w:szCs w:val="22"/>
              </w:rPr>
            </w:pPr>
            <w:r>
              <w:rPr>
                <w:bCs/>
                <w:color w:val="000000" w:themeColor="text1"/>
                <w:sz w:val="22"/>
                <w:szCs w:val="22"/>
              </w:rPr>
              <w:t>Имеется возможность добавления до 3-х дополнительных процессных ролей</w:t>
            </w:r>
          </w:p>
          <w:p w14:paraId="44D6BD14" w14:textId="77777777" w:rsidR="00925323" w:rsidRDefault="00925323">
            <w:pPr>
              <w:ind w:right="-2"/>
              <w:contextualSpacing/>
              <w:rPr>
                <w:bCs/>
                <w:color w:val="000000" w:themeColor="text1"/>
                <w:sz w:val="22"/>
                <w:szCs w:val="22"/>
              </w:rPr>
            </w:pPr>
          </w:p>
          <w:p w14:paraId="7D20766A" w14:textId="77777777" w:rsidR="00925323" w:rsidRDefault="00925323">
            <w:pPr>
              <w:ind w:right="-2"/>
              <w:contextualSpacing/>
              <w:rPr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3807" w:type="dxa"/>
          </w:tcPr>
          <w:p w14:paraId="616BABA7" w14:textId="77777777" w:rsidR="00925323" w:rsidRDefault="00517112">
            <w:pPr>
              <w:pStyle w:val="afe"/>
              <w:shd w:val="clear" w:color="auto" w:fill="FFFFFF"/>
            </w:pPr>
            <w:r>
              <w:rPr>
                <w:bCs/>
                <w:i/>
                <w:iCs/>
                <w:color w:val="000000" w:themeColor="text1"/>
                <w:sz w:val="22"/>
                <w:szCs w:val="22"/>
              </w:rPr>
              <w:t>*Процессная роль — это инструмент для определения логики вычисления конкретного пользователя системы для отправки нотификаций, определ</w:t>
            </w:r>
            <w:r>
              <w:rPr>
                <w:bCs/>
                <w:i/>
                <w:iCs/>
                <w:color w:val="000000" w:themeColor="text1"/>
                <w:sz w:val="22"/>
                <w:szCs w:val="22"/>
              </w:rPr>
              <w:t>ения доступов и формирования задач.</w:t>
            </w:r>
          </w:p>
          <w:p w14:paraId="7AA51C47" w14:textId="77777777" w:rsidR="00925323" w:rsidRDefault="00925323">
            <w:pPr>
              <w:ind w:right="-2"/>
              <w:contextualSpacing/>
              <w:rPr>
                <w:bCs/>
                <w:i/>
                <w:iCs/>
                <w:color w:val="000000" w:themeColor="text1"/>
                <w:sz w:val="22"/>
                <w:szCs w:val="22"/>
              </w:rPr>
            </w:pPr>
          </w:p>
        </w:tc>
      </w:tr>
      <w:tr w:rsidR="00925323" w14:paraId="0FA2295C" w14:textId="77777777">
        <w:trPr>
          <w:trHeight w:val="1524"/>
        </w:trPr>
        <w:tc>
          <w:tcPr>
            <w:tcW w:w="2422" w:type="dxa"/>
          </w:tcPr>
          <w:p w14:paraId="07A0FA1D" w14:textId="77777777" w:rsidR="00925323" w:rsidRDefault="00517112">
            <w:pPr>
              <w:ind w:right="-2"/>
              <w:contextualSpacing/>
              <w:rPr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</w:rPr>
              <w:t>Шаблоны нотификаций</w:t>
            </w:r>
          </w:p>
        </w:tc>
        <w:tc>
          <w:tcPr>
            <w:tcW w:w="3121" w:type="dxa"/>
          </w:tcPr>
          <w:p w14:paraId="45A7D6BE" w14:textId="77777777" w:rsidR="00925323" w:rsidRDefault="00517112">
            <w:pPr>
              <w:ind w:right="-2"/>
              <w:contextualSpacing/>
              <w:rPr>
                <w:bCs/>
                <w:color w:val="000000" w:themeColor="text1"/>
                <w:sz w:val="22"/>
                <w:szCs w:val="22"/>
              </w:rPr>
            </w:pPr>
            <w:r>
              <w:rPr>
                <w:bCs/>
                <w:color w:val="000000" w:themeColor="text1"/>
                <w:sz w:val="22"/>
                <w:szCs w:val="22"/>
              </w:rPr>
              <w:t xml:space="preserve">Наличие стандартных шаблонов с возможностью изменения текста </w:t>
            </w:r>
          </w:p>
          <w:p w14:paraId="52E6174E" w14:textId="77777777" w:rsidR="00925323" w:rsidRDefault="00925323">
            <w:pPr>
              <w:ind w:right="-2"/>
              <w:contextualSpacing/>
              <w:rPr>
                <w:bCs/>
                <w:i/>
                <w:iCs/>
                <w:color w:val="000000" w:themeColor="text1"/>
                <w:sz w:val="22"/>
                <w:szCs w:val="22"/>
              </w:rPr>
            </w:pPr>
          </w:p>
        </w:tc>
        <w:tc>
          <w:tcPr>
            <w:tcW w:w="3807" w:type="dxa"/>
          </w:tcPr>
          <w:p w14:paraId="6018F4D5" w14:textId="77777777" w:rsidR="00925323" w:rsidRDefault="00517112">
            <w:pPr>
              <w:pStyle w:val="afe"/>
              <w:shd w:val="clear" w:color="auto" w:fill="FFFFFF"/>
            </w:pPr>
            <w:r>
              <w:rPr>
                <w:bCs/>
                <w:i/>
                <w:iCs/>
                <w:color w:val="000000" w:themeColor="text1"/>
                <w:sz w:val="22"/>
                <w:szCs w:val="22"/>
              </w:rPr>
              <w:t>*Нотификации – это уведомление, направляемое одному или нескольким получателям (участникам процесса подбора, Кандидату).</w:t>
            </w:r>
          </w:p>
          <w:p w14:paraId="387585FE" w14:textId="77777777" w:rsidR="00925323" w:rsidRDefault="00925323">
            <w:pPr>
              <w:ind w:right="-2"/>
              <w:contextualSpacing/>
              <w:rPr>
                <w:bCs/>
                <w:i/>
                <w:iCs/>
                <w:color w:val="000000" w:themeColor="text1"/>
                <w:sz w:val="22"/>
                <w:szCs w:val="22"/>
              </w:rPr>
            </w:pPr>
          </w:p>
        </w:tc>
      </w:tr>
      <w:tr w:rsidR="00925323" w14:paraId="50D3E35C" w14:textId="77777777">
        <w:trPr>
          <w:trHeight w:val="2537"/>
        </w:trPr>
        <w:tc>
          <w:tcPr>
            <w:tcW w:w="2422" w:type="dxa"/>
          </w:tcPr>
          <w:p w14:paraId="5B1957DB" w14:textId="77777777" w:rsidR="00925323" w:rsidRDefault="00517112">
            <w:pPr>
              <w:ind w:right="-2"/>
              <w:contextualSpacing/>
              <w:rPr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</w:rPr>
              <w:t>Приоритезация Заявок на подбор</w:t>
            </w:r>
          </w:p>
        </w:tc>
        <w:tc>
          <w:tcPr>
            <w:tcW w:w="3121" w:type="dxa"/>
          </w:tcPr>
          <w:p w14:paraId="764C578E" w14:textId="77777777" w:rsidR="00925323" w:rsidRDefault="00517112">
            <w:pPr>
              <w:ind w:right="-2"/>
              <w:contextualSpacing/>
              <w:rPr>
                <w:bCs/>
                <w:color w:val="000000" w:themeColor="text1"/>
                <w:sz w:val="22"/>
                <w:szCs w:val="22"/>
              </w:rPr>
            </w:pPr>
            <w:r>
              <w:rPr>
                <w:bCs/>
                <w:color w:val="000000" w:themeColor="text1"/>
                <w:sz w:val="22"/>
                <w:szCs w:val="22"/>
              </w:rPr>
              <w:t>Имеется возможность добавления до 3-х дополнительных параметров, в случае присутствия их в Заявке на подбор или использования в рамках возможных модификаций Заявки на подбор</w:t>
            </w:r>
          </w:p>
          <w:p w14:paraId="69C7CB1C" w14:textId="77777777" w:rsidR="00925323" w:rsidRDefault="00925323">
            <w:pPr>
              <w:ind w:right="-2"/>
              <w:contextualSpacing/>
              <w:rPr>
                <w:bCs/>
                <w:i/>
                <w:iCs/>
                <w:color w:val="000000" w:themeColor="text1"/>
                <w:sz w:val="22"/>
                <w:szCs w:val="22"/>
              </w:rPr>
            </w:pPr>
          </w:p>
        </w:tc>
        <w:tc>
          <w:tcPr>
            <w:tcW w:w="3807" w:type="dxa"/>
          </w:tcPr>
          <w:p w14:paraId="30C7D9FF" w14:textId="77777777" w:rsidR="00925323" w:rsidRDefault="00517112">
            <w:pPr>
              <w:pStyle w:val="afe"/>
              <w:shd w:val="clear" w:color="auto" w:fill="FFFFFF"/>
            </w:pPr>
            <w:r>
              <w:rPr>
                <w:bCs/>
                <w:i/>
                <w:iCs/>
                <w:color w:val="000000" w:themeColor="text1"/>
                <w:sz w:val="22"/>
                <w:szCs w:val="22"/>
              </w:rPr>
              <w:t>*Приоритизация – это инструмент для установки прио</w:t>
            </w:r>
            <w:r>
              <w:rPr>
                <w:bCs/>
                <w:i/>
                <w:iCs/>
                <w:color w:val="000000" w:themeColor="text1"/>
                <w:sz w:val="22"/>
                <w:szCs w:val="22"/>
              </w:rPr>
              <w:t>ритета Заявки на подбор с использованием цветовых индикаторов.</w:t>
            </w:r>
          </w:p>
          <w:p w14:paraId="7E02E9E5" w14:textId="77777777" w:rsidR="00925323" w:rsidRDefault="00517112">
            <w:pPr>
              <w:ind w:right="-2"/>
              <w:contextualSpacing/>
              <w:rPr>
                <w:bCs/>
                <w:i/>
                <w:iCs/>
                <w:color w:val="000000" w:themeColor="text1"/>
                <w:sz w:val="22"/>
                <w:szCs w:val="22"/>
              </w:rPr>
            </w:pPr>
            <w:r>
              <w:rPr>
                <w:bCs/>
                <w:i/>
                <w:iCs/>
                <w:color w:val="000000" w:themeColor="text1"/>
                <w:sz w:val="22"/>
                <w:szCs w:val="22"/>
              </w:rPr>
              <w:br/>
            </w:r>
          </w:p>
        </w:tc>
      </w:tr>
      <w:tr w:rsidR="00925323" w14:paraId="2959B1CB" w14:textId="77777777">
        <w:trPr>
          <w:trHeight w:val="2537"/>
        </w:trPr>
        <w:tc>
          <w:tcPr>
            <w:tcW w:w="2422" w:type="dxa"/>
          </w:tcPr>
          <w:p w14:paraId="6BC63349" w14:textId="77777777" w:rsidR="00925323" w:rsidRDefault="00517112">
            <w:pPr>
              <w:ind w:right="-2"/>
              <w:contextualSpacing/>
              <w:rPr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</w:rPr>
              <w:t>Счетчики Заявок на подбор</w:t>
            </w:r>
          </w:p>
        </w:tc>
        <w:tc>
          <w:tcPr>
            <w:tcW w:w="3121" w:type="dxa"/>
          </w:tcPr>
          <w:p w14:paraId="2DAA62D1" w14:textId="77777777" w:rsidR="00925323" w:rsidRDefault="00517112">
            <w:pPr>
              <w:ind w:right="-2"/>
              <w:contextualSpacing/>
              <w:rPr>
                <w:bCs/>
                <w:color w:val="000000" w:themeColor="text1"/>
                <w:sz w:val="22"/>
                <w:szCs w:val="22"/>
              </w:rPr>
            </w:pPr>
            <w:r>
              <w:rPr>
                <w:bCs/>
                <w:color w:val="000000" w:themeColor="text1"/>
                <w:sz w:val="22"/>
                <w:szCs w:val="22"/>
              </w:rPr>
              <w:t xml:space="preserve">Имеется возможность добавления до 3-х дополнительных групп, в случае присутствия их в Воронке подбора или использования в рамках возможных модификаций Воронки </w:t>
            </w:r>
            <w:r>
              <w:rPr>
                <w:bCs/>
                <w:color w:val="000000" w:themeColor="text1"/>
                <w:sz w:val="22"/>
                <w:szCs w:val="22"/>
              </w:rPr>
              <w:t>подбора</w:t>
            </w:r>
          </w:p>
          <w:p w14:paraId="7C9DC9F5" w14:textId="77777777" w:rsidR="00925323" w:rsidRDefault="00925323">
            <w:pPr>
              <w:ind w:right="-2"/>
              <w:contextualSpacing/>
              <w:rPr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3807" w:type="dxa"/>
          </w:tcPr>
          <w:p w14:paraId="4C59BAA2" w14:textId="77777777" w:rsidR="00925323" w:rsidRDefault="00517112">
            <w:pPr>
              <w:ind w:right="-2"/>
              <w:contextualSpacing/>
              <w:rPr>
                <w:bCs/>
                <w:i/>
                <w:iCs/>
                <w:color w:val="000000" w:themeColor="text1"/>
                <w:sz w:val="22"/>
                <w:szCs w:val="22"/>
              </w:rPr>
            </w:pPr>
            <w:r>
              <w:rPr>
                <w:bCs/>
                <w:i/>
                <w:iCs/>
                <w:color w:val="000000" w:themeColor="text1"/>
                <w:sz w:val="22"/>
                <w:szCs w:val="22"/>
              </w:rPr>
              <w:t>*Счетчики – это инструмент подсчета Кандидатов в разрезе статусов Воронки подбора для отображения в Заявке на подбор.</w:t>
            </w:r>
          </w:p>
        </w:tc>
      </w:tr>
      <w:tr w:rsidR="00925323" w14:paraId="7369A5E1" w14:textId="77777777">
        <w:trPr>
          <w:trHeight w:val="3111"/>
        </w:trPr>
        <w:tc>
          <w:tcPr>
            <w:tcW w:w="2422" w:type="dxa"/>
          </w:tcPr>
          <w:p w14:paraId="71068386" w14:textId="77777777" w:rsidR="00925323" w:rsidRDefault="00517112">
            <w:pPr>
              <w:ind w:right="-2"/>
              <w:contextualSpacing/>
              <w:rPr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</w:rPr>
              <w:lastRenderedPageBreak/>
              <w:t>Таск-трекер</w:t>
            </w:r>
          </w:p>
        </w:tc>
        <w:tc>
          <w:tcPr>
            <w:tcW w:w="3121" w:type="dxa"/>
          </w:tcPr>
          <w:p w14:paraId="21F09029" w14:textId="77777777" w:rsidR="00925323" w:rsidRDefault="00517112">
            <w:pPr>
              <w:ind w:right="-2"/>
              <w:contextualSpacing/>
              <w:rPr>
                <w:bCs/>
                <w:color w:val="000000" w:themeColor="text1"/>
                <w:sz w:val="22"/>
                <w:szCs w:val="22"/>
              </w:rPr>
            </w:pPr>
            <w:r>
              <w:rPr>
                <w:bCs/>
                <w:color w:val="000000" w:themeColor="text1"/>
                <w:sz w:val="22"/>
                <w:szCs w:val="22"/>
              </w:rPr>
              <w:t xml:space="preserve">Наличие стандартных задач с возможностью изменения текста </w:t>
            </w:r>
          </w:p>
        </w:tc>
        <w:tc>
          <w:tcPr>
            <w:tcW w:w="3807" w:type="dxa"/>
          </w:tcPr>
          <w:p w14:paraId="24D73EB3" w14:textId="77777777" w:rsidR="00925323" w:rsidRDefault="00517112">
            <w:pPr>
              <w:pStyle w:val="afe"/>
              <w:shd w:val="clear" w:color="auto" w:fill="FFFFFF"/>
            </w:pPr>
            <w:r>
              <w:rPr>
                <w:bCs/>
                <w:i/>
                <w:iCs/>
                <w:color w:val="000000" w:themeColor="text1"/>
                <w:sz w:val="22"/>
                <w:szCs w:val="22"/>
              </w:rPr>
              <w:t xml:space="preserve">*Таск-трекер – это инструмент для отслеживания и </w:t>
            </w:r>
            <w:r>
              <w:rPr>
                <w:bCs/>
                <w:i/>
                <w:iCs/>
                <w:color w:val="000000" w:themeColor="text1"/>
                <w:sz w:val="22"/>
                <w:szCs w:val="22"/>
              </w:rPr>
              <w:t>выполнения задач в разрезе основных этапов Воронки подбора и Заявки на подбор.</w:t>
            </w:r>
          </w:p>
          <w:p w14:paraId="708D2FA4" w14:textId="77777777" w:rsidR="00925323" w:rsidRDefault="00925323">
            <w:pPr>
              <w:ind w:right="-2"/>
              <w:contextualSpacing/>
              <w:rPr>
                <w:bCs/>
                <w:i/>
                <w:iCs/>
                <w:color w:val="000000" w:themeColor="text1"/>
                <w:sz w:val="22"/>
                <w:szCs w:val="22"/>
              </w:rPr>
            </w:pPr>
          </w:p>
        </w:tc>
      </w:tr>
      <w:tr w:rsidR="00925323" w14:paraId="7AB891A4" w14:textId="77777777">
        <w:trPr>
          <w:trHeight w:val="3111"/>
        </w:trPr>
        <w:tc>
          <w:tcPr>
            <w:tcW w:w="2422" w:type="dxa"/>
          </w:tcPr>
          <w:p w14:paraId="370D99F5" w14:textId="77777777" w:rsidR="00925323" w:rsidRDefault="00517112">
            <w:pPr>
              <w:ind w:right="-2"/>
              <w:contextualSpacing/>
              <w:rPr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</w:rPr>
              <w:t>Сценарий</w:t>
            </w:r>
          </w:p>
        </w:tc>
        <w:tc>
          <w:tcPr>
            <w:tcW w:w="3121" w:type="dxa"/>
          </w:tcPr>
          <w:p w14:paraId="1FD8112A" w14:textId="77777777" w:rsidR="00925323" w:rsidRDefault="00517112">
            <w:pPr>
              <w:ind w:right="-2"/>
              <w:contextualSpacing/>
              <w:rPr>
                <w:bCs/>
                <w:color w:val="000000" w:themeColor="text1"/>
                <w:sz w:val="22"/>
                <w:szCs w:val="22"/>
              </w:rPr>
            </w:pPr>
            <w:r>
              <w:rPr>
                <w:bCs/>
                <w:color w:val="000000" w:themeColor="text1"/>
                <w:sz w:val="22"/>
                <w:szCs w:val="22"/>
              </w:rPr>
              <w:t>Настройка 2-х сценариев</w:t>
            </w:r>
          </w:p>
        </w:tc>
        <w:tc>
          <w:tcPr>
            <w:tcW w:w="3807" w:type="dxa"/>
          </w:tcPr>
          <w:p w14:paraId="3F1744D6" w14:textId="77777777" w:rsidR="00925323" w:rsidRDefault="00517112">
            <w:pPr>
              <w:ind w:right="-2"/>
              <w:contextualSpacing/>
              <w:rPr>
                <w:bCs/>
                <w:i/>
                <w:iCs/>
                <w:color w:val="000000" w:themeColor="text1"/>
                <w:sz w:val="22"/>
                <w:szCs w:val="22"/>
              </w:rPr>
            </w:pPr>
            <w:r>
              <w:rPr>
                <w:bCs/>
                <w:i/>
                <w:iCs/>
                <w:color w:val="000000" w:themeColor="text1"/>
                <w:sz w:val="22"/>
                <w:szCs w:val="22"/>
              </w:rPr>
              <w:t>*Сценарий – это инструмент для запуска Опросников с возможностью настройки определенной последовательности и правил.</w:t>
            </w:r>
          </w:p>
        </w:tc>
      </w:tr>
      <w:tr w:rsidR="00925323" w14:paraId="60D91111" w14:textId="77777777">
        <w:trPr>
          <w:trHeight w:val="3111"/>
        </w:trPr>
        <w:tc>
          <w:tcPr>
            <w:tcW w:w="2422" w:type="dxa"/>
          </w:tcPr>
          <w:p w14:paraId="15B840DC" w14:textId="77777777" w:rsidR="00925323" w:rsidRDefault="00517112">
            <w:pPr>
              <w:ind w:right="-2"/>
              <w:contextualSpacing/>
              <w:rPr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</w:rPr>
              <w:t>Опросник</w:t>
            </w:r>
          </w:p>
        </w:tc>
        <w:tc>
          <w:tcPr>
            <w:tcW w:w="3121" w:type="dxa"/>
          </w:tcPr>
          <w:p w14:paraId="589CEA33" w14:textId="77777777" w:rsidR="00925323" w:rsidRDefault="00517112">
            <w:pPr>
              <w:ind w:right="-2"/>
              <w:contextualSpacing/>
              <w:rPr>
                <w:bCs/>
                <w:color w:val="000000" w:themeColor="text1"/>
                <w:sz w:val="22"/>
                <w:szCs w:val="22"/>
              </w:rPr>
            </w:pPr>
            <w:r>
              <w:rPr>
                <w:bCs/>
                <w:color w:val="000000" w:themeColor="text1"/>
                <w:sz w:val="22"/>
                <w:szCs w:val="22"/>
              </w:rPr>
              <w:t xml:space="preserve">Настройка 3-х </w:t>
            </w:r>
            <w:r>
              <w:rPr>
                <w:bCs/>
                <w:color w:val="000000" w:themeColor="text1"/>
                <w:sz w:val="22"/>
                <w:szCs w:val="22"/>
              </w:rPr>
              <w:t>опросников</w:t>
            </w:r>
          </w:p>
          <w:p w14:paraId="16D17BCC" w14:textId="77777777" w:rsidR="00925323" w:rsidRDefault="00925323">
            <w:pPr>
              <w:ind w:right="-2"/>
              <w:contextualSpacing/>
              <w:rPr>
                <w:bCs/>
                <w:color w:val="000000" w:themeColor="text1"/>
                <w:sz w:val="22"/>
                <w:szCs w:val="22"/>
              </w:rPr>
            </w:pPr>
          </w:p>
          <w:p w14:paraId="7D870FB5" w14:textId="77777777" w:rsidR="00925323" w:rsidRDefault="00517112">
            <w:pPr>
              <w:ind w:right="-2"/>
              <w:contextualSpacing/>
              <w:rPr>
                <w:bCs/>
                <w:color w:val="000000" w:themeColor="text1"/>
                <w:sz w:val="22"/>
                <w:szCs w:val="22"/>
              </w:rPr>
            </w:pPr>
            <w:r>
              <w:rPr>
                <w:bCs/>
                <w:color w:val="000000" w:themeColor="text1"/>
                <w:sz w:val="22"/>
                <w:szCs w:val="22"/>
              </w:rPr>
              <w:t>Доступные форматы: тестирование, видеоинтервью, домашнее задание</w:t>
            </w:r>
            <w:r>
              <w:rPr>
                <w:bCs/>
                <w:color w:val="000000" w:themeColor="text1"/>
                <w:sz w:val="22"/>
                <w:szCs w:val="22"/>
              </w:rPr>
              <w:br/>
            </w:r>
          </w:p>
        </w:tc>
        <w:tc>
          <w:tcPr>
            <w:tcW w:w="3807" w:type="dxa"/>
          </w:tcPr>
          <w:p w14:paraId="41728159" w14:textId="77777777" w:rsidR="00925323" w:rsidRDefault="00517112">
            <w:pPr>
              <w:ind w:right="-2"/>
              <w:contextualSpacing/>
              <w:rPr>
                <w:bCs/>
                <w:i/>
                <w:iCs/>
                <w:color w:val="000000" w:themeColor="text1"/>
                <w:sz w:val="22"/>
                <w:szCs w:val="22"/>
              </w:rPr>
            </w:pPr>
            <w:r>
              <w:rPr>
                <w:bCs/>
                <w:i/>
                <w:iCs/>
                <w:color w:val="000000" w:themeColor="text1"/>
                <w:sz w:val="22"/>
                <w:szCs w:val="22"/>
              </w:rPr>
              <w:t>*Опросник – это инструмент для проведения тестирования и диагностики Кандидата, содержащий каталог вопросов или заданий.</w:t>
            </w:r>
          </w:p>
        </w:tc>
      </w:tr>
      <w:tr w:rsidR="00925323" w14:paraId="223D1603" w14:textId="77777777">
        <w:trPr>
          <w:trHeight w:val="3111"/>
        </w:trPr>
        <w:tc>
          <w:tcPr>
            <w:tcW w:w="2422" w:type="dxa"/>
          </w:tcPr>
          <w:p w14:paraId="02709BEF" w14:textId="77777777" w:rsidR="00925323" w:rsidRDefault="00517112">
            <w:pPr>
              <w:ind w:right="-2"/>
              <w:contextualSpacing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Экспорт данных в формате </w:t>
            </w:r>
            <w:r>
              <w:rPr>
                <w:b/>
                <w:bCs/>
                <w:sz w:val="22"/>
                <w:szCs w:val="22"/>
                <w:lang w:val="en-US"/>
              </w:rPr>
              <w:t>XLSX</w:t>
            </w:r>
          </w:p>
        </w:tc>
        <w:tc>
          <w:tcPr>
            <w:tcW w:w="3121" w:type="dxa"/>
          </w:tcPr>
          <w:p w14:paraId="351AE2BC" w14:textId="77777777" w:rsidR="00925323" w:rsidRDefault="00517112">
            <w:pPr>
              <w:ind w:right="-2"/>
              <w:contextualSpacing/>
              <w:rPr>
                <w:bCs/>
                <w:color w:val="000000" w:themeColor="text1"/>
                <w:sz w:val="22"/>
                <w:szCs w:val="22"/>
              </w:rPr>
            </w:pPr>
            <w:r>
              <w:rPr>
                <w:bCs/>
                <w:color w:val="000000" w:themeColor="text1"/>
                <w:sz w:val="22"/>
                <w:szCs w:val="22"/>
              </w:rPr>
              <w:t>Наличие стандартного шабло</w:t>
            </w:r>
            <w:r>
              <w:rPr>
                <w:bCs/>
                <w:color w:val="000000" w:themeColor="text1"/>
                <w:sz w:val="22"/>
                <w:szCs w:val="22"/>
              </w:rPr>
              <w:t>на без возможности внесения корректировок</w:t>
            </w:r>
          </w:p>
          <w:p w14:paraId="63792801" w14:textId="77777777" w:rsidR="00925323" w:rsidRDefault="00925323">
            <w:pPr>
              <w:ind w:right="-2"/>
              <w:contextualSpacing/>
              <w:rPr>
                <w:bCs/>
                <w:color w:val="000000" w:themeColor="text1"/>
                <w:sz w:val="22"/>
                <w:szCs w:val="22"/>
              </w:rPr>
            </w:pPr>
          </w:p>
          <w:p w14:paraId="3A0099D0" w14:textId="77777777" w:rsidR="00925323" w:rsidRDefault="00517112">
            <w:pPr>
              <w:ind w:right="-2"/>
              <w:contextualSpacing/>
              <w:rPr>
                <w:bCs/>
                <w:color w:val="000000" w:themeColor="text1"/>
                <w:sz w:val="22"/>
                <w:szCs w:val="22"/>
              </w:rPr>
            </w:pPr>
            <w:r>
              <w:rPr>
                <w:bCs/>
                <w:i/>
                <w:iCs/>
                <w:color w:val="000000" w:themeColor="text1"/>
                <w:sz w:val="22"/>
                <w:szCs w:val="22"/>
              </w:rPr>
              <w:t>*Возможность применения фильтрации при выгрузке данных</w:t>
            </w:r>
          </w:p>
        </w:tc>
        <w:tc>
          <w:tcPr>
            <w:tcW w:w="3807" w:type="dxa"/>
          </w:tcPr>
          <w:p w14:paraId="4419862C" w14:textId="77777777" w:rsidR="00925323" w:rsidRDefault="00925323">
            <w:pPr>
              <w:ind w:right="-2"/>
              <w:contextualSpacing/>
              <w:rPr>
                <w:bCs/>
                <w:i/>
                <w:iCs/>
                <w:color w:val="000000" w:themeColor="text1"/>
                <w:sz w:val="22"/>
                <w:szCs w:val="22"/>
              </w:rPr>
            </w:pPr>
          </w:p>
        </w:tc>
      </w:tr>
      <w:tr w:rsidR="00925323" w14:paraId="739AF99E" w14:textId="77777777">
        <w:trPr>
          <w:trHeight w:val="3111"/>
        </w:trPr>
        <w:tc>
          <w:tcPr>
            <w:tcW w:w="2422" w:type="dxa"/>
          </w:tcPr>
          <w:p w14:paraId="1C822445" w14:textId="77777777" w:rsidR="00925323" w:rsidRDefault="00517112">
            <w:pPr>
              <w:ind w:right="-2"/>
              <w:contextualSpacing/>
              <w:rPr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lastRenderedPageBreak/>
              <w:t xml:space="preserve">Импорт данных в формате </w:t>
            </w:r>
            <w:r>
              <w:rPr>
                <w:b/>
                <w:bCs/>
                <w:sz w:val="22"/>
                <w:szCs w:val="22"/>
                <w:lang w:val="en-US"/>
              </w:rPr>
              <w:t>XLSX</w:t>
            </w:r>
          </w:p>
        </w:tc>
        <w:tc>
          <w:tcPr>
            <w:tcW w:w="3121" w:type="dxa"/>
          </w:tcPr>
          <w:p w14:paraId="47B620DD" w14:textId="77777777" w:rsidR="00925323" w:rsidRDefault="00517112">
            <w:pPr>
              <w:ind w:right="-2"/>
              <w:contextualSpacing/>
              <w:rPr>
                <w:bCs/>
                <w:color w:val="000000" w:themeColor="text1"/>
                <w:sz w:val="22"/>
                <w:szCs w:val="22"/>
              </w:rPr>
            </w:pPr>
            <w:r>
              <w:rPr>
                <w:bCs/>
                <w:color w:val="000000" w:themeColor="text1"/>
                <w:sz w:val="22"/>
                <w:szCs w:val="22"/>
              </w:rPr>
              <w:t>Наличие стандартного шаблона без возможности внесения корректировок</w:t>
            </w:r>
          </w:p>
        </w:tc>
        <w:tc>
          <w:tcPr>
            <w:tcW w:w="3807" w:type="dxa"/>
          </w:tcPr>
          <w:p w14:paraId="3117A829" w14:textId="77777777" w:rsidR="00925323" w:rsidRDefault="00925323">
            <w:pPr>
              <w:ind w:right="-2"/>
              <w:contextualSpacing/>
              <w:rPr>
                <w:bCs/>
                <w:i/>
                <w:iCs/>
                <w:color w:val="000000" w:themeColor="text1"/>
                <w:sz w:val="22"/>
                <w:szCs w:val="22"/>
              </w:rPr>
            </w:pPr>
          </w:p>
        </w:tc>
      </w:tr>
      <w:tr w:rsidR="00925323" w14:paraId="1D6DA280" w14:textId="77777777">
        <w:trPr>
          <w:trHeight w:val="3111"/>
        </w:trPr>
        <w:tc>
          <w:tcPr>
            <w:tcW w:w="2422" w:type="dxa"/>
          </w:tcPr>
          <w:p w14:paraId="1B67229A" w14:textId="77777777" w:rsidR="00925323" w:rsidRDefault="00517112">
            <w:pPr>
              <w:ind w:right="-2"/>
              <w:contextualSpacing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Импорт ретро-базы кандидатов </w:t>
            </w:r>
          </w:p>
        </w:tc>
        <w:tc>
          <w:tcPr>
            <w:tcW w:w="3121" w:type="dxa"/>
          </w:tcPr>
          <w:p w14:paraId="5EA73FB1" w14:textId="77777777" w:rsidR="00925323" w:rsidRDefault="00517112">
            <w:pPr>
              <w:ind w:right="-2"/>
              <w:contextualSpacing/>
              <w:rPr>
                <w:bCs/>
                <w:color w:val="000000" w:themeColor="text1"/>
                <w:sz w:val="22"/>
                <w:szCs w:val="22"/>
              </w:rPr>
            </w:pPr>
            <w:r>
              <w:rPr>
                <w:bCs/>
                <w:color w:val="000000" w:themeColor="text1"/>
                <w:sz w:val="22"/>
                <w:szCs w:val="22"/>
              </w:rPr>
              <w:t>Наличие стандартного шаблон</w:t>
            </w:r>
            <w:r>
              <w:rPr>
                <w:bCs/>
                <w:color w:val="000000" w:themeColor="text1"/>
                <w:sz w:val="22"/>
                <w:szCs w:val="22"/>
              </w:rPr>
              <w:t>а без возможности внесения корректировок</w:t>
            </w:r>
          </w:p>
        </w:tc>
        <w:tc>
          <w:tcPr>
            <w:tcW w:w="3807" w:type="dxa"/>
          </w:tcPr>
          <w:p w14:paraId="514349A8" w14:textId="77777777" w:rsidR="00925323" w:rsidRDefault="00925323">
            <w:pPr>
              <w:ind w:right="-2"/>
              <w:contextualSpacing/>
              <w:rPr>
                <w:bCs/>
                <w:i/>
                <w:iCs/>
                <w:color w:val="000000" w:themeColor="text1"/>
                <w:sz w:val="22"/>
                <w:szCs w:val="22"/>
              </w:rPr>
            </w:pPr>
          </w:p>
        </w:tc>
      </w:tr>
      <w:tr w:rsidR="00925323" w14:paraId="640FB2D4" w14:textId="77777777">
        <w:trPr>
          <w:trHeight w:val="3111"/>
        </w:trPr>
        <w:tc>
          <w:tcPr>
            <w:tcW w:w="2422" w:type="dxa"/>
          </w:tcPr>
          <w:p w14:paraId="11FFD4A1" w14:textId="77777777" w:rsidR="00925323" w:rsidRDefault="00517112">
            <w:pPr>
              <w:ind w:right="-2"/>
              <w:contextualSpacing/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</w:rPr>
              <w:t xml:space="preserve">Отчеты в </w:t>
            </w:r>
            <w:r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  <w:t>BI-системе</w:t>
            </w:r>
          </w:p>
        </w:tc>
        <w:tc>
          <w:tcPr>
            <w:tcW w:w="3121" w:type="dxa"/>
          </w:tcPr>
          <w:p w14:paraId="1E8CECF2" w14:textId="77777777" w:rsidR="00925323" w:rsidRDefault="00517112">
            <w:pPr>
              <w:shd w:val="clear" w:color="FFFFFF" w:themeColor="background1" w:fill="FFFFFF" w:themeFill="background1"/>
              <w:ind w:right="-2"/>
              <w:contextualSpacing/>
              <w:rPr>
                <w:color w:val="000000" w:themeColor="text1"/>
                <w:sz w:val="22"/>
                <w:szCs w:val="22"/>
              </w:rPr>
            </w:pPr>
            <w:r>
              <w:rPr>
                <w:bCs/>
                <w:color w:val="000000" w:themeColor="text1"/>
                <w:sz w:val="22"/>
                <w:szCs w:val="22"/>
              </w:rPr>
              <w:t xml:space="preserve">Настройка стандартных дашбордов и отчетов. </w:t>
            </w:r>
            <w:r>
              <w:rPr>
                <w:color w:val="000000" w:themeColor="text1"/>
                <w:sz w:val="22"/>
                <w:szCs w:val="22"/>
              </w:rPr>
              <w:t>При выполнении работ доступны следующие изменения:</w:t>
            </w:r>
          </w:p>
          <w:p w14:paraId="1F6ACC32" w14:textId="77777777" w:rsidR="00925323" w:rsidRDefault="00925323">
            <w:pPr>
              <w:shd w:val="clear" w:color="FFFFFF" w:themeColor="background1" w:fill="FFFFFF" w:themeFill="background1"/>
              <w:ind w:right="-2"/>
              <w:contextualSpacing/>
              <w:rPr>
                <w:color w:val="000000" w:themeColor="text1"/>
                <w:sz w:val="22"/>
                <w:szCs w:val="22"/>
              </w:rPr>
            </w:pPr>
          </w:p>
          <w:p w14:paraId="5F284A31" w14:textId="77777777" w:rsidR="00925323" w:rsidRDefault="00517112">
            <w:pPr>
              <w:pStyle w:val="af7"/>
              <w:numPr>
                <w:ilvl w:val="0"/>
                <w:numId w:val="13"/>
              </w:numPr>
              <w:shd w:val="clear" w:color="FFFFFF" w:themeColor="background1" w:fill="FFFFFF" w:themeFill="background1"/>
              <w:ind w:right="-2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Изменить название дашборда;</w:t>
            </w:r>
          </w:p>
          <w:p w14:paraId="27B32433" w14:textId="77777777" w:rsidR="00925323" w:rsidRDefault="00517112">
            <w:pPr>
              <w:pStyle w:val="af7"/>
              <w:numPr>
                <w:ilvl w:val="0"/>
                <w:numId w:val="13"/>
              </w:numPr>
              <w:shd w:val="clear" w:color="FFFFFF" w:themeColor="background1" w:fill="FFFFFF" w:themeFill="background1"/>
              <w:ind w:right="-2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Изменить название фильтра;</w:t>
            </w:r>
          </w:p>
          <w:p w14:paraId="1E808FAC" w14:textId="77777777" w:rsidR="00925323" w:rsidRDefault="00517112">
            <w:pPr>
              <w:pStyle w:val="af7"/>
              <w:numPr>
                <w:ilvl w:val="0"/>
                <w:numId w:val="13"/>
              </w:numPr>
              <w:shd w:val="clear" w:color="FFFFFF" w:themeColor="background1" w:fill="FFFFFF" w:themeFill="background1"/>
              <w:ind w:right="-2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Изменить название графика;</w:t>
            </w:r>
          </w:p>
          <w:p w14:paraId="4514767A" w14:textId="77777777" w:rsidR="00925323" w:rsidRDefault="00517112">
            <w:pPr>
              <w:pStyle w:val="af7"/>
              <w:numPr>
                <w:ilvl w:val="0"/>
                <w:numId w:val="13"/>
              </w:numPr>
              <w:shd w:val="clear" w:color="FFFFFF" w:themeColor="background1" w:fill="FFFFFF" w:themeFill="background1"/>
              <w:ind w:right="-2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Изменить </w:t>
            </w: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название фильтра;</w:t>
            </w:r>
          </w:p>
          <w:p w14:paraId="3D11FA9D" w14:textId="77777777" w:rsidR="00925323" w:rsidRDefault="00517112">
            <w:pPr>
              <w:pStyle w:val="af7"/>
              <w:numPr>
                <w:ilvl w:val="0"/>
                <w:numId w:val="13"/>
              </w:numPr>
              <w:shd w:val="clear" w:color="FFFFFF" w:themeColor="background1" w:fill="FFFFFF" w:themeFill="background1"/>
              <w:ind w:right="-2"/>
              <w:contextualSpacing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val="ru-RU"/>
              </w:rPr>
              <w:t>Изменить порядок статусов в воронке;</w:t>
            </w:r>
          </w:p>
          <w:p w14:paraId="75C84022" w14:textId="77777777" w:rsidR="00925323" w:rsidRDefault="00517112">
            <w:pPr>
              <w:pStyle w:val="af7"/>
              <w:numPr>
                <w:ilvl w:val="0"/>
                <w:numId w:val="13"/>
              </w:numPr>
              <w:shd w:val="clear" w:color="FFFFFF" w:themeColor="background1" w:fill="FFFFFF" w:themeFill="background1"/>
              <w:ind w:right="-2"/>
              <w:contextualSpacing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val="ru-RU"/>
              </w:rPr>
              <w:t xml:space="preserve">Добавить до 5-ти  дополнительных фильтров на дашборд 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lang w:val="ru-RU"/>
              </w:rPr>
              <w:t>(данные есть в исходных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lang w:val="ru-RU"/>
              </w:rPr>
              <w:t>) без изменения структуры отчета;</w:t>
            </w:r>
          </w:p>
          <w:p w14:paraId="1E515629" w14:textId="77777777" w:rsidR="00925323" w:rsidRDefault="00517112">
            <w:pPr>
              <w:pStyle w:val="af7"/>
              <w:numPr>
                <w:ilvl w:val="0"/>
                <w:numId w:val="13"/>
              </w:numPr>
              <w:shd w:val="clear" w:color="FFFFFF" w:themeColor="background1" w:fill="FFFFFF" w:themeFill="background1"/>
              <w:ind w:right="-2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Скрыть дашборд / график;</w:t>
            </w:r>
          </w:p>
          <w:p w14:paraId="31631579" w14:textId="77777777" w:rsidR="00925323" w:rsidRDefault="00517112">
            <w:pPr>
              <w:pStyle w:val="af7"/>
              <w:numPr>
                <w:ilvl w:val="0"/>
                <w:numId w:val="13"/>
              </w:numPr>
              <w:shd w:val="clear" w:color="FFFFFF" w:themeColor="background1" w:fill="FFFFFF" w:themeFill="background1"/>
              <w:ind w:right="-2"/>
              <w:contextualSpacing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Скрыть фильтр.</w:t>
            </w:r>
          </w:p>
          <w:p w14:paraId="413B8DBC" w14:textId="77777777" w:rsidR="00925323" w:rsidRDefault="00925323">
            <w:pPr>
              <w:shd w:val="clear" w:color="FFFFFF" w:themeColor="background1" w:fill="FFFFFF" w:themeFill="background1"/>
              <w:ind w:right="-2"/>
              <w:contextualSpacing/>
              <w:rPr>
                <w:bCs/>
                <w:color w:val="000000" w:themeColor="text1"/>
                <w:sz w:val="22"/>
                <w:szCs w:val="22"/>
              </w:rPr>
            </w:pPr>
          </w:p>
          <w:p w14:paraId="24B949C7" w14:textId="77777777" w:rsidR="00925323" w:rsidRDefault="00517112">
            <w:pPr>
              <w:shd w:val="clear" w:color="FFFFFF" w:themeColor="background1" w:fill="FFFFFF" w:themeFill="background1"/>
              <w:ind w:right="-2"/>
              <w:contextualSpacing/>
              <w:rPr>
                <w:bCs/>
                <w:i/>
                <w:iCs/>
                <w:color w:val="000000" w:themeColor="text1"/>
                <w:sz w:val="22"/>
                <w:szCs w:val="22"/>
              </w:rPr>
            </w:pPr>
            <w:r>
              <w:rPr>
                <w:bCs/>
                <w:i/>
                <w:iCs/>
                <w:color w:val="000000" w:themeColor="text1"/>
                <w:sz w:val="22"/>
                <w:szCs w:val="22"/>
              </w:rPr>
              <w:t>*Добавление новых отчетов или изменение логики тек</w:t>
            </w:r>
            <w:r>
              <w:rPr>
                <w:bCs/>
                <w:i/>
                <w:iCs/>
                <w:color w:val="000000" w:themeColor="text1"/>
                <w:sz w:val="22"/>
                <w:szCs w:val="22"/>
              </w:rPr>
              <w:t>ущих отчетов не предусмотрено.</w:t>
            </w:r>
          </w:p>
        </w:tc>
        <w:tc>
          <w:tcPr>
            <w:tcW w:w="3807" w:type="dxa"/>
          </w:tcPr>
          <w:p w14:paraId="73502105" w14:textId="77777777" w:rsidR="00925323" w:rsidRDefault="00925323">
            <w:pPr>
              <w:ind w:right="-2"/>
              <w:contextualSpacing/>
              <w:rPr>
                <w:bCs/>
                <w:i/>
                <w:iCs/>
                <w:color w:val="000000" w:themeColor="text1"/>
                <w:sz w:val="22"/>
                <w:szCs w:val="22"/>
              </w:rPr>
            </w:pPr>
          </w:p>
        </w:tc>
      </w:tr>
    </w:tbl>
    <w:p w14:paraId="494C4C27" w14:textId="77777777" w:rsidR="00925323" w:rsidRDefault="00925323"/>
    <w:p w14:paraId="0F12458B" w14:textId="77777777" w:rsidR="00925323" w:rsidRDefault="005171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bCs/>
          <w:i/>
          <w:iCs/>
          <w:color w:val="000000" w:themeColor="text1"/>
          <w:sz w:val="22"/>
          <w:szCs w:val="22"/>
        </w:rPr>
      </w:pPr>
      <w:r>
        <w:rPr>
          <w:bCs/>
          <w:i/>
          <w:iCs/>
          <w:color w:val="000000" w:themeColor="text1"/>
          <w:sz w:val="22"/>
          <w:szCs w:val="22"/>
        </w:rPr>
        <w:t>*Под модификацией объекта понимается внесение изменений, затрагивающих его структуру, а именно:</w:t>
      </w:r>
    </w:p>
    <w:p w14:paraId="4B02A303" w14:textId="77777777" w:rsidR="00925323" w:rsidRDefault="005171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bCs/>
          <w:i/>
          <w:iCs/>
          <w:color w:val="000000" w:themeColor="text1"/>
          <w:sz w:val="22"/>
          <w:szCs w:val="22"/>
        </w:rPr>
      </w:pPr>
      <w:r>
        <w:rPr>
          <w:bCs/>
          <w:i/>
          <w:iCs/>
          <w:color w:val="000000" w:themeColor="text1"/>
          <w:sz w:val="22"/>
          <w:szCs w:val="22"/>
        </w:rPr>
        <w:lastRenderedPageBreak/>
        <w:t>- Расширение состава полей (добавление новых полей);</w:t>
      </w:r>
    </w:p>
    <w:p w14:paraId="3F3488CD" w14:textId="77777777" w:rsidR="00925323" w:rsidRDefault="005171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bCs/>
          <w:i/>
          <w:iCs/>
          <w:color w:val="000000" w:themeColor="text1"/>
          <w:sz w:val="22"/>
          <w:szCs w:val="22"/>
        </w:rPr>
      </w:pPr>
      <w:r>
        <w:rPr>
          <w:bCs/>
          <w:i/>
          <w:iCs/>
          <w:color w:val="000000" w:themeColor="text1"/>
          <w:sz w:val="22"/>
          <w:szCs w:val="22"/>
        </w:rPr>
        <w:t>- Корректировка типов данных существующих полей.</w:t>
      </w:r>
    </w:p>
    <w:p w14:paraId="5D70EABA" w14:textId="77777777" w:rsidR="00925323" w:rsidRDefault="0092532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bCs/>
          <w:i/>
          <w:iCs/>
          <w:color w:val="000000" w:themeColor="text1"/>
          <w:sz w:val="22"/>
          <w:szCs w:val="22"/>
        </w:rPr>
      </w:pPr>
    </w:p>
    <w:p w14:paraId="4FE9BBA2" w14:textId="77777777" w:rsidR="00925323" w:rsidRDefault="005171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bCs/>
          <w:i/>
          <w:iCs/>
          <w:color w:val="000000" w:themeColor="text1"/>
          <w:sz w:val="22"/>
          <w:szCs w:val="22"/>
        </w:rPr>
      </w:pPr>
      <w:r>
        <w:rPr>
          <w:bCs/>
          <w:i/>
          <w:iCs/>
          <w:color w:val="000000" w:themeColor="text1"/>
          <w:sz w:val="22"/>
          <w:szCs w:val="22"/>
        </w:rPr>
        <w:t xml:space="preserve">При этом </w:t>
      </w:r>
      <w:r>
        <w:rPr>
          <w:bCs/>
          <w:i/>
          <w:iCs/>
          <w:color w:val="000000" w:themeColor="text1"/>
          <w:sz w:val="22"/>
          <w:szCs w:val="22"/>
          <w:u w:val="single"/>
        </w:rPr>
        <w:t>не считаются</w:t>
      </w:r>
      <w:r>
        <w:rPr>
          <w:bCs/>
          <w:i/>
          <w:iCs/>
          <w:color w:val="000000" w:themeColor="text1"/>
          <w:sz w:val="22"/>
          <w:szCs w:val="22"/>
        </w:rPr>
        <w:t xml:space="preserve"> модификацией объекта следующие изменения:</w:t>
      </w:r>
    </w:p>
    <w:p w14:paraId="54D01C6D" w14:textId="77777777" w:rsidR="00925323" w:rsidRDefault="005171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bCs/>
          <w:i/>
          <w:iCs/>
          <w:color w:val="000000" w:themeColor="text1"/>
          <w:sz w:val="22"/>
          <w:szCs w:val="22"/>
        </w:rPr>
      </w:pPr>
      <w:r>
        <w:rPr>
          <w:bCs/>
          <w:i/>
          <w:iCs/>
          <w:color w:val="000000" w:themeColor="text1"/>
          <w:sz w:val="22"/>
          <w:szCs w:val="22"/>
        </w:rPr>
        <w:t>- Изменение наименований полей (переименование);</w:t>
      </w:r>
    </w:p>
    <w:p w14:paraId="4EDF74FD" w14:textId="77777777" w:rsidR="00925323" w:rsidRDefault="005171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bCs/>
          <w:i/>
          <w:iCs/>
          <w:color w:val="000000" w:themeColor="text1"/>
          <w:sz w:val="22"/>
          <w:szCs w:val="22"/>
        </w:rPr>
      </w:pPr>
      <w:r>
        <w:rPr>
          <w:bCs/>
          <w:i/>
          <w:iCs/>
          <w:color w:val="000000" w:themeColor="text1"/>
          <w:sz w:val="22"/>
          <w:szCs w:val="22"/>
        </w:rPr>
        <w:t>- Исключение полей из состава объекта (удаление);</w:t>
      </w:r>
    </w:p>
    <w:p w14:paraId="6D97DD42" w14:textId="77777777" w:rsidR="00925323" w:rsidRDefault="005171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bCs/>
          <w:i/>
          <w:iCs/>
          <w:color w:val="000000" w:themeColor="text1"/>
          <w:sz w:val="22"/>
          <w:szCs w:val="22"/>
        </w:rPr>
      </w:pPr>
      <w:r>
        <w:rPr>
          <w:bCs/>
          <w:i/>
          <w:iCs/>
          <w:color w:val="000000" w:themeColor="text1"/>
          <w:sz w:val="22"/>
          <w:szCs w:val="22"/>
        </w:rPr>
        <w:t>- Изменение видимости полей (скрытие);</w:t>
      </w:r>
    </w:p>
    <w:p w14:paraId="76101486" w14:textId="77777777" w:rsidR="00925323" w:rsidRDefault="005171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bCs/>
          <w:i/>
          <w:iCs/>
          <w:color w:val="000000" w:themeColor="text1"/>
          <w:sz w:val="22"/>
          <w:szCs w:val="22"/>
        </w:rPr>
      </w:pPr>
      <w:r>
        <w:rPr>
          <w:bCs/>
          <w:i/>
          <w:iCs/>
          <w:color w:val="000000" w:themeColor="text1"/>
          <w:sz w:val="22"/>
          <w:szCs w:val="22"/>
        </w:rPr>
        <w:t>- Корректировка параметров полей, включая:</w:t>
      </w:r>
    </w:p>
    <w:p w14:paraId="61F05A14" w14:textId="77777777" w:rsidR="00925323" w:rsidRDefault="0051711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bCs/>
          <w:i/>
          <w:iCs/>
          <w:color w:val="000000" w:themeColor="text1"/>
          <w:sz w:val="22"/>
          <w:szCs w:val="22"/>
        </w:rPr>
      </w:pPr>
      <w:r>
        <w:rPr>
          <w:bCs/>
          <w:i/>
          <w:iCs/>
          <w:color w:val="000000" w:themeColor="text1"/>
          <w:sz w:val="22"/>
          <w:szCs w:val="22"/>
        </w:rPr>
        <w:t xml:space="preserve">     - Установку/снятие обязател</w:t>
      </w:r>
      <w:r>
        <w:rPr>
          <w:bCs/>
          <w:i/>
          <w:iCs/>
          <w:color w:val="000000" w:themeColor="text1"/>
          <w:sz w:val="22"/>
          <w:szCs w:val="22"/>
        </w:rPr>
        <w:t>ьности заполнения;</w:t>
      </w:r>
    </w:p>
    <w:p w14:paraId="5CBCA5C7" w14:textId="77777777" w:rsidR="00925323" w:rsidRDefault="00517112">
      <w:pPr>
        <w:pStyle w:val="af7"/>
        <w:shd w:val="clear" w:color="auto" w:fill="FFFFFF"/>
        <w:spacing w:after="120"/>
        <w:ind w:left="0" w:firstLine="0"/>
        <w:jc w:val="left"/>
        <w:outlineLvl w:val="1"/>
        <w:rPr>
          <w:rFonts w:ascii="Times New Roman" w:eastAsia="Times New Roman" w:hAnsi="Times New Roman" w:cs="Times New Roman"/>
          <w:bCs/>
          <w:i/>
          <w:iCs/>
          <w:color w:val="000000" w:themeColor="text1"/>
          <w:lang w:val="ru-RU" w:eastAsia="ru-RU"/>
        </w:rPr>
      </w:pPr>
      <w:r>
        <w:rPr>
          <w:rFonts w:ascii="Times New Roman" w:eastAsia="Times New Roman" w:hAnsi="Times New Roman" w:cs="Times New Roman"/>
          <w:bCs/>
          <w:i/>
          <w:iCs/>
          <w:color w:val="000000" w:themeColor="text1"/>
          <w:lang w:val="ru-RU" w:eastAsia="ru-RU"/>
        </w:rPr>
        <w:t xml:space="preserve">     - Установку/снятие ограничения на редактирование.</w:t>
      </w:r>
    </w:p>
    <w:p w14:paraId="4C30AE71" w14:textId="77777777" w:rsidR="00925323" w:rsidRDefault="00925323"/>
    <w:p w14:paraId="02A0F527" w14:textId="77777777" w:rsidR="00925323" w:rsidRDefault="00517112">
      <w:pPr>
        <w:pStyle w:val="2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en-US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en-US"/>
        </w:rPr>
        <w:t xml:space="preserve">ПЛАН И ГРАФИК ВЫПОЛНЯЕМЫХ РАБОТ В РАМКАХ ЗАПУСКА ПРОЕКТА </w:t>
      </w: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en-US" w:eastAsia="en-US"/>
        </w:rPr>
        <w:t>SKILLAZ</w:t>
      </w: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en-US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en-US" w:eastAsia="en-US"/>
        </w:rPr>
        <w:t>BASE</w:t>
      </w: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en-US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en-US" w:eastAsia="en-US"/>
        </w:rPr>
        <w:t>PLUS</w:t>
      </w:r>
    </w:p>
    <w:p w14:paraId="73E9934F" w14:textId="77777777" w:rsidR="00925323" w:rsidRDefault="00925323">
      <w:pPr>
        <w:rPr>
          <w:lang w:eastAsia="en-US"/>
        </w:rPr>
      </w:pPr>
    </w:p>
    <w:tbl>
      <w:tblPr>
        <w:tblW w:w="992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2268"/>
        <w:gridCol w:w="5103"/>
        <w:gridCol w:w="1985"/>
      </w:tblGrid>
      <w:tr w:rsidR="00925323" w14:paraId="4D13C6AE" w14:textId="77777777">
        <w:trPr>
          <w:trHeight w:val="922"/>
        </w:trPr>
        <w:tc>
          <w:tcPr>
            <w:tcW w:w="567" w:type="dxa"/>
            <w:vAlign w:val="center"/>
          </w:tcPr>
          <w:p w14:paraId="62C53C1B" w14:textId="77777777" w:rsidR="00925323" w:rsidRDefault="00517112">
            <w:pPr>
              <w:jc w:val="both"/>
              <w:rPr>
                <w:b/>
                <w:bCs/>
                <w:color w:val="000000"/>
                <w:sz w:val="22"/>
                <w:szCs w:val="22"/>
                <w:lang w:eastAsia="en-GB"/>
              </w:rPr>
            </w:pPr>
            <w:r>
              <w:rPr>
                <w:b/>
                <w:bCs/>
                <w:color w:val="000000"/>
                <w:sz w:val="22"/>
                <w:szCs w:val="22"/>
                <w:lang w:eastAsia="en-GB"/>
              </w:rPr>
              <w:t>№</w:t>
            </w:r>
          </w:p>
        </w:tc>
        <w:tc>
          <w:tcPr>
            <w:tcW w:w="2268" w:type="dxa"/>
            <w:noWrap/>
            <w:vAlign w:val="center"/>
          </w:tcPr>
          <w:p w14:paraId="439FB2B2" w14:textId="77777777" w:rsidR="00925323" w:rsidRDefault="00517112">
            <w:pPr>
              <w:jc w:val="center"/>
              <w:rPr>
                <w:b/>
                <w:bCs/>
                <w:color w:val="000000"/>
                <w:sz w:val="22"/>
                <w:szCs w:val="22"/>
                <w:lang w:eastAsia="en-GB"/>
              </w:rPr>
            </w:pPr>
            <w:r>
              <w:rPr>
                <w:b/>
                <w:bCs/>
                <w:color w:val="000000"/>
                <w:sz w:val="22"/>
                <w:szCs w:val="22"/>
                <w:lang w:eastAsia="en-GB"/>
              </w:rPr>
              <w:t>Содержание и объем выполняемых работ</w:t>
            </w:r>
          </w:p>
        </w:tc>
        <w:tc>
          <w:tcPr>
            <w:tcW w:w="5103" w:type="dxa"/>
            <w:vAlign w:val="center"/>
          </w:tcPr>
          <w:p w14:paraId="60973D2A" w14:textId="77777777" w:rsidR="00925323" w:rsidRDefault="00517112">
            <w:pPr>
              <w:jc w:val="center"/>
              <w:rPr>
                <w:b/>
                <w:bCs/>
                <w:color w:val="000000"/>
                <w:sz w:val="22"/>
                <w:szCs w:val="22"/>
                <w:lang w:eastAsia="en-GB"/>
              </w:rPr>
            </w:pPr>
            <w:r>
              <w:rPr>
                <w:b/>
                <w:bCs/>
                <w:color w:val="000000"/>
                <w:sz w:val="22"/>
                <w:szCs w:val="22"/>
                <w:lang w:eastAsia="en-GB"/>
              </w:rPr>
              <w:t>Процесс</w:t>
            </w:r>
          </w:p>
        </w:tc>
        <w:tc>
          <w:tcPr>
            <w:tcW w:w="1985" w:type="dxa"/>
            <w:vAlign w:val="center"/>
          </w:tcPr>
          <w:p w14:paraId="251260AE" w14:textId="77777777" w:rsidR="00925323" w:rsidRDefault="00517112">
            <w:pPr>
              <w:jc w:val="center"/>
              <w:rPr>
                <w:b/>
                <w:bCs/>
                <w:color w:val="000000"/>
                <w:sz w:val="22"/>
                <w:szCs w:val="22"/>
                <w:lang w:eastAsia="en-GB"/>
              </w:rPr>
            </w:pPr>
            <w:r>
              <w:rPr>
                <w:b/>
                <w:bCs/>
                <w:color w:val="000000"/>
                <w:sz w:val="22"/>
                <w:szCs w:val="22"/>
                <w:lang w:eastAsia="en-GB"/>
              </w:rPr>
              <w:t>Срок</w:t>
            </w:r>
          </w:p>
        </w:tc>
      </w:tr>
      <w:tr w:rsidR="00925323" w14:paraId="1914FC61" w14:textId="77777777">
        <w:trPr>
          <w:trHeight w:val="425"/>
        </w:trPr>
        <w:tc>
          <w:tcPr>
            <w:tcW w:w="9923" w:type="dxa"/>
            <w:gridSpan w:val="4"/>
            <w:vAlign w:val="center"/>
          </w:tcPr>
          <w:p w14:paraId="0AB9E864" w14:textId="77777777" w:rsidR="00925323" w:rsidRDefault="00517112">
            <w:pPr>
              <w:jc w:val="center"/>
              <w:rPr>
                <w:b/>
                <w:bCs/>
                <w:color w:val="000000"/>
                <w:sz w:val="22"/>
                <w:szCs w:val="22"/>
                <w:lang w:eastAsia="en-GB"/>
              </w:rPr>
            </w:pPr>
            <w:r>
              <w:rPr>
                <w:b/>
                <w:bCs/>
                <w:color w:val="000000"/>
                <w:sz w:val="22"/>
                <w:szCs w:val="22"/>
                <w:lang w:eastAsia="en-GB"/>
              </w:rPr>
              <w:t>Этап 1.1 «Планирование и подготовка»</w:t>
            </w:r>
          </w:p>
        </w:tc>
      </w:tr>
      <w:tr w:rsidR="00925323" w14:paraId="622E64C8" w14:textId="77777777">
        <w:trPr>
          <w:trHeight w:val="842"/>
        </w:trPr>
        <w:tc>
          <w:tcPr>
            <w:tcW w:w="567" w:type="dxa"/>
            <w:vAlign w:val="center"/>
          </w:tcPr>
          <w:p w14:paraId="5522C39E" w14:textId="77777777" w:rsidR="00925323" w:rsidRDefault="00517112">
            <w:pPr>
              <w:jc w:val="both"/>
              <w:rPr>
                <w:b/>
                <w:bCs/>
                <w:color w:val="000000"/>
                <w:sz w:val="22"/>
                <w:szCs w:val="22"/>
                <w:lang w:eastAsia="en-GB"/>
              </w:rPr>
            </w:pPr>
            <w:r>
              <w:rPr>
                <w:b/>
                <w:bCs/>
                <w:color w:val="000000"/>
                <w:sz w:val="22"/>
                <w:szCs w:val="22"/>
                <w:lang w:eastAsia="en-GB"/>
              </w:rPr>
              <w:t>1</w:t>
            </w:r>
          </w:p>
        </w:tc>
        <w:tc>
          <w:tcPr>
            <w:tcW w:w="2268" w:type="dxa"/>
            <w:noWrap/>
          </w:tcPr>
          <w:p w14:paraId="31B76EF3" w14:textId="77777777" w:rsidR="00925323" w:rsidRDefault="00517112">
            <w:pPr>
              <w:rPr>
                <w:color w:val="000000"/>
                <w:sz w:val="22"/>
                <w:szCs w:val="22"/>
                <w:lang w:eastAsia="en-GB"/>
              </w:rPr>
            </w:pPr>
            <w:r>
              <w:rPr>
                <w:color w:val="000000"/>
                <w:sz w:val="22"/>
                <w:szCs w:val="22"/>
                <w:lang w:eastAsia="en-GB"/>
              </w:rPr>
              <w:t xml:space="preserve">Предоставление доступа Лицензиату к стенду </w:t>
            </w:r>
            <w:r>
              <w:rPr>
                <w:color w:val="000000"/>
                <w:sz w:val="22"/>
                <w:szCs w:val="22"/>
                <w:lang w:val="en-US" w:eastAsia="en-GB"/>
              </w:rPr>
              <w:t>PROD</w:t>
            </w:r>
          </w:p>
        </w:tc>
        <w:tc>
          <w:tcPr>
            <w:tcW w:w="5103" w:type="dxa"/>
          </w:tcPr>
          <w:p w14:paraId="65281EFE" w14:textId="77777777" w:rsidR="00925323" w:rsidRDefault="00517112">
            <w:pPr>
              <w:rPr>
                <w:color w:val="000000"/>
                <w:sz w:val="22"/>
                <w:szCs w:val="22"/>
                <w:lang w:eastAsia="en-GB"/>
              </w:rPr>
            </w:pPr>
            <w:r>
              <w:rPr>
                <w:color w:val="000000"/>
                <w:sz w:val="22"/>
                <w:szCs w:val="22"/>
                <w:lang w:eastAsia="en-GB"/>
              </w:rPr>
              <w:t xml:space="preserve">Разворачивание стенда в продуктивном контуре </w:t>
            </w:r>
            <w:r>
              <w:rPr>
                <w:b/>
                <w:bCs/>
                <w:color w:val="000000"/>
                <w:sz w:val="22"/>
                <w:szCs w:val="22"/>
                <w:lang w:eastAsia="en-GB"/>
              </w:rPr>
              <w:t>https://ws.skillaz.ru/</w:t>
            </w:r>
          </w:p>
          <w:p w14:paraId="4F39D163" w14:textId="77777777" w:rsidR="00925323" w:rsidRDefault="00925323">
            <w:pPr>
              <w:rPr>
                <w:color w:val="000000"/>
                <w:sz w:val="22"/>
                <w:szCs w:val="22"/>
                <w:lang w:eastAsia="en-GB"/>
              </w:rPr>
            </w:pPr>
          </w:p>
        </w:tc>
        <w:tc>
          <w:tcPr>
            <w:tcW w:w="1985" w:type="dxa"/>
            <w:vMerge w:val="restart"/>
            <w:vAlign w:val="center"/>
          </w:tcPr>
          <w:p w14:paraId="78229801" w14:textId="77777777" w:rsidR="00925323" w:rsidRDefault="00517112">
            <w:pPr>
              <w:jc w:val="center"/>
              <w:rPr>
                <w:color w:val="000000"/>
                <w:sz w:val="22"/>
                <w:szCs w:val="22"/>
                <w:lang w:eastAsia="en-GB"/>
              </w:rPr>
            </w:pPr>
            <w:r>
              <w:rPr>
                <w:color w:val="000000"/>
                <w:sz w:val="22"/>
                <w:szCs w:val="22"/>
                <w:lang w:eastAsia="en-GB"/>
              </w:rPr>
              <w:t xml:space="preserve">Встреча №1 </w:t>
            </w:r>
            <w:r>
              <w:rPr>
                <w:color w:val="000000"/>
                <w:sz w:val="22"/>
                <w:szCs w:val="22"/>
                <w:lang w:eastAsia="en-GB"/>
              </w:rPr>
              <w:br/>
              <w:t xml:space="preserve">Kick-off </w:t>
            </w:r>
            <w:r>
              <w:rPr>
                <w:color w:val="000000"/>
                <w:sz w:val="22"/>
                <w:szCs w:val="22"/>
                <w:lang w:eastAsia="en-GB"/>
              </w:rPr>
              <w:br/>
              <w:t xml:space="preserve"> (1–1.5 часа)</w:t>
            </w:r>
          </w:p>
        </w:tc>
      </w:tr>
      <w:tr w:rsidR="00925323" w14:paraId="6DB35D37" w14:textId="77777777">
        <w:trPr>
          <w:trHeight w:val="982"/>
        </w:trPr>
        <w:tc>
          <w:tcPr>
            <w:tcW w:w="567" w:type="dxa"/>
            <w:vAlign w:val="center"/>
          </w:tcPr>
          <w:p w14:paraId="28DD47C4" w14:textId="77777777" w:rsidR="00925323" w:rsidRDefault="00517112">
            <w:pPr>
              <w:jc w:val="both"/>
              <w:rPr>
                <w:b/>
                <w:bCs/>
                <w:color w:val="000000"/>
                <w:sz w:val="22"/>
                <w:szCs w:val="22"/>
                <w:lang w:eastAsia="en-GB"/>
              </w:rPr>
            </w:pPr>
            <w:r>
              <w:rPr>
                <w:b/>
                <w:bCs/>
                <w:color w:val="000000"/>
                <w:sz w:val="22"/>
                <w:szCs w:val="22"/>
                <w:lang w:eastAsia="en-GB"/>
              </w:rPr>
              <w:t>2</w:t>
            </w:r>
          </w:p>
        </w:tc>
        <w:tc>
          <w:tcPr>
            <w:tcW w:w="2268" w:type="dxa"/>
            <w:noWrap/>
          </w:tcPr>
          <w:p w14:paraId="4C16EE63" w14:textId="77777777" w:rsidR="00925323" w:rsidRDefault="00517112">
            <w:pPr>
              <w:rPr>
                <w:color w:val="000000"/>
                <w:sz w:val="22"/>
                <w:szCs w:val="22"/>
                <w:lang w:eastAsia="en-GB"/>
              </w:rPr>
            </w:pPr>
            <w:r>
              <w:rPr>
                <w:color w:val="000000"/>
                <w:sz w:val="22"/>
                <w:szCs w:val="22"/>
                <w:lang w:eastAsia="en-GB"/>
              </w:rPr>
              <w:t xml:space="preserve">Предоставление доступа Лицензиату </w:t>
            </w:r>
            <w:r>
              <w:rPr>
                <w:color w:val="000000"/>
                <w:sz w:val="22"/>
                <w:szCs w:val="22"/>
                <w:lang w:val="en-US" w:eastAsia="en-GB"/>
              </w:rPr>
              <w:t>OpenAPI</w:t>
            </w:r>
          </w:p>
        </w:tc>
        <w:tc>
          <w:tcPr>
            <w:tcW w:w="5103" w:type="dxa"/>
          </w:tcPr>
          <w:p w14:paraId="26C4310C" w14:textId="77777777" w:rsidR="00925323" w:rsidRDefault="00517112">
            <w:pPr>
              <w:rPr>
                <w:color w:val="000000"/>
                <w:sz w:val="22"/>
                <w:szCs w:val="22"/>
                <w:lang w:eastAsia="en-GB"/>
              </w:rPr>
            </w:pPr>
            <w:r>
              <w:rPr>
                <w:color w:val="000000"/>
                <w:sz w:val="22"/>
                <w:szCs w:val="22"/>
                <w:lang w:eastAsia="en-GB"/>
              </w:rPr>
              <w:t xml:space="preserve">Предоставление структуры API в форматах </w:t>
            </w:r>
            <w:r>
              <w:rPr>
                <w:color w:val="000000"/>
                <w:sz w:val="22"/>
                <w:szCs w:val="22"/>
                <w:lang w:val="en-US" w:eastAsia="en-GB"/>
              </w:rPr>
              <w:t>Swagger</w:t>
            </w:r>
            <w:r>
              <w:rPr>
                <w:color w:val="000000"/>
                <w:sz w:val="22"/>
                <w:szCs w:val="22"/>
                <w:lang w:eastAsia="en-GB"/>
              </w:rPr>
              <w:t xml:space="preserve"> и </w:t>
            </w:r>
            <w:r>
              <w:rPr>
                <w:color w:val="000000"/>
                <w:sz w:val="22"/>
                <w:szCs w:val="22"/>
                <w:lang w:val="en-US" w:eastAsia="en-GB"/>
              </w:rPr>
              <w:t>Redoc</w:t>
            </w:r>
          </w:p>
        </w:tc>
        <w:tc>
          <w:tcPr>
            <w:tcW w:w="1985" w:type="dxa"/>
            <w:vMerge/>
          </w:tcPr>
          <w:p w14:paraId="4F9A4E1C" w14:textId="77777777" w:rsidR="00925323" w:rsidRDefault="00925323">
            <w:pPr>
              <w:jc w:val="center"/>
              <w:rPr>
                <w:color w:val="000000"/>
                <w:sz w:val="22"/>
                <w:szCs w:val="22"/>
                <w:lang w:eastAsia="en-GB"/>
              </w:rPr>
            </w:pPr>
          </w:p>
        </w:tc>
      </w:tr>
      <w:tr w:rsidR="00925323" w14:paraId="7679CC2C" w14:textId="77777777">
        <w:trPr>
          <w:trHeight w:val="932"/>
        </w:trPr>
        <w:tc>
          <w:tcPr>
            <w:tcW w:w="567" w:type="dxa"/>
            <w:vAlign w:val="center"/>
          </w:tcPr>
          <w:p w14:paraId="150BE70B" w14:textId="77777777" w:rsidR="00925323" w:rsidRDefault="00517112">
            <w:pPr>
              <w:jc w:val="both"/>
              <w:rPr>
                <w:b/>
                <w:bCs/>
                <w:color w:val="000000"/>
                <w:sz w:val="22"/>
                <w:szCs w:val="22"/>
                <w:lang w:eastAsia="en-GB"/>
              </w:rPr>
            </w:pPr>
            <w:r>
              <w:rPr>
                <w:b/>
                <w:bCs/>
                <w:color w:val="000000"/>
                <w:sz w:val="22"/>
                <w:szCs w:val="22"/>
                <w:lang w:eastAsia="en-GB"/>
              </w:rPr>
              <w:t>3</w:t>
            </w:r>
          </w:p>
        </w:tc>
        <w:tc>
          <w:tcPr>
            <w:tcW w:w="2268" w:type="dxa"/>
            <w:noWrap/>
          </w:tcPr>
          <w:p w14:paraId="04AB3F61" w14:textId="77777777" w:rsidR="00925323" w:rsidRDefault="00517112">
            <w:pPr>
              <w:rPr>
                <w:color w:val="000000"/>
                <w:sz w:val="22"/>
                <w:szCs w:val="22"/>
                <w:lang w:eastAsia="en-GB"/>
              </w:rPr>
            </w:pPr>
            <w:r>
              <w:rPr>
                <w:color w:val="000000"/>
                <w:sz w:val="22"/>
                <w:szCs w:val="22"/>
                <w:lang w:eastAsia="en-GB"/>
              </w:rPr>
              <w:t>Проведение Kick-off с командой Лицензиата</w:t>
            </w:r>
          </w:p>
        </w:tc>
        <w:tc>
          <w:tcPr>
            <w:tcW w:w="5103" w:type="dxa"/>
          </w:tcPr>
          <w:p w14:paraId="38AB306C" w14:textId="77777777" w:rsidR="00925323" w:rsidRDefault="00517112">
            <w:pPr>
              <w:rPr>
                <w:color w:val="000000"/>
                <w:sz w:val="22"/>
                <w:szCs w:val="22"/>
                <w:lang w:eastAsia="en-GB"/>
              </w:rPr>
            </w:pPr>
            <w:r>
              <w:rPr>
                <w:color w:val="000000"/>
                <w:sz w:val="22"/>
                <w:szCs w:val="22"/>
                <w:lang w:eastAsia="en-GB"/>
              </w:rPr>
              <w:t xml:space="preserve">Знакомство с командой, обсуждение плана работ и рамок договора. Проведение демонстрации системы </w:t>
            </w:r>
          </w:p>
        </w:tc>
        <w:tc>
          <w:tcPr>
            <w:tcW w:w="1985" w:type="dxa"/>
            <w:vMerge/>
          </w:tcPr>
          <w:p w14:paraId="1A6D8451" w14:textId="77777777" w:rsidR="00925323" w:rsidRDefault="00925323">
            <w:pPr>
              <w:jc w:val="center"/>
              <w:rPr>
                <w:color w:val="000000"/>
                <w:sz w:val="22"/>
                <w:szCs w:val="22"/>
                <w:lang w:eastAsia="en-GB"/>
              </w:rPr>
            </w:pPr>
          </w:p>
        </w:tc>
      </w:tr>
      <w:tr w:rsidR="00925323" w14:paraId="5F3CF236" w14:textId="77777777">
        <w:trPr>
          <w:trHeight w:val="1141"/>
        </w:trPr>
        <w:tc>
          <w:tcPr>
            <w:tcW w:w="567" w:type="dxa"/>
            <w:vAlign w:val="center"/>
          </w:tcPr>
          <w:p w14:paraId="399AAF64" w14:textId="77777777" w:rsidR="00925323" w:rsidRDefault="00517112">
            <w:pPr>
              <w:jc w:val="both"/>
              <w:rPr>
                <w:b/>
                <w:bCs/>
                <w:color w:val="000000"/>
                <w:sz w:val="22"/>
                <w:szCs w:val="22"/>
                <w:lang w:eastAsia="en-GB"/>
              </w:rPr>
            </w:pPr>
            <w:r>
              <w:rPr>
                <w:b/>
                <w:bCs/>
                <w:color w:val="000000"/>
                <w:sz w:val="22"/>
                <w:szCs w:val="22"/>
                <w:lang w:eastAsia="en-GB"/>
              </w:rPr>
              <w:t>4</w:t>
            </w:r>
          </w:p>
        </w:tc>
        <w:tc>
          <w:tcPr>
            <w:tcW w:w="2268" w:type="dxa"/>
            <w:noWrap/>
          </w:tcPr>
          <w:p w14:paraId="7E476F75" w14:textId="77777777" w:rsidR="00925323" w:rsidRDefault="00517112">
            <w:pPr>
              <w:rPr>
                <w:color w:val="000000"/>
                <w:sz w:val="22"/>
                <w:szCs w:val="22"/>
                <w:lang w:eastAsia="en-GB"/>
              </w:rPr>
            </w:pPr>
            <w:r>
              <w:rPr>
                <w:color w:val="000000"/>
                <w:sz w:val="22"/>
                <w:szCs w:val="22"/>
                <w:lang w:eastAsia="en-GB"/>
              </w:rPr>
              <w:t>Предоставление схемы бизнес-процесса и воронки подбора</w:t>
            </w:r>
          </w:p>
        </w:tc>
        <w:tc>
          <w:tcPr>
            <w:tcW w:w="5103" w:type="dxa"/>
          </w:tcPr>
          <w:p w14:paraId="158BDD6F" w14:textId="77777777" w:rsidR="00925323" w:rsidRDefault="00517112">
            <w:pPr>
              <w:rPr>
                <w:color w:val="000000"/>
                <w:sz w:val="22"/>
                <w:szCs w:val="22"/>
                <w:lang w:eastAsia="en-GB"/>
              </w:rPr>
            </w:pPr>
            <w:r>
              <w:rPr>
                <w:color w:val="000000"/>
                <w:sz w:val="22"/>
                <w:szCs w:val="22"/>
                <w:lang w:eastAsia="en-GB"/>
              </w:rPr>
              <w:t xml:space="preserve">Предоставление схем в формате </w:t>
            </w:r>
            <w:r>
              <w:rPr>
                <w:color w:val="000000"/>
                <w:sz w:val="22"/>
                <w:szCs w:val="22"/>
                <w:lang w:val="en-US" w:eastAsia="en-GB"/>
              </w:rPr>
              <w:t>PDF</w:t>
            </w:r>
          </w:p>
        </w:tc>
        <w:tc>
          <w:tcPr>
            <w:tcW w:w="1985" w:type="dxa"/>
            <w:vMerge/>
          </w:tcPr>
          <w:p w14:paraId="31BA9D9A" w14:textId="77777777" w:rsidR="00925323" w:rsidRDefault="00925323">
            <w:pPr>
              <w:jc w:val="both"/>
              <w:rPr>
                <w:color w:val="000000"/>
                <w:sz w:val="22"/>
                <w:szCs w:val="22"/>
                <w:lang w:eastAsia="en-GB"/>
              </w:rPr>
            </w:pPr>
          </w:p>
        </w:tc>
      </w:tr>
      <w:tr w:rsidR="00925323" w14:paraId="0FC5A875" w14:textId="77777777">
        <w:trPr>
          <w:trHeight w:val="340"/>
        </w:trPr>
        <w:tc>
          <w:tcPr>
            <w:tcW w:w="567" w:type="dxa"/>
            <w:vAlign w:val="center"/>
          </w:tcPr>
          <w:p w14:paraId="4024F695" w14:textId="77777777" w:rsidR="00925323" w:rsidRDefault="00517112">
            <w:pPr>
              <w:jc w:val="both"/>
              <w:rPr>
                <w:b/>
                <w:bCs/>
                <w:color w:val="000000"/>
                <w:sz w:val="22"/>
                <w:szCs w:val="22"/>
                <w:lang w:eastAsia="en-GB"/>
              </w:rPr>
            </w:pPr>
            <w:r>
              <w:rPr>
                <w:b/>
                <w:bCs/>
                <w:color w:val="000000"/>
                <w:sz w:val="22"/>
                <w:szCs w:val="22"/>
                <w:lang w:eastAsia="en-GB"/>
              </w:rPr>
              <w:t>5</w:t>
            </w:r>
          </w:p>
        </w:tc>
        <w:tc>
          <w:tcPr>
            <w:tcW w:w="2268" w:type="dxa"/>
            <w:noWrap/>
          </w:tcPr>
          <w:p w14:paraId="65147A5C" w14:textId="77777777" w:rsidR="00925323" w:rsidRDefault="00517112">
            <w:pPr>
              <w:rPr>
                <w:color w:val="000000"/>
                <w:sz w:val="22"/>
                <w:szCs w:val="22"/>
                <w:lang w:eastAsia="en-GB"/>
              </w:rPr>
            </w:pPr>
            <w:r>
              <w:rPr>
                <w:color w:val="000000"/>
                <w:sz w:val="22"/>
                <w:szCs w:val="22"/>
                <w:lang w:eastAsia="en-GB"/>
              </w:rPr>
              <w:t xml:space="preserve">Предоставление </w:t>
            </w:r>
            <w:r>
              <w:rPr>
                <w:color w:val="000000"/>
                <w:sz w:val="22"/>
                <w:szCs w:val="22"/>
                <w:lang w:eastAsia="en-GB"/>
              </w:rPr>
              <w:t>Лицензиату технических спецификаций на основные объекты системы, описывающих структуру и типы полей, связи между объектами, правила обязательности и валидации</w:t>
            </w:r>
          </w:p>
          <w:p w14:paraId="5DA6F928" w14:textId="77777777" w:rsidR="00925323" w:rsidRDefault="00925323">
            <w:pPr>
              <w:rPr>
                <w:color w:val="000000"/>
                <w:sz w:val="22"/>
                <w:szCs w:val="22"/>
                <w:lang w:eastAsia="en-GB"/>
              </w:rPr>
            </w:pPr>
          </w:p>
        </w:tc>
        <w:tc>
          <w:tcPr>
            <w:tcW w:w="5103" w:type="dxa"/>
          </w:tcPr>
          <w:p w14:paraId="69B15649" w14:textId="77777777" w:rsidR="00925323" w:rsidRDefault="00517112">
            <w:pPr>
              <w:rPr>
                <w:color w:val="000000"/>
                <w:sz w:val="22"/>
                <w:szCs w:val="22"/>
                <w:lang w:eastAsia="en-GB"/>
              </w:rPr>
            </w:pPr>
            <w:r>
              <w:rPr>
                <w:color w:val="000000"/>
                <w:sz w:val="22"/>
                <w:szCs w:val="22"/>
                <w:lang w:eastAsia="en-GB"/>
              </w:rPr>
              <w:t xml:space="preserve">Предоставление заполненных таблиц формата </w:t>
            </w:r>
            <w:r>
              <w:rPr>
                <w:color w:val="000000"/>
                <w:sz w:val="22"/>
                <w:szCs w:val="22"/>
                <w:lang w:val="en-US" w:eastAsia="en-GB"/>
              </w:rPr>
              <w:t>XLSX</w:t>
            </w:r>
            <w:r>
              <w:rPr>
                <w:color w:val="000000"/>
                <w:sz w:val="22"/>
                <w:szCs w:val="22"/>
                <w:lang w:eastAsia="en-GB"/>
              </w:rPr>
              <w:t xml:space="preserve"> со структурой объектов для ознакомления и дальней</w:t>
            </w:r>
            <w:r>
              <w:rPr>
                <w:color w:val="000000"/>
                <w:sz w:val="22"/>
                <w:szCs w:val="22"/>
                <w:lang w:eastAsia="en-GB"/>
              </w:rPr>
              <w:t>шего заполнения Лицензиатом</w:t>
            </w:r>
          </w:p>
        </w:tc>
        <w:tc>
          <w:tcPr>
            <w:tcW w:w="1985" w:type="dxa"/>
            <w:vMerge/>
          </w:tcPr>
          <w:p w14:paraId="534817CB" w14:textId="77777777" w:rsidR="00925323" w:rsidRDefault="00925323">
            <w:pPr>
              <w:jc w:val="both"/>
              <w:rPr>
                <w:b/>
                <w:bCs/>
                <w:color w:val="000000"/>
                <w:sz w:val="22"/>
                <w:szCs w:val="22"/>
                <w:lang w:eastAsia="en-GB"/>
              </w:rPr>
            </w:pPr>
          </w:p>
        </w:tc>
      </w:tr>
      <w:tr w:rsidR="00925323" w14:paraId="0725390D" w14:textId="77777777">
        <w:trPr>
          <w:trHeight w:val="2132"/>
        </w:trPr>
        <w:tc>
          <w:tcPr>
            <w:tcW w:w="567" w:type="dxa"/>
            <w:vAlign w:val="center"/>
          </w:tcPr>
          <w:p w14:paraId="2CDC3E96" w14:textId="77777777" w:rsidR="00925323" w:rsidRDefault="00517112">
            <w:pPr>
              <w:jc w:val="both"/>
              <w:rPr>
                <w:b/>
                <w:bCs/>
                <w:color w:val="000000"/>
                <w:sz w:val="22"/>
                <w:szCs w:val="22"/>
                <w:lang w:eastAsia="en-GB"/>
              </w:rPr>
            </w:pPr>
            <w:r>
              <w:rPr>
                <w:b/>
                <w:bCs/>
                <w:color w:val="000000"/>
                <w:sz w:val="22"/>
                <w:szCs w:val="22"/>
                <w:lang w:eastAsia="en-GB"/>
              </w:rPr>
              <w:lastRenderedPageBreak/>
              <w:t>6</w:t>
            </w:r>
          </w:p>
        </w:tc>
        <w:tc>
          <w:tcPr>
            <w:tcW w:w="2268" w:type="dxa"/>
            <w:noWrap/>
          </w:tcPr>
          <w:p w14:paraId="1859CF2B" w14:textId="77777777" w:rsidR="00925323" w:rsidRDefault="00517112">
            <w:pPr>
              <w:rPr>
                <w:color w:val="000000"/>
                <w:sz w:val="22"/>
                <w:szCs w:val="22"/>
                <w:lang w:eastAsia="en-GB"/>
              </w:rPr>
            </w:pPr>
            <w:r>
              <w:rPr>
                <w:color w:val="000000"/>
                <w:sz w:val="22"/>
                <w:szCs w:val="22"/>
                <w:lang w:eastAsia="en-GB"/>
              </w:rPr>
              <w:t>Предоставление Лицензиату шаблонов для дальнейшего импорта данных (Организационные единицы, Потребности, Профили кандидатов, Пользователи)</w:t>
            </w:r>
          </w:p>
        </w:tc>
        <w:tc>
          <w:tcPr>
            <w:tcW w:w="5103" w:type="dxa"/>
          </w:tcPr>
          <w:p w14:paraId="486D73D2" w14:textId="77777777" w:rsidR="00925323" w:rsidRDefault="00517112">
            <w:pPr>
              <w:rPr>
                <w:color w:val="000000"/>
                <w:sz w:val="22"/>
                <w:szCs w:val="22"/>
                <w:lang w:eastAsia="en-GB"/>
              </w:rPr>
            </w:pPr>
            <w:r>
              <w:rPr>
                <w:color w:val="000000"/>
                <w:sz w:val="22"/>
                <w:szCs w:val="22"/>
                <w:lang w:eastAsia="en-GB"/>
              </w:rPr>
              <w:t xml:space="preserve">Предоставление шаблонов импорта в формате </w:t>
            </w:r>
            <w:r>
              <w:rPr>
                <w:color w:val="000000"/>
                <w:sz w:val="22"/>
                <w:szCs w:val="22"/>
                <w:lang w:val="en-US" w:eastAsia="en-GB"/>
              </w:rPr>
              <w:t>XLSX</w:t>
            </w:r>
            <w:r>
              <w:rPr>
                <w:color w:val="000000"/>
                <w:sz w:val="22"/>
                <w:szCs w:val="22"/>
                <w:lang w:eastAsia="en-GB"/>
              </w:rPr>
              <w:t xml:space="preserve"> для ознакомления</w:t>
            </w:r>
          </w:p>
        </w:tc>
        <w:tc>
          <w:tcPr>
            <w:tcW w:w="1985" w:type="dxa"/>
            <w:vMerge/>
          </w:tcPr>
          <w:p w14:paraId="2A0118E8" w14:textId="77777777" w:rsidR="00925323" w:rsidRDefault="00925323">
            <w:pPr>
              <w:jc w:val="both"/>
              <w:rPr>
                <w:b/>
                <w:bCs/>
                <w:color w:val="000000"/>
                <w:sz w:val="22"/>
                <w:szCs w:val="22"/>
                <w:lang w:eastAsia="en-GB"/>
              </w:rPr>
            </w:pPr>
          </w:p>
        </w:tc>
      </w:tr>
      <w:tr w:rsidR="00925323" w14:paraId="13400C02" w14:textId="77777777">
        <w:trPr>
          <w:trHeight w:val="1098"/>
        </w:trPr>
        <w:tc>
          <w:tcPr>
            <w:tcW w:w="567" w:type="dxa"/>
            <w:vAlign w:val="center"/>
          </w:tcPr>
          <w:p w14:paraId="3A0A671D" w14:textId="77777777" w:rsidR="00925323" w:rsidRDefault="00517112">
            <w:pPr>
              <w:jc w:val="both"/>
              <w:rPr>
                <w:b/>
                <w:bCs/>
                <w:color w:val="000000"/>
                <w:sz w:val="22"/>
                <w:szCs w:val="22"/>
                <w:lang w:eastAsia="en-GB"/>
              </w:rPr>
            </w:pPr>
            <w:r>
              <w:rPr>
                <w:b/>
                <w:bCs/>
                <w:color w:val="000000"/>
                <w:sz w:val="22"/>
                <w:szCs w:val="22"/>
                <w:lang w:eastAsia="en-GB"/>
              </w:rPr>
              <w:t>7</w:t>
            </w:r>
          </w:p>
        </w:tc>
        <w:tc>
          <w:tcPr>
            <w:tcW w:w="2268" w:type="dxa"/>
            <w:noWrap/>
          </w:tcPr>
          <w:p w14:paraId="3C2290A3" w14:textId="77777777" w:rsidR="00925323" w:rsidRDefault="00517112">
            <w:pPr>
              <w:rPr>
                <w:color w:val="000000"/>
                <w:sz w:val="22"/>
                <w:szCs w:val="22"/>
                <w:lang w:eastAsia="en-GB"/>
              </w:rPr>
            </w:pPr>
            <w:r>
              <w:rPr>
                <w:color w:val="000000"/>
                <w:sz w:val="22"/>
                <w:szCs w:val="22"/>
                <w:lang w:eastAsia="en-GB"/>
              </w:rPr>
              <w:t xml:space="preserve">Предоставление Лицензиату шаблонов </w:t>
            </w:r>
            <w:r>
              <w:rPr>
                <w:color w:val="000000"/>
                <w:sz w:val="22"/>
                <w:szCs w:val="22"/>
                <w:lang w:val="en-US" w:eastAsia="en-GB"/>
              </w:rPr>
              <w:t>e</w:t>
            </w:r>
            <w:r>
              <w:rPr>
                <w:color w:val="000000"/>
                <w:sz w:val="22"/>
                <w:szCs w:val="22"/>
                <w:lang w:eastAsia="en-GB"/>
              </w:rPr>
              <w:t>-</w:t>
            </w:r>
            <w:r>
              <w:rPr>
                <w:color w:val="000000"/>
                <w:sz w:val="22"/>
                <w:szCs w:val="22"/>
                <w:lang w:val="en-US" w:eastAsia="en-GB"/>
              </w:rPr>
              <w:t>mail</w:t>
            </w:r>
            <w:r>
              <w:rPr>
                <w:color w:val="000000"/>
                <w:sz w:val="22"/>
                <w:szCs w:val="22"/>
                <w:lang w:eastAsia="en-GB"/>
              </w:rPr>
              <w:t xml:space="preserve"> и задач (таск-трекер) </w:t>
            </w:r>
          </w:p>
        </w:tc>
        <w:tc>
          <w:tcPr>
            <w:tcW w:w="5103" w:type="dxa"/>
          </w:tcPr>
          <w:p w14:paraId="15139389" w14:textId="77777777" w:rsidR="00925323" w:rsidRDefault="00517112">
            <w:pPr>
              <w:rPr>
                <w:color w:val="000000"/>
                <w:sz w:val="22"/>
                <w:szCs w:val="22"/>
                <w:lang w:eastAsia="en-GB"/>
              </w:rPr>
            </w:pPr>
            <w:r>
              <w:rPr>
                <w:color w:val="000000"/>
                <w:sz w:val="22"/>
                <w:szCs w:val="22"/>
                <w:lang w:eastAsia="en-GB"/>
              </w:rPr>
              <w:t xml:space="preserve">Предоставление Лицензиату шаблонов </w:t>
            </w:r>
            <w:r>
              <w:rPr>
                <w:color w:val="000000"/>
                <w:sz w:val="22"/>
                <w:szCs w:val="22"/>
                <w:lang w:val="en-US" w:eastAsia="en-GB"/>
              </w:rPr>
              <w:t>e</w:t>
            </w:r>
            <w:r>
              <w:rPr>
                <w:color w:val="000000"/>
                <w:sz w:val="22"/>
                <w:szCs w:val="22"/>
                <w:lang w:eastAsia="en-GB"/>
              </w:rPr>
              <w:t>-</w:t>
            </w:r>
            <w:r>
              <w:rPr>
                <w:color w:val="000000"/>
                <w:sz w:val="22"/>
                <w:szCs w:val="22"/>
                <w:lang w:val="en-US" w:eastAsia="en-GB"/>
              </w:rPr>
              <w:t>mail</w:t>
            </w:r>
            <w:r>
              <w:rPr>
                <w:color w:val="000000"/>
                <w:sz w:val="22"/>
                <w:szCs w:val="22"/>
                <w:lang w:eastAsia="en-GB"/>
              </w:rPr>
              <w:t xml:space="preserve"> для корректировки текста нотификаций</w:t>
            </w:r>
          </w:p>
        </w:tc>
        <w:tc>
          <w:tcPr>
            <w:tcW w:w="1985" w:type="dxa"/>
            <w:vMerge/>
          </w:tcPr>
          <w:p w14:paraId="2B0FABD6" w14:textId="77777777" w:rsidR="00925323" w:rsidRDefault="00925323">
            <w:pPr>
              <w:jc w:val="both"/>
              <w:rPr>
                <w:b/>
                <w:bCs/>
                <w:color w:val="000000"/>
                <w:sz w:val="22"/>
                <w:szCs w:val="22"/>
                <w:lang w:eastAsia="en-GB"/>
              </w:rPr>
            </w:pPr>
          </w:p>
        </w:tc>
      </w:tr>
      <w:tr w:rsidR="00925323" w14:paraId="1D48242C" w14:textId="77777777">
        <w:trPr>
          <w:trHeight w:val="1098"/>
        </w:trPr>
        <w:tc>
          <w:tcPr>
            <w:tcW w:w="567" w:type="dxa"/>
            <w:vAlign w:val="center"/>
          </w:tcPr>
          <w:p w14:paraId="1B196559" w14:textId="77777777" w:rsidR="00925323" w:rsidRDefault="00517112">
            <w:pPr>
              <w:jc w:val="both"/>
              <w:rPr>
                <w:b/>
                <w:bCs/>
                <w:color w:val="000000"/>
                <w:sz w:val="22"/>
                <w:szCs w:val="22"/>
                <w:lang w:eastAsia="en-GB"/>
              </w:rPr>
            </w:pPr>
            <w:r>
              <w:rPr>
                <w:b/>
                <w:bCs/>
                <w:color w:val="000000"/>
                <w:sz w:val="22"/>
                <w:szCs w:val="22"/>
                <w:lang w:eastAsia="en-GB"/>
              </w:rPr>
              <w:t>8</w:t>
            </w:r>
          </w:p>
        </w:tc>
        <w:tc>
          <w:tcPr>
            <w:tcW w:w="2268" w:type="dxa"/>
            <w:noWrap/>
          </w:tcPr>
          <w:p w14:paraId="3851B8C9" w14:textId="77777777" w:rsidR="00925323" w:rsidRDefault="00517112">
            <w:pPr>
              <w:rPr>
                <w:color w:val="000000"/>
                <w:sz w:val="22"/>
                <w:szCs w:val="22"/>
                <w:lang w:eastAsia="en-GB"/>
              </w:rPr>
            </w:pPr>
            <w:r>
              <w:rPr>
                <w:color w:val="000000"/>
                <w:sz w:val="22"/>
                <w:szCs w:val="22"/>
                <w:lang w:eastAsia="en-GB"/>
              </w:rPr>
              <w:t>Направление запроса на составление документов по безопасности</w:t>
            </w:r>
          </w:p>
        </w:tc>
        <w:tc>
          <w:tcPr>
            <w:tcW w:w="5103" w:type="dxa"/>
          </w:tcPr>
          <w:p w14:paraId="322ACC5D" w14:textId="77777777" w:rsidR="00925323" w:rsidRDefault="00517112">
            <w:pPr>
              <w:rPr>
                <w:color w:val="000000"/>
                <w:sz w:val="22"/>
                <w:szCs w:val="22"/>
                <w:lang w:eastAsia="en-GB"/>
              </w:rPr>
            </w:pPr>
            <w:r>
              <w:rPr>
                <w:color w:val="000000"/>
                <w:sz w:val="22"/>
                <w:szCs w:val="22"/>
                <w:lang w:eastAsia="en-GB"/>
              </w:rPr>
              <w:t>Подготовка документов Согласия и Политики обработки ПДн Заказчиком для использования на стенде компании</w:t>
            </w:r>
          </w:p>
        </w:tc>
        <w:tc>
          <w:tcPr>
            <w:tcW w:w="1985" w:type="dxa"/>
            <w:vMerge/>
          </w:tcPr>
          <w:p w14:paraId="2EEEE15B" w14:textId="77777777" w:rsidR="00925323" w:rsidRDefault="00925323">
            <w:pPr>
              <w:jc w:val="both"/>
              <w:rPr>
                <w:b/>
                <w:bCs/>
                <w:color w:val="000000"/>
                <w:sz w:val="22"/>
                <w:szCs w:val="22"/>
                <w:lang w:eastAsia="en-GB"/>
              </w:rPr>
            </w:pPr>
          </w:p>
        </w:tc>
      </w:tr>
      <w:tr w:rsidR="00925323" w14:paraId="6B1EDC2A" w14:textId="77777777">
        <w:trPr>
          <w:trHeight w:val="340"/>
        </w:trPr>
        <w:tc>
          <w:tcPr>
            <w:tcW w:w="9923" w:type="dxa"/>
            <w:gridSpan w:val="4"/>
            <w:vAlign w:val="center"/>
          </w:tcPr>
          <w:p w14:paraId="73A063BA" w14:textId="77777777" w:rsidR="00925323" w:rsidRDefault="00517112">
            <w:pPr>
              <w:jc w:val="center"/>
              <w:rPr>
                <w:color w:val="000000"/>
                <w:sz w:val="22"/>
                <w:szCs w:val="22"/>
                <w:lang w:eastAsia="en-GB"/>
              </w:rPr>
            </w:pPr>
            <w:r>
              <w:rPr>
                <w:b/>
                <w:bCs/>
                <w:color w:val="000000"/>
                <w:sz w:val="22"/>
                <w:szCs w:val="22"/>
                <w:lang w:eastAsia="en-GB"/>
              </w:rPr>
              <w:t>Этап 1.2 «Аналитика»</w:t>
            </w:r>
          </w:p>
        </w:tc>
      </w:tr>
      <w:tr w:rsidR="00925323" w14:paraId="55E62B25" w14:textId="77777777">
        <w:trPr>
          <w:trHeight w:val="2117"/>
        </w:trPr>
        <w:tc>
          <w:tcPr>
            <w:tcW w:w="567" w:type="dxa"/>
            <w:vAlign w:val="center"/>
          </w:tcPr>
          <w:p w14:paraId="19F1325E" w14:textId="77777777" w:rsidR="00925323" w:rsidRDefault="00517112">
            <w:pPr>
              <w:jc w:val="both"/>
              <w:rPr>
                <w:b/>
                <w:bCs/>
                <w:color w:val="000000"/>
                <w:sz w:val="22"/>
                <w:szCs w:val="22"/>
                <w:lang w:eastAsia="en-GB"/>
              </w:rPr>
            </w:pPr>
            <w:r>
              <w:rPr>
                <w:b/>
                <w:bCs/>
                <w:color w:val="000000"/>
                <w:sz w:val="22"/>
                <w:szCs w:val="22"/>
                <w:lang w:eastAsia="en-GB"/>
              </w:rPr>
              <w:t>9</w:t>
            </w:r>
          </w:p>
        </w:tc>
        <w:tc>
          <w:tcPr>
            <w:tcW w:w="2268" w:type="dxa"/>
            <w:vAlign w:val="center"/>
          </w:tcPr>
          <w:p w14:paraId="55260468" w14:textId="77777777" w:rsidR="00925323" w:rsidRDefault="00517112">
            <w:pPr>
              <w:rPr>
                <w:color w:val="000000"/>
                <w:sz w:val="22"/>
                <w:szCs w:val="22"/>
                <w:lang w:eastAsia="en-GB"/>
              </w:rPr>
            </w:pPr>
            <w:r>
              <w:rPr>
                <w:color w:val="000000"/>
                <w:sz w:val="22"/>
                <w:szCs w:val="22"/>
                <w:lang w:eastAsia="en-GB"/>
              </w:rPr>
              <w:t>Проведение интервью по бизнес-процессу (8 часов) ключевых участников проекта, состав которых устанавливается Лицензиатом</w:t>
            </w:r>
          </w:p>
        </w:tc>
        <w:tc>
          <w:tcPr>
            <w:tcW w:w="5103" w:type="dxa"/>
          </w:tcPr>
          <w:p w14:paraId="2E83F5D4" w14:textId="77777777" w:rsidR="00925323" w:rsidRDefault="00517112">
            <w:pPr>
              <w:rPr>
                <w:color w:val="000000"/>
                <w:sz w:val="22"/>
                <w:szCs w:val="22"/>
                <w:lang w:eastAsia="en-GB"/>
              </w:rPr>
            </w:pPr>
            <w:r>
              <w:rPr>
                <w:color w:val="000000"/>
                <w:sz w:val="22"/>
                <w:szCs w:val="22"/>
                <w:lang w:eastAsia="en-GB"/>
              </w:rPr>
              <w:t>Проведение встреч с возможностью деления на более удобные промежутки (к примеру, 4 встречи по 2 часа)</w:t>
            </w:r>
          </w:p>
        </w:tc>
        <w:tc>
          <w:tcPr>
            <w:tcW w:w="1985" w:type="dxa"/>
            <w:vMerge w:val="restart"/>
            <w:vAlign w:val="center"/>
          </w:tcPr>
          <w:p w14:paraId="177A9D03" w14:textId="77777777" w:rsidR="00925323" w:rsidRDefault="00517112">
            <w:pPr>
              <w:jc w:val="center"/>
              <w:rPr>
                <w:color w:val="000000"/>
                <w:sz w:val="22"/>
                <w:szCs w:val="22"/>
                <w:lang w:eastAsia="en-GB"/>
              </w:rPr>
            </w:pPr>
            <w:r>
              <w:rPr>
                <w:color w:val="000000"/>
                <w:sz w:val="22"/>
                <w:szCs w:val="22"/>
                <w:lang w:eastAsia="en-GB"/>
              </w:rPr>
              <w:t xml:space="preserve">Встреча № 2–4 </w:t>
            </w:r>
            <w:r>
              <w:rPr>
                <w:color w:val="000000"/>
                <w:sz w:val="22"/>
                <w:szCs w:val="22"/>
                <w:lang w:eastAsia="en-GB"/>
              </w:rPr>
              <w:br/>
              <w:t xml:space="preserve">Аналитика </w:t>
            </w:r>
            <w:r>
              <w:rPr>
                <w:color w:val="000000"/>
                <w:sz w:val="22"/>
                <w:szCs w:val="22"/>
                <w:lang w:eastAsia="en-GB"/>
              </w:rPr>
              <w:br/>
              <w:t>(8 часов)</w:t>
            </w:r>
          </w:p>
        </w:tc>
      </w:tr>
      <w:tr w:rsidR="00925323" w14:paraId="40EDE28B" w14:textId="77777777">
        <w:trPr>
          <w:trHeight w:val="1409"/>
        </w:trPr>
        <w:tc>
          <w:tcPr>
            <w:tcW w:w="567" w:type="dxa"/>
            <w:vAlign w:val="center"/>
          </w:tcPr>
          <w:p w14:paraId="7A1206FA" w14:textId="77777777" w:rsidR="00925323" w:rsidRDefault="00517112">
            <w:pPr>
              <w:jc w:val="both"/>
              <w:rPr>
                <w:b/>
                <w:bCs/>
                <w:color w:val="000000"/>
                <w:sz w:val="22"/>
                <w:szCs w:val="22"/>
                <w:lang w:eastAsia="en-GB"/>
              </w:rPr>
            </w:pPr>
            <w:r>
              <w:rPr>
                <w:b/>
                <w:bCs/>
                <w:color w:val="000000"/>
                <w:sz w:val="22"/>
                <w:szCs w:val="22"/>
                <w:lang w:eastAsia="en-GB"/>
              </w:rPr>
              <w:t>10</w:t>
            </w:r>
          </w:p>
        </w:tc>
        <w:tc>
          <w:tcPr>
            <w:tcW w:w="2268" w:type="dxa"/>
            <w:vAlign w:val="center"/>
          </w:tcPr>
          <w:p w14:paraId="20A28B2D" w14:textId="77777777" w:rsidR="00925323" w:rsidRDefault="00517112">
            <w:pPr>
              <w:rPr>
                <w:color w:val="000000"/>
                <w:sz w:val="22"/>
                <w:szCs w:val="22"/>
                <w:lang w:eastAsia="en-GB"/>
              </w:rPr>
            </w:pPr>
            <w:r>
              <w:rPr>
                <w:color w:val="000000"/>
                <w:sz w:val="22"/>
                <w:szCs w:val="22"/>
                <w:lang w:eastAsia="en-GB"/>
              </w:rPr>
              <w:t>Проведение консультаций по настройкам системы согласно бизнес-процессу Лицензиата</w:t>
            </w:r>
          </w:p>
        </w:tc>
        <w:tc>
          <w:tcPr>
            <w:tcW w:w="5103" w:type="dxa"/>
          </w:tcPr>
          <w:p w14:paraId="16C1F59F" w14:textId="77777777" w:rsidR="00925323" w:rsidRDefault="00517112">
            <w:pPr>
              <w:rPr>
                <w:color w:val="000000"/>
                <w:sz w:val="22"/>
                <w:szCs w:val="22"/>
                <w:lang w:eastAsia="en-GB"/>
              </w:rPr>
            </w:pPr>
            <w:r>
              <w:rPr>
                <w:color w:val="000000"/>
                <w:sz w:val="22"/>
                <w:szCs w:val="22"/>
                <w:lang w:eastAsia="en-GB"/>
              </w:rPr>
              <w:t xml:space="preserve">Проведение консультаций по возможностям системы </w:t>
            </w:r>
            <w:r>
              <w:rPr>
                <w:color w:val="000000"/>
                <w:sz w:val="22"/>
                <w:szCs w:val="22"/>
                <w:lang w:val="en-US" w:eastAsia="en-GB"/>
              </w:rPr>
              <w:t>Skillaz</w:t>
            </w:r>
            <w:r>
              <w:rPr>
                <w:color w:val="000000"/>
                <w:sz w:val="22"/>
                <w:szCs w:val="22"/>
                <w:lang w:eastAsia="en-GB"/>
              </w:rPr>
              <w:t xml:space="preserve"> </w:t>
            </w:r>
          </w:p>
        </w:tc>
        <w:tc>
          <w:tcPr>
            <w:tcW w:w="1985" w:type="dxa"/>
            <w:vMerge/>
          </w:tcPr>
          <w:p w14:paraId="29F8980D" w14:textId="77777777" w:rsidR="00925323" w:rsidRDefault="00925323">
            <w:pPr>
              <w:jc w:val="both"/>
              <w:rPr>
                <w:b/>
                <w:bCs/>
                <w:color w:val="000000"/>
                <w:sz w:val="22"/>
                <w:szCs w:val="22"/>
                <w:lang w:eastAsia="en-GB"/>
              </w:rPr>
            </w:pPr>
          </w:p>
        </w:tc>
      </w:tr>
      <w:tr w:rsidR="00925323" w14:paraId="5E03A256" w14:textId="77777777">
        <w:trPr>
          <w:trHeight w:val="5005"/>
        </w:trPr>
        <w:tc>
          <w:tcPr>
            <w:tcW w:w="567" w:type="dxa"/>
            <w:vAlign w:val="center"/>
          </w:tcPr>
          <w:p w14:paraId="0118D4B4" w14:textId="77777777" w:rsidR="00925323" w:rsidRDefault="00517112">
            <w:pPr>
              <w:jc w:val="both"/>
              <w:rPr>
                <w:b/>
                <w:bCs/>
                <w:color w:val="000000"/>
                <w:sz w:val="22"/>
                <w:szCs w:val="22"/>
                <w:lang w:val="en-US" w:eastAsia="en-GB"/>
              </w:rPr>
            </w:pPr>
            <w:r>
              <w:rPr>
                <w:b/>
                <w:bCs/>
                <w:color w:val="000000"/>
                <w:sz w:val="22"/>
                <w:szCs w:val="22"/>
                <w:lang w:eastAsia="en-GB"/>
              </w:rPr>
              <w:t>11</w:t>
            </w:r>
          </w:p>
        </w:tc>
        <w:tc>
          <w:tcPr>
            <w:tcW w:w="2268" w:type="dxa"/>
            <w:vAlign w:val="center"/>
          </w:tcPr>
          <w:p w14:paraId="30A4A794" w14:textId="77777777" w:rsidR="00925323" w:rsidRDefault="00517112">
            <w:pPr>
              <w:rPr>
                <w:bCs/>
                <w:color w:val="000000"/>
                <w:sz w:val="22"/>
                <w:szCs w:val="22"/>
                <w:lang w:eastAsia="en-GB"/>
              </w:rPr>
            </w:pPr>
            <w:r>
              <w:rPr>
                <w:color w:val="000000"/>
                <w:sz w:val="22"/>
                <w:szCs w:val="22"/>
                <w:lang w:eastAsia="en-GB"/>
              </w:rPr>
              <w:t>Предоставление Лицензиатом технических спецификаций на основные объекты системы, описывающих структуру и типы полей, правила обязательности и валидации с правками, согласно Таблице № 1.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bCs/>
                <w:iCs/>
                <w:color w:val="000000"/>
                <w:sz w:val="22"/>
                <w:szCs w:val="22"/>
              </w:rPr>
              <w:t xml:space="preserve">Возможности модификации системы в рамках Тарифа </w:t>
            </w:r>
          </w:p>
          <w:p w14:paraId="37BD965C" w14:textId="77777777" w:rsidR="00925323" w:rsidRDefault="00925323">
            <w:pPr>
              <w:rPr>
                <w:color w:val="000000"/>
                <w:sz w:val="22"/>
                <w:szCs w:val="22"/>
                <w:lang w:eastAsia="en-GB"/>
              </w:rPr>
            </w:pPr>
          </w:p>
        </w:tc>
        <w:tc>
          <w:tcPr>
            <w:tcW w:w="5103" w:type="dxa"/>
          </w:tcPr>
          <w:p w14:paraId="7F3E123C" w14:textId="77777777" w:rsidR="00925323" w:rsidRDefault="00517112">
            <w:pPr>
              <w:rPr>
                <w:color w:val="000000"/>
                <w:sz w:val="22"/>
                <w:szCs w:val="22"/>
                <w:lang w:eastAsia="en-GB"/>
              </w:rPr>
            </w:pPr>
            <w:r>
              <w:rPr>
                <w:color w:val="000000"/>
                <w:sz w:val="22"/>
                <w:szCs w:val="22"/>
                <w:lang w:eastAsia="en-GB"/>
              </w:rPr>
              <w:t>Предоставление заполненных таблиц со структурой объектов Лицензиатом для внесения корректировок на стенде</w:t>
            </w:r>
          </w:p>
        </w:tc>
        <w:tc>
          <w:tcPr>
            <w:tcW w:w="1985" w:type="dxa"/>
            <w:vMerge/>
          </w:tcPr>
          <w:p w14:paraId="0B4E82FC" w14:textId="77777777" w:rsidR="00925323" w:rsidRDefault="00925323">
            <w:pPr>
              <w:jc w:val="both"/>
              <w:rPr>
                <w:b/>
                <w:bCs/>
                <w:color w:val="000000"/>
                <w:sz w:val="22"/>
                <w:szCs w:val="22"/>
                <w:lang w:eastAsia="en-GB"/>
              </w:rPr>
            </w:pPr>
          </w:p>
        </w:tc>
      </w:tr>
      <w:tr w:rsidR="00925323" w14:paraId="069005E7" w14:textId="77777777">
        <w:trPr>
          <w:trHeight w:val="1459"/>
        </w:trPr>
        <w:tc>
          <w:tcPr>
            <w:tcW w:w="567" w:type="dxa"/>
            <w:vAlign w:val="center"/>
          </w:tcPr>
          <w:p w14:paraId="4C779E33" w14:textId="77777777" w:rsidR="00925323" w:rsidRDefault="00517112">
            <w:pPr>
              <w:jc w:val="both"/>
              <w:rPr>
                <w:b/>
                <w:bCs/>
                <w:color w:val="000000"/>
                <w:sz w:val="22"/>
                <w:szCs w:val="22"/>
                <w:lang w:eastAsia="en-GB"/>
              </w:rPr>
            </w:pPr>
            <w:r>
              <w:rPr>
                <w:b/>
                <w:bCs/>
                <w:color w:val="000000"/>
                <w:sz w:val="22"/>
                <w:szCs w:val="22"/>
                <w:lang w:eastAsia="en-GB"/>
              </w:rPr>
              <w:lastRenderedPageBreak/>
              <w:t>12</w:t>
            </w:r>
          </w:p>
        </w:tc>
        <w:tc>
          <w:tcPr>
            <w:tcW w:w="2268" w:type="dxa"/>
            <w:vAlign w:val="center"/>
          </w:tcPr>
          <w:p w14:paraId="23FCE604" w14:textId="77777777" w:rsidR="00925323" w:rsidRDefault="00517112">
            <w:pPr>
              <w:rPr>
                <w:color w:val="000000"/>
                <w:sz w:val="22"/>
                <w:szCs w:val="22"/>
                <w:lang w:eastAsia="en-GB"/>
              </w:rPr>
            </w:pPr>
            <w:r>
              <w:rPr>
                <w:color w:val="000000"/>
                <w:sz w:val="22"/>
                <w:szCs w:val="22"/>
                <w:lang w:eastAsia="en-GB"/>
              </w:rPr>
              <w:t xml:space="preserve">Проведение консультации по работе с документацией </w:t>
            </w:r>
            <w:r>
              <w:rPr>
                <w:color w:val="000000"/>
                <w:sz w:val="22"/>
                <w:szCs w:val="22"/>
                <w:lang w:val="en-US" w:eastAsia="en-GB"/>
              </w:rPr>
              <w:t>OpenApi</w:t>
            </w:r>
          </w:p>
        </w:tc>
        <w:tc>
          <w:tcPr>
            <w:tcW w:w="5103" w:type="dxa"/>
          </w:tcPr>
          <w:p w14:paraId="3810F8FA" w14:textId="77777777" w:rsidR="00925323" w:rsidRDefault="00517112">
            <w:pPr>
              <w:rPr>
                <w:color w:val="000000"/>
                <w:sz w:val="22"/>
                <w:szCs w:val="22"/>
                <w:lang w:eastAsia="en-GB"/>
              </w:rPr>
            </w:pPr>
            <w:r>
              <w:rPr>
                <w:color w:val="000000"/>
                <w:sz w:val="22"/>
                <w:szCs w:val="22"/>
                <w:lang w:eastAsia="en-GB"/>
              </w:rPr>
              <w:t xml:space="preserve">Проведение консультации специалистам </w:t>
            </w:r>
            <w:r>
              <w:rPr>
                <w:color w:val="000000"/>
                <w:sz w:val="22"/>
                <w:szCs w:val="22"/>
                <w:lang w:eastAsia="en-GB"/>
              </w:rPr>
              <w:t>Лицензиата в объеме 15 часов по методам передачи информации и структуре данных</w:t>
            </w:r>
          </w:p>
        </w:tc>
        <w:tc>
          <w:tcPr>
            <w:tcW w:w="1985" w:type="dxa"/>
            <w:vMerge/>
            <w:shd w:val="clear" w:color="auto" w:fill="FFFFFF" w:themeFill="background1"/>
          </w:tcPr>
          <w:p w14:paraId="7E2C5A45" w14:textId="77777777" w:rsidR="00925323" w:rsidRDefault="00925323">
            <w:pPr>
              <w:jc w:val="both"/>
              <w:rPr>
                <w:b/>
                <w:bCs/>
                <w:color w:val="000000"/>
                <w:sz w:val="22"/>
                <w:szCs w:val="22"/>
                <w:lang w:eastAsia="en-GB"/>
              </w:rPr>
            </w:pPr>
          </w:p>
        </w:tc>
      </w:tr>
      <w:tr w:rsidR="00925323" w14:paraId="4A8555D6" w14:textId="77777777">
        <w:trPr>
          <w:trHeight w:val="3234"/>
        </w:trPr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5E3F13B5" w14:textId="77777777" w:rsidR="00925323" w:rsidRDefault="00517112">
            <w:pPr>
              <w:jc w:val="both"/>
              <w:rPr>
                <w:b/>
                <w:bCs/>
                <w:color w:val="000000"/>
                <w:sz w:val="22"/>
                <w:szCs w:val="22"/>
                <w:lang w:eastAsia="en-GB"/>
              </w:rPr>
            </w:pPr>
            <w:r>
              <w:rPr>
                <w:b/>
                <w:bCs/>
                <w:color w:val="000000"/>
                <w:sz w:val="22"/>
                <w:szCs w:val="22"/>
                <w:lang w:eastAsia="en-GB"/>
              </w:rPr>
              <w:t>13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vAlign w:val="center"/>
          </w:tcPr>
          <w:p w14:paraId="34E3E7B6" w14:textId="77777777" w:rsidR="00925323" w:rsidRDefault="00517112">
            <w:pPr>
              <w:rPr>
                <w:color w:val="000000"/>
                <w:sz w:val="22"/>
                <w:szCs w:val="22"/>
                <w:lang w:eastAsia="en-GB"/>
              </w:rPr>
            </w:pPr>
            <w:r>
              <w:rPr>
                <w:color w:val="000000"/>
                <w:sz w:val="22"/>
                <w:szCs w:val="22"/>
                <w:lang w:eastAsia="en-GB"/>
              </w:rPr>
              <w:t xml:space="preserve">Подготовка проектного решения по системе, описывающего структуру ролей и полномочий, ключевую бизнес-логику, описание объектов системы, предоставляется в формате </w:t>
            </w:r>
            <w:r>
              <w:rPr>
                <w:color w:val="000000"/>
                <w:sz w:val="22"/>
                <w:szCs w:val="22"/>
                <w:lang w:val="en-US" w:eastAsia="en-GB"/>
              </w:rPr>
              <w:t>Skillaz</w:t>
            </w: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263D0C9B" w14:textId="77777777" w:rsidR="00925323" w:rsidRDefault="00517112">
            <w:pPr>
              <w:rPr>
                <w:color w:val="000000"/>
                <w:sz w:val="22"/>
                <w:szCs w:val="22"/>
                <w:lang w:eastAsia="en-GB"/>
              </w:rPr>
            </w:pPr>
            <w:r>
              <w:rPr>
                <w:color w:val="000000"/>
                <w:sz w:val="22"/>
                <w:szCs w:val="22"/>
                <w:lang w:eastAsia="en-GB"/>
              </w:rPr>
              <w:t>Предоставление Проектного решения (ПР) по настроенному бизнес-процессу</w:t>
            </w:r>
          </w:p>
          <w:p w14:paraId="0F1967D5" w14:textId="77777777" w:rsidR="00925323" w:rsidRDefault="00925323">
            <w:pPr>
              <w:rPr>
                <w:color w:val="000000"/>
                <w:sz w:val="22"/>
                <w:szCs w:val="22"/>
                <w:lang w:eastAsia="en-GB"/>
              </w:rPr>
            </w:pPr>
          </w:p>
          <w:p w14:paraId="5CB121D5" w14:textId="77777777" w:rsidR="00925323" w:rsidRDefault="00925323">
            <w:pPr>
              <w:rPr>
                <w:color w:val="000000"/>
                <w:sz w:val="22"/>
                <w:szCs w:val="22"/>
                <w:lang w:eastAsia="en-GB"/>
              </w:rPr>
            </w:pPr>
          </w:p>
        </w:tc>
        <w:tc>
          <w:tcPr>
            <w:tcW w:w="1985" w:type="dxa"/>
            <w:vMerge/>
            <w:tcBorders>
              <w:bottom w:val="single" w:sz="4" w:space="0" w:color="auto"/>
            </w:tcBorders>
          </w:tcPr>
          <w:p w14:paraId="126BBED9" w14:textId="77777777" w:rsidR="00925323" w:rsidRDefault="00925323">
            <w:pPr>
              <w:jc w:val="both"/>
              <w:rPr>
                <w:b/>
                <w:bCs/>
                <w:color w:val="000000"/>
                <w:sz w:val="22"/>
                <w:szCs w:val="22"/>
                <w:lang w:eastAsia="en-GB"/>
              </w:rPr>
            </w:pPr>
          </w:p>
        </w:tc>
      </w:tr>
      <w:tr w:rsidR="00925323" w14:paraId="01C1AD93" w14:textId="77777777">
        <w:trPr>
          <w:trHeight w:val="432"/>
        </w:trPr>
        <w:tc>
          <w:tcPr>
            <w:tcW w:w="9923" w:type="dxa"/>
            <w:gridSpan w:val="4"/>
            <w:vAlign w:val="center"/>
          </w:tcPr>
          <w:p w14:paraId="783AC5C2" w14:textId="77777777" w:rsidR="00925323" w:rsidRDefault="00517112">
            <w:pPr>
              <w:jc w:val="center"/>
              <w:rPr>
                <w:sz w:val="22"/>
                <w:szCs w:val="22"/>
                <w:lang w:eastAsia="en-GB"/>
              </w:rPr>
            </w:pPr>
            <w:r>
              <w:rPr>
                <w:b/>
                <w:bCs/>
                <w:color w:val="000000"/>
                <w:sz w:val="22"/>
                <w:szCs w:val="22"/>
                <w:lang w:eastAsia="en-GB"/>
              </w:rPr>
              <w:t>Этап 1.3 «Настройка»</w:t>
            </w:r>
          </w:p>
        </w:tc>
      </w:tr>
      <w:tr w:rsidR="00925323" w14:paraId="150939FD" w14:textId="77777777">
        <w:trPr>
          <w:trHeight w:val="2117"/>
        </w:trPr>
        <w:tc>
          <w:tcPr>
            <w:tcW w:w="567" w:type="dxa"/>
            <w:vAlign w:val="center"/>
          </w:tcPr>
          <w:p w14:paraId="7E2C8AE2" w14:textId="77777777" w:rsidR="00925323" w:rsidRDefault="00517112">
            <w:pPr>
              <w:jc w:val="both"/>
              <w:rPr>
                <w:b/>
                <w:bCs/>
                <w:color w:val="000000"/>
                <w:sz w:val="22"/>
                <w:szCs w:val="22"/>
                <w:lang w:eastAsia="en-GB"/>
              </w:rPr>
            </w:pPr>
            <w:r>
              <w:rPr>
                <w:b/>
                <w:bCs/>
                <w:color w:val="000000"/>
                <w:sz w:val="22"/>
                <w:szCs w:val="22"/>
                <w:lang w:eastAsia="en-GB"/>
              </w:rPr>
              <w:t>14</w:t>
            </w:r>
          </w:p>
        </w:tc>
        <w:tc>
          <w:tcPr>
            <w:tcW w:w="2268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0DD8FFEF" w14:textId="77777777" w:rsidR="00925323" w:rsidRDefault="00517112">
            <w:pPr>
              <w:rPr>
                <w:color w:val="000000"/>
                <w:sz w:val="22"/>
                <w:szCs w:val="22"/>
                <w:lang w:eastAsia="en-GB"/>
              </w:rPr>
            </w:pPr>
            <w:r>
              <w:rPr>
                <w:color w:val="000000"/>
                <w:sz w:val="22"/>
                <w:szCs w:val="22"/>
                <w:lang w:eastAsia="en-GB"/>
              </w:rPr>
              <w:t>Настройка общей структуры объектов системы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F39BB" w14:textId="77777777" w:rsidR="00925323" w:rsidRDefault="00517112">
            <w:pPr>
              <w:rPr>
                <w:bCs/>
                <w:color w:val="000000"/>
                <w:sz w:val="22"/>
                <w:szCs w:val="22"/>
                <w:lang w:eastAsia="en-GB"/>
              </w:rPr>
            </w:pPr>
            <w:r>
              <w:rPr>
                <w:color w:val="000000"/>
                <w:sz w:val="22"/>
                <w:szCs w:val="22"/>
                <w:lang w:eastAsia="en-GB"/>
              </w:rPr>
              <w:t>Корректировка объектов согласно структуре, предоставленной Лицензиатом, согласно Таблице № 1.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bCs/>
                <w:iCs/>
                <w:color w:val="000000"/>
                <w:sz w:val="22"/>
                <w:szCs w:val="22"/>
              </w:rPr>
              <w:t xml:space="preserve">Возможности модификации системы в рамках Тарифа </w:t>
            </w:r>
          </w:p>
          <w:p w14:paraId="06B6A6D6" w14:textId="77777777" w:rsidR="00925323" w:rsidRDefault="00925323">
            <w:pPr>
              <w:rPr>
                <w:color w:val="000000"/>
                <w:sz w:val="22"/>
                <w:szCs w:val="22"/>
                <w:lang w:eastAsia="en-GB"/>
              </w:rPr>
            </w:pPr>
          </w:p>
        </w:tc>
        <w:tc>
          <w:tcPr>
            <w:tcW w:w="1985" w:type="dxa"/>
            <w:vMerge w:val="restart"/>
            <w:tcBorders>
              <w:left w:val="single" w:sz="4" w:space="0" w:color="auto"/>
            </w:tcBorders>
            <w:vAlign w:val="center"/>
          </w:tcPr>
          <w:p w14:paraId="282B0270" w14:textId="77777777" w:rsidR="00925323" w:rsidRDefault="00517112">
            <w:pPr>
              <w:jc w:val="center"/>
              <w:rPr>
                <w:sz w:val="22"/>
                <w:szCs w:val="22"/>
                <w:lang w:eastAsia="en-GB"/>
              </w:rPr>
            </w:pPr>
            <w:r>
              <w:rPr>
                <w:sz w:val="22"/>
                <w:szCs w:val="22"/>
                <w:lang w:eastAsia="en-GB"/>
              </w:rPr>
              <w:t xml:space="preserve">Встреча №5 </w:t>
            </w:r>
            <w:r>
              <w:rPr>
                <w:sz w:val="22"/>
                <w:szCs w:val="22"/>
                <w:lang w:eastAsia="en-GB"/>
              </w:rPr>
              <w:br/>
              <w:t xml:space="preserve">Демонстрация системы </w:t>
            </w:r>
            <w:r>
              <w:rPr>
                <w:sz w:val="22"/>
                <w:szCs w:val="22"/>
                <w:lang w:eastAsia="en-GB"/>
              </w:rPr>
              <w:br/>
              <w:t>(1–1.5 часа)</w:t>
            </w:r>
          </w:p>
        </w:tc>
      </w:tr>
      <w:tr w:rsidR="00925323" w14:paraId="0195461F" w14:textId="77777777">
        <w:trPr>
          <w:trHeight w:val="1355"/>
        </w:trPr>
        <w:tc>
          <w:tcPr>
            <w:tcW w:w="567" w:type="dxa"/>
            <w:vAlign w:val="center"/>
          </w:tcPr>
          <w:p w14:paraId="1E025456" w14:textId="77777777" w:rsidR="00925323" w:rsidRDefault="00517112">
            <w:pPr>
              <w:jc w:val="both"/>
              <w:rPr>
                <w:b/>
                <w:bCs/>
                <w:color w:val="000000"/>
                <w:sz w:val="22"/>
                <w:szCs w:val="22"/>
                <w:lang w:eastAsia="en-GB"/>
              </w:rPr>
            </w:pPr>
            <w:r>
              <w:rPr>
                <w:b/>
                <w:bCs/>
                <w:color w:val="000000"/>
                <w:sz w:val="22"/>
                <w:szCs w:val="22"/>
                <w:lang w:eastAsia="en-GB"/>
              </w:rPr>
              <w:t>15</w:t>
            </w:r>
          </w:p>
        </w:tc>
        <w:tc>
          <w:tcPr>
            <w:tcW w:w="2268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5A6A2E46" w14:textId="77777777" w:rsidR="00925323" w:rsidRDefault="00517112">
            <w:pPr>
              <w:rPr>
                <w:color w:val="000000"/>
                <w:sz w:val="22"/>
                <w:szCs w:val="22"/>
                <w:lang w:eastAsia="en-GB"/>
              </w:rPr>
            </w:pPr>
            <w:r>
              <w:rPr>
                <w:color w:val="000000"/>
                <w:sz w:val="22"/>
                <w:szCs w:val="22"/>
                <w:lang w:eastAsia="en-GB"/>
              </w:rPr>
              <w:t>Настройка доступов в разрезе ролей согласно требованиям Лицензиата</w:t>
            </w:r>
          </w:p>
        </w:tc>
        <w:tc>
          <w:tcPr>
            <w:tcW w:w="5103" w:type="dxa"/>
            <w:tcBorders>
              <w:top w:val="single" w:sz="4" w:space="0" w:color="auto"/>
            </w:tcBorders>
          </w:tcPr>
          <w:p w14:paraId="367E14C3" w14:textId="77777777" w:rsidR="00925323" w:rsidRDefault="00517112">
            <w:pPr>
              <w:rPr>
                <w:color w:val="000000"/>
                <w:sz w:val="22"/>
                <w:szCs w:val="22"/>
                <w:lang w:eastAsia="en-GB"/>
              </w:rPr>
            </w:pPr>
            <w:r>
              <w:rPr>
                <w:color w:val="000000"/>
                <w:sz w:val="22"/>
                <w:szCs w:val="22"/>
                <w:lang w:eastAsia="en-GB"/>
              </w:rPr>
              <w:t>Указание прав и доступов у имеющихся ролей согласно бизнес-процессам Лицензиата</w:t>
            </w:r>
          </w:p>
        </w:tc>
        <w:tc>
          <w:tcPr>
            <w:tcW w:w="1985" w:type="dxa"/>
            <w:vMerge/>
            <w:tcBorders>
              <w:left w:val="single" w:sz="4" w:space="0" w:color="auto"/>
            </w:tcBorders>
          </w:tcPr>
          <w:p w14:paraId="1DEF54CF" w14:textId="77777777" w:rsidR="00925323" w:rsidRDefault="00925323">
            <w:pPr>
              <w:jc w:val="both"/>
              <w:rPr>
                <w:b/>
                <w:bCs/>
                <w:color w:val="000000"/>
                <w:sz w:val="22"/>
                <w:szCs w:val="22"/>
                <w:lang w:eastAsia="en-GB"/>
              </w:rPr>
            </w:pPr>
          </w:p>
        </w:tc>
      </w:tr>
      <w:tr w:rsidR="00925323" w14:paraId="2613FC70" w14:textId="77777777">
        <w:trPr>
          <w:trHeight w:val="340"/>
        </w:trPr>
        <w:tc>
          <w:tcPr>
            <w:tcW w:w="567" w:type="dxa"/>
            <w:vAlign w:val="center"/>
          </w:tcPr>
          <w:p w14:paraId="56AFBA39" w14:textId="77777777" w:rsidR="00925323" w:rsidRDefault="00517112">
            <w:pPr>
              <w:jc w:val="both"/>
              <w:rPr>
                <w:b/>
                <w:bCs/>
                <w:color w:val="000000"/>
                <w:sz w:val="22"/>
                <w:szCs w:val="22"/>
                <w:lang w:eastAsia="en-GB"/>
              </w:rPr>
            </w:pPr>
            <w:r>
              <w:rPr>
                <w:b/>
                <w:bCs/>
                <w:color w:val="000000"/>
                <w:sz w:val="22"/>
                <w:szCs w:val="22"/>
                <w:lang w:eastAsia="en-GB"/>
              </w:rPr>
              <w:t>16</w:t>
            </w:r>
          </w:p>
        </w:tc>
        <w:tc>
          <w:tcPr>
            <w:tcW w:w="2268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2E8807EF" w14:textId="77777777" w:rsidR="00925323" w:rsidRDefault="00517112">
            <w:pPr>
              <w:rPr>
                <w:color w:val="000000"/>
                <w:sz w:val="22"/>
                <w:szCs w:val="22"/>
                <w:lang w:eastAsia="en-GB"/>
              </w:rPr>
            </w:pPr>
            <w:r>
              <w:rPr>
                <w:color w:val="000000"/>
                <w:sz w:val="22"/>
                <w:szCs w:val="22"/>
                <w:lang w:eastAsia="en-GB"/>
              </w:rPr>
              <w:t>Настройка справочников, источников, тегов и шаблонов нотификаций</w:t>
            </w:r>
          </w:p>
        </w:tc>
        <w:tc>
          <w:tcPr>
            <w:tcW w:w="5103" w:type="dxa"/>
          </w:tcPr>
          <w:p w14:paraId="33A517FE" w14:textId="77777777" w:rsidR="00925323" w:rsidRDefault="00517112">
            <w:pPr>
              <w:rPr>
                <w:color w:val="000000"/>
                <w:sz w:val="22"/>
                <w:szCs w:val="22"/>
                <w:lang w:eastAsia="en-GB"/>
              </w:rPr>
            </w:pPr>
            <w:r>
              <w:rPr>
                <w:color w:val="000000"/>
                <w:sz w:val="22"/>
                <w:szCs w:val="22"/>
                <w:lang w:eastAsia="en-GB"/>
              </w:rPr>
              <w:t>Настройка необходимых справочников с заполнением значений / настройка тегов / настройка шаблонов нотификаций с текстовым наполнением согласно бизнес-процессам Лицензиата</w:t>
            </w:r>
          </w:p>
          <w:p w14:paraId="5F963FA4" w14:textId="77777777" w:rsidR="00925323" w:rsidRDefault="00925323">
            <w:pPr>
              <w:rPr>
                <w:color w:val="000000"/>
                <w:sz w:val="22"/>
                <w:szCs w:val="22"/>
                <w:lang w:eastAsia="en-GB"/>
              </w:rPr>
            </w:pPr>
          </w:p>
          <w:p w14:paraId="221464A6" w14:textId="77777777" w:rsidR="00925323" w:rsidRDefault="00517112">
            <w:pPr>
              <w:rPr>
                <w:i/>
                <w:iCs/>
                <w:color w:val="000000"/>
                <w:sz w:val="22"/>
                <w:szCs w:val="22"/>
                <w:lang w:eastAsia="en-GB"/>
              </w:rPr>
            </w:pPr>
            <w:r>
              <w:rPr>
                <w:i/>
                <w:iCs/>
                <w:color w:val="000000"/>
                <w:sz w:val="22"/>
                <w:szCs w:val="22"/>
                <w:lang w:eastAsia="en-GB"/>
              </w:rPr>
              <w:t>*Настройка производи</w:t>
            </w:r>
            <w:r>
              <w:rPr>
                <w:i/>
                <w:iCs/>
                <w:color w:val="000000"/>
                <w:sz w:val="22"/>
                <w:szCs w:val="22"/>
                <w:lang w:eastAsia="en-GB"/>
              </w:rPr>
              <w:t>тся разово, далее Лицензиат самостоятельно наполняет справочники нужными значениями / корректирует набор тегов и тексты нотификаций</w:t>
            </w:r>
          </w:p>
          <w:p w14:paraId="036607A1" w14:textId="77777777" w:rsidR="00925323" w:rsidRDefault="00925323">
            <w:pPr>
              <w:rPr>
                <w:i/>
                <w:iCs/>
                <w:color w:val="000000"/>
                <w:sz w:val="22"/>
                <w:szCs w:val="22"/>
                <w:lang w:eastAsia="en-GB"/>
              </w:rPr>
            </w:pPr>
          </w:p>
        </w:tc>
        <w:tc>
          <w:tcPr>
            <w:tcW w:w="1985" w:type="dxa"/>
            <w:vMerge/>
            <w:tcBorders>
              <w:left w:val="single" w:sz="4" w:space="0" w:color="auto"/>
            </w:tcBorders>
          </w:tcPr>
          <w:p w14:paraId="7C3F5E5C" w14:textId="77777777" w:rsidR="00925323" w:rsidRDefault="00925323">
            <w:pPr>
              <w:jc w:val="both"/>
              <w:rPr>
                <w:b/>
                <w:bCs/>
                <w:color w:val="000000"/>
                <w:sz w:val="22"/>
                <w:szCs w:val="22"/>
                <w:lang w:eastAsia="en-GB"/>
              </w:rPr>
            </w:pPr>
          </w:p>
        </w:tc>
      </w:tr>
      <w:tr w:rsidR="00925323" w14:paraId="2BD6BB37" w14:textId="77777777">
        <w:trPr>
          <w:trHeight w:val="340"/>
        </w:trPr>
        <w:tc>
          <w:tcPr>
            <w:tcW w:w="567" w:type="dxa"/>
            <w:vAlign w:val="center"/>
          </w:tcPr>
          <w:p w14:paraId="67C828D4" w14:textId="77777777" w:rsidR="00925323" w:rsidRDefault="00517112">
            <w:pPr>
              <w:jc w:val="both"/>
              <w:rPr>
                <w:b/>
                <w:bCs/>
                <w:color w:val="000000"/>
                <w:sz w:val="22"/>
                <w:szCs w:val="22"/>
                <w:lang w:eastAsia="en-GB"/>
              </w:rPr>
            </w:pPr>
            <w:r>
              <w:rPr>
                <w:b/>
                <w:bCs/>
                <w:color w:val="000000"/>
                <w:sz w:val="22"/>
                <w:szCs w:val="22"/>
                <w:lang w:eastAsia="en-GB"/>
              </w:rPr>
              <w:t>17</w:t>
            </w:r>
          </w:p>
        </w:tc>
        <w:tc>
          <w:tcPr>
            <w:tcW w:w="2268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04D34C8C" w14:textId="77777777" w:rsidR="00925323" w:rsidRDefault="00517112">
            <w:pPr>
              <w:rPr>
                <w:color w:val="000000"/>
                <w:sz w:val="22"/>
                <w:szCs w:val="22"/>
                <w:lang w:eastAsia="en-GB"/>
              </w:rPr>
            </w:pPr>
            <w:r>
              <w:rPr>
                <w:color w:val="000000"/>
                <w:sz w:val="22"/>
                <w:szCs w:val="22"/>
                <w:lang w:eastAsia="en-GB"/>
              </w:rPr>
              <w:t xml:space="preserve">Настройка сценариев и опросников </w:t>
            </w:r>
          </w:p>
        </w:tc>
        <w:tc>
          <w:tcPr>
            <w:tcW w:w="5103" w:type="dxa"/>
          </w:tcPr>
          <w:p w14:paraId="392C502E" w14:textId="77777777" w:rsidR="00925323" w:rsidRDefault="00517112">
            <w:pPr>
              <w:rPr>
                <w:color w:val="000000"/>
                <w:sz w:val="22"/>
                <w:szCs w:val="22"/>
                <w:lang w:eastAsia="en-GB"/>
              </w:rPr>
            </w:pPr>
            <w:r>
              <w:rPr>
                <w:color w:val="000000"/>
                <w:sz w:val="22"/>
                <w:szCs w:val="22"/>
                <w:lang w:eastAsia="en-GB"/>
              </w:rPr>
              <w:t>Настройка необходимых сценариев и опросников согласно бизнес-процессам Лицензиата</w:t>
            </w:r>
          </w:p>
          <w:p w14:paraId="740CCCD3" w14:textId="77777777" w:rsidR="00925323" w:rsidRDefault="00925323">
            <w:pPr>
              <w:rPr>
                <w:color w:val="000000"/>
                <w:sz w:val="22"/>
                <w:szCs w:val="22"/>
                <w:lang w:eastAsia="en-GB"/>
              </w:rPr>
            </w:pPr>
          </w:p>
          <w:p w14:paraId="2A1AABDF" w14:textId="77777777" w:rsidR="00925323" w:rsidRDefault="00517112">
            <w:pPr>
              <w:rPr>
                <w:i/>
                <w:iCs/>
                <w:color w:val="000000"/>
                <w:sz w:val="22"/>
                <w:szCs w:val="22"/>
                <w:lang w:eastAsia="en-GB"/>
              </w:rPr>
            </w:pPr>
            <w:r>
              <w:rPr>
                <w:i/>
                <w:iCs/>
                <w:color w:val="000000"/>
                <w:sz w:val="22"/>
                <w:szCs w:val="22"/>
                <w:lang w:eastAsia="en-GB"/>
              </w:rPr>
              <w:t>*Настройка производится разово, далее Лицензиат самостоятельно корректирует существующие сценарии и наполнение опросников</w:t>
            </w:r>
          </w:p>
          <w:p w14:paraId="5C404F2B" w14:textId="77777777" w:rsidR="00925323" w:rsidRDefault="00925323">
            <w:pPr>
              <w:rPr>
                <w:color w:val="000000"/>
                <w:sz w:val="22"/>
                <w:szCs w:val="22"/>
                <w:lang w:eastAsia="en-GB"/>
              </w:rPr>
            </w:pPr>
          </w:p>
        </w:tc>
        <w:tc>
          <w:tcPr>
            <w:tcW w:w="1985" w:type="dxa"/>
            <w:vMerge/>
            <w:tcBorders>
              <w:left w:val="single" w:sz="4" w:space="0" w:color="auto"/>
            </w:tcBorders>
          </w:tcPr>
          <w:p w14:paraId="2A2A1790" w14:textId="77777777" w:rsidR="00925323" w:rsidRDefault="00925323">
            <w:pPr>
              <w:jc w:val="both"/>
              <w:rPr>
                <w:b/>
                <w:bCs/>
                <w:color w:val="000000"/>
                <w:sz w:val="22"/>
                <w:szCs w:val="22"/>
                <w:lang w:eastAsia="en-GB"/>
              </w:rPr>
            </w:pPr>
          </w:p>
        </w:tc>
      </w:tr>
      <w:tr w:rsidR="00925323" w14:paraId="34223583" w14:textId="77777777">
        <w:trPr>
          <w:trHeight w:val="1807"/>
        </w:trPr>
        <w:tc>
          <w:tcPr>
            <w:tcW w:w="567" w:type="dxa"/>
            <w:vAlign w:val="center"/>
          </w:tcPr>
          <w:p w14:paraId="67D906E4" w14:textId="77777777" w:rsidR="00925323" w:rsidRDefault="00517112">
            <w:pPr>
              <w:jc w:val="both"/>
              <w:rPr>
                <w:b/>
                <w:bCs/>
                <w:color w:val="000000"/>
                <w:sz w:val="22"/>
                <w:szCs w:val="22"/>
                <w:lang w:eastAsia="en-GB"/>
              </w:rPr>
            </w:pPr>
            <w:r>
              <w:rPr>
                <w:b/>
                <w:bCs/>
                <w:color w:val="000000"/>
                <w:sz w:val="22"/>
                <w:szCs w:val="22"/>
                <w:lang w:eastAsia="en-GB"/>
              </w:rPr>
              <w:lastRenderedPageBreak/>
              <w:t>18</w:t>
            </w:r>
          </w:p>
        </w:tc>
        <w:tc>
          <w:tcPr>
            <w:tcW w:w="2268" w:type="dxa"/>
            <w:vAlign w:val="center"/>
          </w:tcPr>
          <w:p w14:paraId="0BEA57D6" w14:textId="77777777" w:rsidR="00925323" w:rsidRDefault="00517112">
            <w:pPr>
              <w:rPr>
                <w:color w:val="000000"/>
                <w:sz w:val="22"/>
                <w:szCs w:val="22"/>
                <w:lang w:eastAsia="en-GB"/>
              </w:rPr>
            </w:pPr>
            <w:r>
              <w:rPr>
                <w:color w:val="000000"/>
                <w:sz w:val="22"/>
                <w:szCs w:val="22"/>
                <w:lang w:eastAsia="en-GB"/>
              </w:rPr>
              <w:t>Настройки безопасности (загрузка документов по обработке персональных данных)</w:t>
            </w:r>
          </w:p>
        </w:tc>
        <w:tc>
          <w:tcPr>
            <w:tcW w:w="5103" w:type="dxa"/>
          </w:tcPr>
          <w:p w14:paraId="38385BA6" w14:textId="77777777" w:rsidR="00925323" w:rsidRDefault="00517112">
            <w:pPr>
              <w:rPr>
                <w:color w:val="000000"/>
                <w:sz w:val="22"/>
                <w:szCs w:val="22"/>
                <w:lang w:eastAsia="en-GB"/>
              </w:rPr>
            </w:pPr>
            <w:r>
              <w:rPr>
                <w:color w:val="000000"/>
                <w:sz w:val="22"/>
                <w:szCs w:val="22"/>
                <w:lang w:eastAsia="en-GB"/>
              </w:rPr>
              <w:t>Предоставление Согласия и Политики обработки ПДн З</w:t>
            </w:r>
            <w:r>
              <w:rPr>
                <w:color w:val="000000"/>
                <w:sz w:val="22"/>
                <w:szCs w:val="22"/>
                <w:lang w:eastAsia="en-GB"/>
              </w:rPr>
              <w:t>аказчиком для внесения на стенд компании</w:t>
            </w:r>
          </w:p>
        </w:tc>
        <w:tc>
          <w:tcPr>
            <w:tcW w:w="1985" w:type="dxa"/>
            <w:vMerge/>
            <w:tcBorders>
              <w:left w:val="single" w:sz="4" w:space="0" w:color="auto"/>
            </w:tcBorders>
          </w:tcPr>
          <w:p w14:paraId="6520BDE7" w14:textId="77777777" w:rsidR="00925323" w:rsidRDefault="00925323">
            <w:pPr>
              <w:jc w:val="both"/>
              <w:rPr>
                <w:b/>
                <w:bCs/>
                <w:color w:val="000000"/>
                <w:sz w:val="22"/>
                <w:szCs w:val="22"/>
                <w:lang w:eastAsia="en-GB"/>
              </w:rPr>
            </w:pPr>
          </w:p>
        </w:tc>
      </w:tr>
      <w:tr w:rsidR="00925323" w14:paraId="53CED705" w14:textId="77777777">
        <w:trPr>
          <w:trHeight w:val="1691"/>
        </w:trPr>
        <w:tc>
          <w:tcPr>
            <w:tcW w:w="567" w:type="dxa"/>
            <w:vAlign w:val="center"/>
          </w:tcPr>
          <w:p w14:paraId="1F6BC054" w14:textId="77777777" w:rsidR="00925323" w:rsidRDefault="00517112">
            <w:pPr>
              <w:jc w:val="both"/>
              <w:rPr>
                <w:b/>
                <w:bCs/>
                <w:color w:val="000000"/>
                <w:sz w:val="22"/>
                <w:szCs w:val="22"/>
                <w:lang w:eastAsia="en-GB"/>
              </w:rPr>
            </w:pPr>
            <w:r>
              <w:rPr>
                <w:b/>
                <w:bCs/>
                <w:color w:val="000000"/>
                <w:sz w:val="22"/>
                <w:szCs w:val="22"/>
                <w:lang w:eastAsia="en-GB"/>
              </w:rPr>
              <w:t>19</w:t>
            </w:r>
          </w:p>
        </w:tc>
        <w:tc>
          <w:tcPr>
            <w:tcW w:w="2268" w:type="dxa"/>
            <w:vAlign w:val="center"/>
          </w:tcPr>
          <w:p w14:paraId="03BE12E9" w14:textId="77777777" w:rsidR="00925323" w:rsidRDefault="00517112">
            <w:pPr>
              <w:rPr>
                <w:color w:val="000000"/>
                <w:sz w:val="22"/>
                <w:szCs w:val="22"/>
                <w:lang w:eastAsia="en-GB"/>
              </w:rPr>
            </w:pPr>
            <w:r>
              <w:rPr>
                <w:color w:val="000000"/>
                <w:sz w:val="22"/>
                <w:szCs w:val="22"/>
                <w:lang w:eastAsia="en-GB"/>
              </w:rPr>
              <w:t>Проведение демонстрации по итогам проведенных работ</w:t>
            </w:r>
          </w:p>
        </w:tc>
        <w:tc>
          <w:tcPr>
            <w:tcW w:w="5103" w:type="dxa"/>
          </w:tcPr>
          <w:p w14:paraId="2DE8378F" w14:textId="77777777" w:rsidR="00925323" w:rsidRDefault="00517112">
            <w:pPr>
              <w:rPr>
                <w:color w:val="000000"/>
                <w:sz w:val="22"/>
                <w:szCs w:val="22"/>
                <w:lang w:eastAsia="en-GB"/>
              </w:rPr>
            </w:pPr>
            <w:r>
              <w:rPr>
                <w:color w:val="000000"/>
                <w:sz w:val="22"/>
                <w:szCs w:val="22"/>
                <w:lang w:eastAsia="en-GB"/>
              </w:rPr>
              <w:t>Проведение демонстрации стенда представителям Лицензиата по результатам настроенного функционала</w:t>
            </w:r>
          </w:p>
          <w:p w14:paraId="40A8244B" w14:textId="77777777" w:rsidR="00925323" w:rsidRDefault="00925323">
            <w:pPr>
              <w:rPr>
                <w:color w:val="000000"/>
                <w:sz w:val="22"/>
                <w:szCs w:val="22"/>
                <w:lang w:eastAsia="en-GB"/>
              </w:rPr>
            </w:pPr>
          </w:p>
          <w:p w14:paraId="0D8525B2" w14:textId="77777777" w:rsidR="00925323" w:rsidRDefault="00517112">
            <w:pPr>
              <w:rPr>
                <w:color w:val="000000"/>
                <w:sz w:val="22"/>
                <w:szCs w:val="22"/>
                <w:lang w:eastAsia="en-GB"/>
              </w:rPr>
            </w:pPr>
            <w:r>
              <w:rPr>
                <w:i/>
                <w:iCs/>
                <w:color w:val="000000"/>
                <w:sz w:val="22"/>
                <w:szCs w:val="22"/>
                <w:lang w:eastAsia="en-GB"/>
              </w:rPr>
              <w:t xml:space="preserve">*В случае внесения дополнительных корректировок повторная </w:t>
            </w:r>
            <w:r>
              <w:rPr>
                <w:i/>
                <w:iCs/>
                <w:color w:val="000000"/>
                <w:sz w:val="22"/>
                <w:szCs w:val="22"/>
                <w:lang w:eastAsia="en-GB"/>
              </w:rPr>
              <w:t>демонстрация не проводится</w:t>
            </w:r>
          </w:p>
        </w:tc>
        <w:tc>
          <w:tcPr>
            <w:tcW w:w="1985" w:type="dxa"/>
            <w:vMerge/>
            <w:tcBorders>
              <w:left w:val="single" w:sz="4" w:space="0" w:color="auto"/>
            </w:tcBorders>
          </w:tcPr>
          <w:p w14:paraId="4803C5FA" w14:textId="77777777" w:rsidR="00925323" w:rsidRDefault="00925323">
            <w:pPr>
              <w:jc w:val="both"/>
              <w:rPr>
                <w:b/>
                <w:bCs/>
                <w:color w:val="000000"/>
                <w:sz w:val="22"/>
                <w:szCs w:val="22"/>
                <w:lang w:eastAsia="en-GB"/>
              </w:rPr>
            </w:pPr>
          </w:p>
        </w:tc>
      </w:tr>
      <w:tr w:rsidR="00925323" w14:paraId="5EE5C317" w14:textId="77777777">
        <w:trPr>
          <w:trHeight w:val="423"/>
        </w:trPr>
        <w:tc>
          <w:tcPr>
            <w:tcW w:w="9923" w:type="dxa"/>
            <w:gridSpan w:val="4"/>
            <w:vAlign w:val="center"/>
          </w:tcPr>
          <w:p w14:paraId="411BB46E" w14:textId="77777777" w:rsidR="00925323" w:rsidRDefault="00517112">
            <w:pPr>
              <w:jc w:val="center"/>
              <w:rPr>
                <w:b/>
                <w:bCs/>
                <w:color w:val="000000"/>
                <w:sz w:val="22"/>
                <w:szCs w:val="22"/>
                <w:lang w:eastAsia="en-GB"/>
              </w:rPr>
            </w:pPr>
            <w:r>
              <w:rPr>
                <w:b/>
                <w:bCs/>
                <w:color w:val="000000"/>
                <w:sz w:val="22"/>
                <w:szCs w:val="22"/>
                <w:lang w:eastAsia="en-GB"/>
              </w:rPr>
              <w:t>Этап 1.4 «Тестирование»</w:t>
            </w:r>
          </w:p>
        </w:tc>
      </w:tr>
      <w:tr w:rsidR="00925323" w14:paraId="21A8E8FC" w14:textId="77777777">
        <w:trPr>
          <w:trHeight w:val="2157"/>
        </w:trPr>
        <w:tc>
          <w:tcPr>
            <w:tcW w:w="567" w:type="dxa"/>
            <w:vAlign w:val="center"/>
          </w:tcPr>
          <w:p w14:paraId="2F7A2F1C" w14:textId="77777777" w:rsidR="00925323" w:rsidRDefault="00517112">
            <w:pPr>
              <w:jc w:val="both"/>
              <w:rPr>
                <w:b/>
                <w:bCs/>
                <w:color w:val="000000"/>
                <w:sz w:val="22"/>
                <w:szCs w:val="22"/>
                <w:lang w:eastAsia="en-GB"/>
              </w:rPr>
            </w:pPr>
            <w:r>
              <w:rPr>
                <w:b/>
                <w:bCs/>
                <w:color w:val="000000"/>
                <w:sz w:val="22"/>
                <w:szCs w:val="22"/>
                <w:lang w:eastAsia="en-GB"/>
              </w:rPr>
              <w:t>20</w:t>
            </w:r>
          </w:p>
        </w:tc>
        <w:tc>
          <w:tcPr>
            <w:tcW w:w="2268" w:type="dxa"/>
            <w:vAlign w:val="center"/>
          </w:tcPr>
          <w:p w14:paraId="7D6E1245" w14:textId="77777777" w:rsidR="00925323" w:rsidRDefault="00517112">
            <w:pPr>
              <w:rPr>
                <w:color w:val="000000"/>
                <w:sz w:val="22"/>
                <w:szCs w:val="22"/>
                <w:lang w:eastAsia="en-GB"/>
              </w:rPr>
            </w:pPr>
            <w:r>
              <w:rPr>
                <w:color w:val="000000"/>
                <w:sz w:val="22"/>
                <w:szCs w:val="22"/>
                <w:lang w:eastAsia="en-GB"/>
              </w:rPr>
              <w:t>Импорт данных тестовой группы (Организационные единицы, Потребности, Профили кандидатов, Пользователи)</w:t>
            </w:r>
          </w:p>
        </w:tc>
        <w:tc>
          <w:tcPr>
            <w:tcW w:w="5103" w:type="dxa"/>
          </w:tcPr>
          <w:p w14:paraId="02BFDDC0" w14:textId="77777777" w:rsidR="00925323" w:rsidRDefault="00517112">
            <w:pPr>
              <w:rPr>
                <w:color w:val="000000"/>
                <w:sz w:val="22"/>
                <w:szCs w:val="22"/>
                <w:lang w:eastAsia="en-GB"/>
              </w:rPr>
            </w:pPr>
            <w:r>
              <w:rPr>
                <w:color w:val="000000"/>
                <w:sz w:val="22"/>
                <w:szCs w:val="22"/>
                <w:lang w:eastAsia="en-GB"/>
              </w:rPr>
              <w:t xml:space="preserve">Загрузка данных Лицензиата на стенд в предоставленном формате (шаблон </w:t>
            </w:r>
            <w:r>
              <w:rPr>
                <w:color w:val="000000"/>
                <w:sz w:val="22"/>
                <w:szCs w:val="22"/>
                <w:lang w:val="en-US" w:eastAsia="en-GB"/>
              </w:rPr>
              <w:t>Skillaz</w:t>
            </w:r>
            <w:r>
              <w:rPr>
                <w:color w:val="000000"/>
                <w:sz w:val="22"/>
                <w:szCs w:val="22"/>
                <w:lang w:eastAsia="en-GB"/>
              </w:rPr>
              <w:t>)</w:t>
            </w:r>
          </w:p>
          <w:p w14:paraId="15AACBD2" w14:textId="77777777" w:rsidR="00925323" w:rsidRDefault="00925323">
            <w:pPr>
              <w:rPr>
                <w:color w:val="000000"/>
                <w:sz w:val="22"/>
                <w:szCs w:val="22"/>
                <w:lang w:eastAsia="en-GB"/>
              </w:rPr>
            </w:pPr>
          </w:p>
          <w:p w14:paraId="5459EC31" w14:textId="77777777" w:rsidR="00925323" w:rsidRDefault="00517112">
            <w:pPr>
              <w:rPr>
                <w:color w:val="000000"/>
                <w:sz w:val="22"/>
                <w:szCs w:val="22"/>
                <w:lang w:eastAsia="en-GB"/>
              </w:rPr>
            </w:pPr>
            <w:r>
              <w:rPr>
                <w:i/>
                <w:iCs/>
                <w:color w:val="000000"/>
                <w:sz w:val="22"/>
                <w:szCs w:val="22"/>
                <w:lang w:eastAsia="en-GB"/>
              </w:rPr>
              <w:t xml:space="preserve">*Импорт </w:t>
            </w:r>
            <w:r>
              <w:rPr>
                <w:i/>
                <w:iCs/>
                <w:color w:val="000000"/>
                <w:sz w:val="22"/>
                <w:szCs w:val="22"/>
                <w:lang w:eastAsia="en-GB"/>
              </w:rPr>
              <w:t>производится разово, далее Лицензиат самостоятельно импортирует необходимые объекты на стенд компании</w:t>
            </w:r>
          </w:p>
        </w:tc>
        <w:tc>
          <w:tcPr>
            <w:tcW w:w="1985" w:type="dxa"/>
            <w:vMerge w:val="restart"/>
            <w:vAlign w:val="center"/>
          </w:tcPr>
          <w:p w14:paraId="18C6E76C" w14:textId="77777777" w:rsidR="00925323" w:rsidRDefault="00517112">
            <w:pPr>
              <w:jc w:val="center"/>
              <w:rPr>
                <w:color w:val="000000"/>
                <w:sz w:val="22"/>
                <w:szCs w:val="22"/>
                <w:lang w:eastAsia="en-GB"/>
              </w:rPr>
            </w:pPr>
            <w:r>
              <w:rPr>
                <w:color w:val="000000"/>
                <w:sz w:val="22"/>
                <w:szCs w:val="22"/>
                <w:lang w:eastAsia="en-GB"/>
              </w:rPr>
              <w:t>Совместное тестирование осуществляется в рамках 3 рабочих дней с момента предоставления данных о готовности системы</w:t>
            </w:r>
          </w:p>
        </w:tc>
      </w:tr>
      <w:tr w:rsidR="00925323" w14:paraId="6F8E176B" w14:textId="77777777">
        <w:trPr>
          <w:trHeight w:val="2157"/>
        </w:trPr>
        <w:tc>
          <w:tcPr>
            <w:tcW w:w="567" w:type="dxa"/>
            <w:vAlign w:val="center"/>
          </w:tcPr>
          <w:p w14:paraId="67FEE1B6" w14:textId="77777777" w:rsidR="00925323" w:rsidRDefault="00517112">
            <w:pPr>
              <w:jc w:val="both"/>
              <w:rPr>
                <w:b/>
                <w:bCs/>
                <w:color w:val="000000"/>
                <w:sz w:val="22"/>
                <w:szCs w:val="22"/>
                <w:lang w:eastAsia="en-GB"/>
              </w:rPr>
            </w:pPr>
            <w:r>
              <w:rPr>
                <w:b/>
                <w:bCs/>
                <w:color w:val="000000"/>
                <w:sz w:val="22"/>
                <w:szCs w:val="22"/>
                <w:lang w:eastAsia="en-GB"/>
              </w:rPr>
              <w:t>21</w:t>
            </w:r>
          </w:p>
        </w:tc>
        <w:tc>
          <w:tcPr>
            <w:tcW w:w="2268" w:type="dxa"/>
            <w:vAlign w:val="center"/>
          </w:tcPr>
          <w:p w14:paraId="3825FEF9" w14:textId="77777777" w:rsidR="00925323" w:rsidRDefault="00517112">
            <w:pPr>
              <w:rPr>
                <w:color w:val="000000"/>
                <w:sz w:val="22"/>
                <w:szCs w:val="22"/>
                <w:lang w:eastAsia="en-GB"/>
              </w:rPr>
            </w:pPr>
            <w:r>
              <w:rPr>
                <w:color w:val="000000"/>
                <w:sz w:val="22"/>
                <w:szCs w:val="22"/>
                <w:lang w:eastAsia="en-GB"/>
              </w:rPr>
              <w:t>Тестирование функциональности</w:t>
            </w:r>
          </w:p>
        </w:tc>
        <w:tc>
          <w:tcPr>
            <w:tcW w:w="5103" w:type="dxa"/>
          </w:tcPr>
          <w:p w14:paraId="24B379F7" w14:textId="77777777" w:rsidR="00925323" w:rsidRDefault="00517112">
            <w:pPr>
              <w:rPr>
                <w:color w:val="000000"/>
                <w:sz w:val="22"/>
                <w:szCs w:val="22"/>
                <w:lang w:eastAsia="en-GB"/>
              </w:rPr>
            </w:pPr>
            <w:r>
              <w:rPr>
                <w:color w:val="000000"/>
                <w:sz w:val="22"/>
                <w:szCs w:val="22"/>
                <w:lang w:eastAsia="en-GB"/>
              </w:rPr>
              <w:t>Тестирование осуществляется силами проектного менеджера и командой Лицензиата</w:t>
            </w:r>
          </w:p>
          <w:p w14:paraId="145AB49A" w14:textId="77777777" w:rsidR="00925323" w:rsidRDefault="00925323">
            <w:pPr>
              <w:rPr>
                <w:color w:val="000000"/>
                <w:sz w:val="22"/>
                <w:szCs w:val="22"/>
                <w:lang w:eastAsia="en-GB"/>
              </w:rPr>
            </w:pPr>
          </w:p>
          <w:p w14:paraId="76CF3070" w14:textId="77777777" w:rsidR="00925323" w:rsidRDefault="00925323">
            <w:pPr>
              <w:rPr>
                <w:color w:val="000000"/>
                <w:sz w:val="22"/>
                <w:szCs w:val="22"/>
                <w:lang w:eastAsia="en-GB"/>
              </w:rPr>
            </w:pPr>
          </w:p>
        </w:tc>
        <w:tc>
          <w:tcPr>
            <w:tcW w:w="1985" w:type="dxa"/>
            <w:vMerge/>
          </w:tcPr>
          <w:p w14:paraId="0582373F" w14:textId="77777777" w:rsidR="00925323" w:rsidRDefault="00925323">
            <w:pPr>
              <w:jc w:val="both"/>
              <w:rPr>
                <w:b/>
                <w:bCs/>
                <w:color w:val="000000"/>
                <w:sz w:val="22"/>
                <w:szCs w:val="22"/>
                <w:lang w:eastAsia="en-GB"/>
              </w:rPr>
            </w:pPr>
          </w:p>
        </w:tc>
      </w:tr>
      <w:tr w:rsidR="00925323" w14:paraId="7AE917F4" w14:textId="77777777">
        <w:trPr>
          <w:trHeight w:val="2157"/>
        </w:trPr>
        <w:tc>
          <w:tcPr>
            <w:tcW w:w="567" w:type="dxa"/>
            <w:vAlign w:val="center"/>
          </w:tcPr>
          <w:p w14:paraId="3925522B" w14:textId="77777777" w:rsidR="00925323" w:rsidRDefault="00517112">
            <w:pPr>
              <w:jc w:val="both"/>
              <w:rPr>
                <w:b/>
                <w:bCs/>
                <w:color w:val="000000"/>
                <w:sz w:val="22"/>
                <w:szCs w:val="22"/>
                <w:lang w:eastAsia="en-GB"/>
              </w:rPr>
            </w:pPr>
            <w:r>
              <w:rPr>
                <w:b/>
                <w:bCs/>
                <w:color w:val="000000"/>
                <w:sz w:val="22"/>
                <w:szCs w:val="22"/>
                <w:lang w:val="en-US" w:eastAsia="en-GB"/>
              </w:rPr>
              <w:t>2</w:t>
            </w:r>
            <w:r>
              <w:rPr>
                <w:b/>
                <w:bCs/>
                <w:color w:val="000000"/>
                <w:sz w:val="22"/>
                <w:szCs w:val="22"/>
                <w:lang w:eastAsia="en-GB"/>
              </w:rPr>
              <w:t>2</w:t>
            </w:r>
          </w:p>
        </w:tc>
        <w:tc>
          <w:tcPr>
            <w:tcW w:w="2268" w:type="dxa"/>
            <w:vAlign w:val="center"/>
          </w:tcPr>
          <w:p w14:paraId="67CDFD7B" w14:textId="77777777" w:rsidR="00925323" w:rsidRDefault="00517112">
            <w:pPr>
              <w:rPr>
                <w:color w:val="000000"/>
                <w:sz w:val="22"/>
                <w:szCs w:val="22"/>
                <w:lang w:eastAsia="en-GB"/>
              </w:rPr>
            </w:pPr>
            <w:r>
              <w:rPr>
                <w:color w:val="000000"/>
                <w:sz w:val="22"/>
                <w:szCs w:val="22"/>
                <w:lang w:eastAsia="en-GB"/>
              </w:rPr>
              <w:t>Проведение встречи по итогам тестирования с командой Лицензиата</w:t>
            </w:r>
          </w:p>
        </w:tc>
        <w:tc>
          <w:tcPr>
            <w:tcW w:w="5103" w:type="dxa"/>
          </w:tcPr>
          <w:p w14:paraId="64824AEC" w14:textId="77777777" w:rsidR="00925323" w:rsidRDefault="00517112">
            <w:pPr>
              <w:rPr>
                <w:color w:val="000000"/>
                <w:sz w:val="22"/>
                <w:szCs w:val="22"/>
                <w:lang w:eastAsia="en-GB"/>
              </w:rPr>
            </w:pPr>
            <w:r>
              <w:rPr>
                <w:color w:val="000000"/>
                <w:sz w:val="22"/>
                <w:szCs w:val="22"/>
                <w:lang w:eastAsia="en-GB"/>
              </w:rPr>
              <w:t>Проведение встречи по результатам тестирования  командой Лицензиата и обработка замечаний из реестра</w:t>
            </w:r>
          </w:p>
        </w:tc>
        <w:tc>
          <w:tcPr>
            <w:tcW w:w="1985" w:type="dxa"/>
            <w:vAlign w:val="center"/>
          </w:tcPr>
          <w:p w14:paraId="75812782" w14:textId="77777777" w:rsidR="00925323" w:rsidRDefault="00517112">
            <w:pPr>
              <w:jc w:val="center"/>
              <w:rPr>
                <w:sz w:val="22"/>
                <w:szCs w:val="22"/>
                <w:lang w:eastAsia="en-GB"/>
              </w:rPr>
            </w:pPr>
            <w:r>
              <w:rPr>
                <w:sz w:val="22"/>
                <w:szCs w:val="22"/>
                <w:lang w:eastAsia="en-GB"/>
              </w:rPr>
              <w:t xml:space="preserve">Встреча №6 </w:t>
            </w:r>
            <w:r>
              <w:rPr>
                <w:sz w:val="22"/>
                <w:szCs w:val="22"/>
                <w:lang w:eastAsia="en-GB"/>
              </w:rPr>
              <w:br/>
              <w:t>Встреча по итогам тестирования</w:t>
            </w:r>
          </w:p>
          <w:p w14:paraId="76D59604" w14:textId="77777777" w:rsidR="00925323" w:rsidRDefault="00517112">
            <w:pPr>
              <w:jc w:val="center"/>
              <w:rPr>
                <w:b/>
                <w:bCs/>
                <w:color w:val="000000"/>
                <w:sz w:val="22"/>
                <w:szCs w:val="22"/>
                <w:lang w:eastAsia="en-GB"/>
              </w:rPr>
            </w:pPr>
            <w:r>
              <w:rPr>
                <w:sz w:val="22"/>
                <w:szCs w:val="22"/>
                <w:lang w:eastAsia="en-GB"/>
              </w:rPr>
              <w:t xml:space="preserve"> (1 час)</w:t>
            </w:r>
          </w:p>
        </w:tc>
      </w:tr>
      <w:tr w:rsidR="00925323" w14:paraId="14C3AF4B" w14:textId="77777777">
        <w:trPr>
          <w:trHeight w:val="375"/>
        </w:trPr>
        <w:tc>
          <w:tcPr>
            <w:tcW w:w="9923" w:type="dxa"/>
            <w:gridSpan w:val="4"/>
            <w:vAlign w:val="center"/>
          </w:tcPr>
          <w:p w14:paraId="5B48D942" w14:textId="77777777" w:rsidR="00925323" w:rsidRDefault="00517112">
            <w:pPr>
              <w:jc w:val="center"/>
              <w:rPr>
                <w:b/>
                <w:bCs/>
                <w:color w:val="000000"/>
                <w:sz w:val="22"/>
                <w:szCs w:val="22"/>
                <w:lang w:eastAsia="en-GB"/>
              </w:rPr>
            </w:pPr>
            <w:r>
              <w:rPr>
                <w:b/>
                <w:bCs/>
                <w:color w:val="000000"/>
                <w:sz w:val="22"/>
                <w:szCs w:val="22"/>
                <w:lang w:eastAsia="en-GB"/>
              </w:rPr>
              <w:t>Этап 1.5 «Интеграции сервисов коммуникации и тестирования»</w:t>
            </w:r>
          </w:p>
        </w:tc>
      </w:tr>
      <w:tr w:rsidR="00925323" w14:paraId="0915ACF2" w14:textId="77777777">
        <w:trPr>
          <w:trHeight w:val="1698"/>
        </w:trPr>
        <w:tc>
          <w:tcPr>
            <w:tcW w:w="567" w:type="dxa"/>
            <w:vAlign w:val="center"/>
          </w:tcPr>
          <w:p w14:paraId="32287C74" w14:textId="77777777" w:rsidR="00925323" w:rsidRDefault="00517112">
            <w:pPr>
              <w:jc w:val="both"/>
              <w:rPr>
                <w:b/>
                <w:bCs/>
                <w:color w:val="000000"/>
                <w:sz w:val="22"/>
                <w:szCs w:val="22"/>
                <w:lang w:eastAsia="en-GB"/>
              </w:rPr>
            </w:pPr>
            <w:r>
              <w:rPr>
                <w:b/>
                <w:bCs/>
                <w:color w:val="000000"/>
                <w:sz w:val="22"/>
                <w:szCs w:val="22"/>
                <w:lang w:eastAsia="en-GB"/>
              </w:rPr>
              <w:t>23</w:t>
            </w:r>
          </w:p>
        </w:tc>
        <w:tc>
          <w:tcPr>
            <w:tcW w:w="2268" w:type="dxa"/>
            <w:vAlign w:val="center"/>
          </w:tcPr>
          <w:p w14:paraId="563B4E6C" w14:textId="77777777" w:rsidR="00925323" w:rsidRDefault="00517112">
            <w:pPr>
              <w:rPr>
                <w:color w:val="000000"/>
                <w:sz w:val="22"/>
                <w:szCs w:val="22"/>
                <w:lang w:eastAsia="en-GB"/>
              </w:rPr>
            </w:pPr>
            <w:r>
              <w:rPr>
                <w:color w:val="000000"/>
                <w:sz w:val="22"/>
                <w:szCs w:val="22"/>
                <w:lang w:eastAsia="en-GB"/>
              </w:rPr>
              <w:t xml:space="preserve">Подключение телефонии </w:t>
            </w:r>
            <w:r>
              <w:rPr>
                <w:color w:val="000000"/>
                <w:sz w:val="22"/>
                <w:szCs w:val="22"/>
                <w:lang w:val="en-US" w:eastAsia="en-GB"/>
              </w:rPr>
              <w:t>Megafon</w:t>
            </w:r>
            <w:r>
              <w:rPr>
                <w:color w:val="000000"/>
                <w:sz w:val="22"/>
                <w:szCs w:val="22"/>
                <w:lang w:eastAsia="en-GB"/>
              </w:rPr>
              <w:t xml:space="preserve">  </w:t>
            </w:r>
            <w:r>
              <w:rPr>
                <w:color w:val="000000"/>
                <w:sz w:val="22"/>
                <w:szCs w:val="22"/>
                <w:lang w:val="en-US" w:eastAsia="en-GB"/>
              </w:rPr>
              <w:t>VATS</w:t>
            </w:r>
            <w:r>
              <w:rPr>
                <w:color w:val="000000"/>
                <w:sz w:val="22"/>
                <w:szCs w:val="22"/>
                <w:lang w:eastAsia="en-GB"/>
              </w:rPr>
              <w:t xml:space="preserve"> / </w:t>
            </w:r>
            <w:r>
              <w:rPr>
                <w:color w:val="000000"/>
                <w:sz w:val="22"/>
                <w:szCs w:val="22"/>
                <w:lang w:val="en-US" w:eastAsia="en-GB"/>
              </w:rPr>
              <w:t>Mango</w:t>
            </w:r>
            <w:r>
              <w:rPr>
                <w:color w:val="000000"/>
                <w:sz w:val="22"/>
                <w:szCs w:val="22"/>
                <w:lang w:eastAsia="en-GB"/>
              </w:rPr>
              <w:t xml:space="preserve"> </w:t>
            </w:r>
            <w:r>
              <w:rPr>
                <w:color w:val="000000"/>
                <w:sz w:val="22"/>
                <w:szCs w:val="22"/>
                <w:lang w:val="en-US" w:eastAsia="en-GB"/>
              </w:rPr>
              <w:t>VATS</w:t>
            </w:r>
            <w:r>
              <w:rPr>
                <w:color w:val="000000"/>
                <w:sz w:val="22"/>
                <w:szCs w:val="22"/>
                <w:lang w:eastAsia="en-GB"/>
              </w:rPr>
              <w:t xml:space="preserve"> / </w:t>
            </w:r>
            <w:r>
              <w:rPr>
                <w:color w:val="000000"/>
                <w:sz w:val="22"/>
                <w:szCs w:val="22"/>
                <w:lang w:val="en-US" w:eastAsia="en-GB"/>
              </w:rPr>
              <w:t>Voximplant</w:t>
            </w:r>
          </w:p>
        </w:tc>
        <w:tc>
          <w:tcPr>
            <w:tcW w:w="5103" w:type="dxa"/>
          </w:tcPr>
          <w:p w14:paraId="3C3C6EBC" w14:textId="77777777" w:rsidR="00925323" w:rsidRDefault="00517112">
            <w:pPr>
              <w:rPr>
                <w:i/>
                <w:iCs/>
                <w:color w:val="000000"/>
                <w:sz w:val="22"/>
                <w:szCs w:val="22"/>
                <w:lang w:eastAsia="en-GB"/>
              </w:rPr>
            </w:pPr>
            <w:r>
              <w:rPr>
                <w:color w:val="000000"/>
                <w:sz w:val="22"/>
                <w:szCs w:val="22"/>
                <w:lang w:eastAsia="en-GB"/>
              </w:rPr>
              <w:t xml:space="preserve">Настройка провайдера и операторов через сервис готовых интеграций </w:t>
            </w:r>
          </w:p>
        </w:tc>
        <w:tc>
          <w:tcPr>
            <w:tcW w:w="1985" w:type="dxa"/>
          </w:tcPr>
          <w:p w14:paraId="7570F28B" w14:textId="77777777" w:rsidR="00925323" w:rsidRDefault="00925323">
            <w:pPr>
              <w:jc w:val="both"/>
              <w:rPr>
                <w:b/>
                <w:bCs/>
                <w:color w:val="000000"/>
                <w:sz w:val="22"/>
                <w:szCs w:val="22"/>
                <w:lang w:eastAsia="en-GB"/>
              </w:rPr>
            </w:pPr>
          </w:p>
        </w:tc>
      </w:tr>
      <w:tr w:rsidR="00925323" w14:paraId="55C8B2A1" w14:textId="77777777">
        <w:trPr>
          <w:trHeight w:val="2492"/>
        </w:trPr>
        <w:tc>
          <w:tcPr>
            <w:tcW w:w="567" w:type="dxa"/>
            <w:vAlign w:val="center"/>
          </w:tcPr>
          <w:p w14:paraId="1F986980" w14:textId="77777777" w:rsidR="00925323" w:rsidRDefault="00517112">
            <w:pPr>
              <w:jc w:val="both"/>
              <w:rPr>
                <w:b/>
                <w:bCs/>
                <w:color w:val="000000"/>
                <w:sz w:val="22"/>
                <w:szCs w:val="22"/>
                <w:lang w:eastAsia="en-GB"/>
              </w:rPr>
            </w:pPr>
            <w:r>
              <w:rPr>
                <w:b/>
                <w:bCs/>
                <w:color w:val="000000"/>
                <w:sz w:val="22"/>
                <w:szCs w:val="22"/>
                <w:lang w:eastAsia="en-GB"/>
              </w:rPr>
              <w:lastRenderedPageBreak/>
              <w:t>24</w:t>
            </w:r>
          </w:p>
        </w:tc>
        <w:tc>
          <w:tcPr>
            <w:tcW w:w="2268" w:type="dxa"/>
            <w:vAlign w:val="center"/>
          </w:tcPr>
          <w:p w14:paraId="35142612" w14:textId="77777777" w:rsidR="00925323" w:rsidRDefault="00517112">
            <w:pPr>
              <w:rPr>
                <w:color w:val="000000"/>
                <w:sz w:val="22"/>
                <w:szCs w:val="22"/>
                <w:lang w:eastAsia="en-GB"/>
              </w:rPr>
            </w:pPr>
            <w:r>
              <w:rPr>
                <w:color w:val="000000"/>
                <w:sz w:val="22"/>
                <w:szCs w:val="22"/>
                <w:lang w:eastAsia="en-GB"/>
              </w:rPr>
              <w:t xml:space="preserve">Подключение </w:t>
            </w:r>
            <w:r>
              <w:rPr>
                <w:color w:val="000000"/>
                <w:sz w:val="22"/>
                <w:szCs w:val="22"/>
                <w:lang w:val="en-US" w:eastAsia="en-GB"/>
              </w:rPr>
              <w:t>SMS</w:t>
            </w:r>
            <w:r>
              <w:rPr>
                <w:color w:val="000000"/>
                <w:sz w:val="22"/>
                <w:szCs w:val="22"/>
                <w:lang w:eastAsia="en-GB"/>
              </w:rPr>
              <w:t xml:space="preserve">-коммуникации </w:t>
            </w:r>
            <w:r>
              <w:rPr>
                <w:color w:val="000000"/>
                <w:sz w:val="22"/>
                <w:szCs w:val="22"/>
                <w:lang w:val="en-US" w:eastAsia="en-GB"/>
              </w:rPr>
              <w:t>Rapporto</w:t>
            </w:r>
            <w:r>
              <w:rPr>
                <w:color w:val="000000"/>
                <w:sz w:val="22"/>
                <w:szCs w:val="22"/>
                <w:lang w:eastAsia="en-GB"/>
              </w:rPr>
              <w:t xml:space="preserve"> / </w:t>
            </w:r>
            <w:r>
              <w:rPr>
                <w:color w:val="000000"/>
                <w:sz w:val="22"/>
                <w:szCs w:val="22"/>
                <w:lang w:val="en-US" w:eastAsia="en-GB"/>
              </w:rPr>
              <w:t>Beeline</w:t>
            </w:r>
            <w:r>
              <w:rPr>
                <w:color w:val="000000"/>
                <w:sz w:val="22"/>
                <w:szCs w:val="22"/>
                <w:lang w:eastAsia="en-GB"/>
              </w:rPr>
              <w:t xml:space="preserve"> / МТС </w:t>
            </w:r>
            <w:r>
              <w:rPr>
                <w:color w:val="000000"/>
                <w:sz w:val="22"/>
                <w:szCs w:val="22"/>
                <w:lang w:val="en-US" w:eastAsia="en-GB"/>
              </w:rPr>
              <w:t>Omni</w:t>
            </w:r>
            <w:r>
              <w:rPr>
                <w:color w:val="000000"/>
                <w:sz w:val="22"/>
                <w:szCs w:val="22"/>
                <w:lang w:eastAsia="en-GB"/>
              </w:rPr>
              <w:t xml:space="preserve"> / </w:t>
            </w:r>
            <w:r>
              <w:rPr>
                <w:color w:val="000000"/>
                <w:sz w:val="22"/>
                <w:szCs w:val="22"/>
                <w:lang w:val="en-US" w:eastAsia="en-GB"/>
              </w:rPr>
              <w:t>Megafon</w:t>
            </w:r>
            <w:r>
              <w:rPr>
                <w:color w:val="000000"/>
                <w:sz w:val="22"/>
                <w:szCs w:val="22"/>
                <w:lang w:eastAsia="en-GB"/>
              </w:rPr>
              <w:t xml:space="preserve"> </w:t>
            </w:r>
            <w:r>
              <w:rPr>
                <w:color w:val="000000"/>
                <w:sz w:val="22"/>
                <w:szCs w:val="22"/>
                <w:lang w:val="en-US" w:eastAsia="en-GB"/>
              </w:rPr>
              <w:t>hub</w:t>
            </w:r>
            <w:r>
              <w:rPr>
                <w:color w:val="000000"/>
                <w:sz w:val="22"/>
                <w:szCs w:val="22"/>
                <w:lang w:eastAsia="en-GB"/>
              </w:rPr>
              <w:t xml:space="preserve"> / </w:t>
            </w:r>
            <w:r>
              <w:rPr>
                <w:color w:val="000000"/>
                <w:sz w:val="22"/>
                <w:szCs w:val="22"/>
                <w:lang w:val="en-US" w:eastAsia="en-GB"/>
              </w:rPr>
              <w:t>Megalabs</w:t>
            </w:r>
            <w:r>
              <w:rPr>
                <w:color w:val="000000"/>
                <w:sz w:val="22"/>
                <w:szCs w:val="22"/>
                <w:lang w:eastAsia="en-GB"/>
              </w:rPr>
              <w:t xml:space="preserve"> / </w:t>
            </w:r>
            <w:r>
              <w:rPr>
                <w:color w:val="000000"/>
                <w:sz w:val="22"/>
                <w:szCs w:val="22"/>
                <w:lang w:val="en-US" w:eastAsia="en-GB"/>
              </w:rPr>
              <w:t>Mango</w:t>
            </w:r>
            <w:r>
              <w:rPr>
                <w:color w:val="000000"/>
                <w:sz w:val="22"/>
                <w:szCs w:val="22"/>
                <w:lang w:eastAsia="en-GB"/>
              </w:rPr>
              <w:t xml:space="preserve"> / </w:t>
            </w:r>
            <w:r>
              <w:rPr>
                <w:color w:val="000000"/>
                <w:sz w:val="22"/>
                <w:szCs w:val="22"/>
                <w:lang w:val="en-US" w:eastAsia="en-GB"/>
              </w:rPr>
              <w:t>Edna</w:t>
            </w:r>
            <w:r>
              <w:rPr>
                <w:color w:val="000000"/>
                <w:sz w:val="22"/>
                <w:szCs w:val="22"/>
                <w:lang w:eastAsia="en-GB"/>
              </w:rPr>
              <w:t xml:space="preserve"> (MFMS) / </w:t>
            </w:r>
            <w:r>
              <w:rPr>
                <w:color w:val="000000"/>
                <w:sz w:val="22"/>
                <w:szCs w:val="22"/>
                <w:lang w:val="en-US" w:eastAsia="en-GB"/>
              </w:rPr>
              <w:t>Stream</w:t>
            </w:r>
            <w:r>
              <w:rPr>
                <w:color w:val="000000"/>
                <w:sz w:val="22"/>
                <w:szCs w:val="22"/>
                <w:lang w:eastAsia="en-GB"/>
              </w:rPr>
              <w:t>-</w:t>
            </w:r>
            <w:r>
              <w:rPr>
                <w:color w:val="000000"/>
                <w:sz w:val="22"/>
                <w:szCs w:val="22"/>
                <w:lang w:val="en-US" w:eastAsia="en-GB"/>
              </w:rPr>
              <w:t>telecom</w:t>
            </w:r>
            <w:r>
              <w:rPr>
                <w:color w:val="000000"/>
                <w:sz w:val="22"/>
                <w:szCs w:val="22"/>
                <w:lang w:eastAsia="en-GB"/>
              </w:rPr>
              <w:t xml:space="preserve"> / Загрузка / </w:t>
            </w:r>
            <w:r>
              <w:rPr>
                <w:color w:val="000000"/>
                <w:sz w:val="22"/>
                <w:szCs w:val="22"/>
                <w:lang w:val="en-US" w:eastAsia="en-GB"/>
              </w:rPr>
              <w:t>intervalekz</w:t>
            </w:r>
          </w:p>
        </w:tc>
        <w:tc>
          <w:tcPr>
            <w:tcW w:w="5103" w:type="dxa"/>
          </w:tcPr>
          <w:p w14:paraId="610560D2" w14:textId="77777777" w:rsidR="00925323" w:rsidRDefault="00517112">
            <w:pPr>
              <w:rPr>
                <w:color w:val="000000"/>
                <w:sz w:val="22"/>
                <w:szCs w:val="22"/>
                <w:lang w:eastAsia="en-GB"/>
              </w:rPr>
            </w:pPr>
            <w:r>
              <w:rPr>
                <w:color w:val="000000"/>
                <w:sz w:val="22"/>
                <w:szCs w:val="22"/>
                <w:lang w:eastAsia="en-GB"/>
              </w:rPr>
              <w:t xml:space="preserve">Настройка провайдера через сервис готовых интеграций, в рамках данного подключения осуществление дополнительной настройки 10 готовых шаблонов </w:t>
            </w:r>
          </w:p>
        </w:tc>
        <w:tc>
          <w:tcPr>
            <w:tcW w:w="1985" w:type="dxa"/>
            <w:vAlign w:val="center"/>
          </w:tcPr>
          <w:p w14:paraId="266041CA" w14:textId="77777777" w:rsidR="00925323" w:rsidRDefault="00925323">
            <w:pPr>
              <w:jc w:val="center"/>
              <w:rPr>
                <w:b/>
                <w:bCs/>
                <w:color w:val="000000"/>
                <w:sz w:val="22"/>
                <w:szCs w:val="22"/>
                <w:lang w:eastAsia="en-GB"/>
              </w:rPr>
            </w:pPr>
          </w:p>
        </w:tc>
      </w:tr>
      <w:tr w:rsidR="00925323" w14:paraId="67089DD3" w14:textId="77777777">
        <w:trPr>
          <w:trHeight w:val="1644"/>
        </w:trPr>
        <w:tc>
          <w:tcPr>
            <w:tcW w:w="567" w:type="dxa"/>
            <w:vAlign w:val="center"/>
          </w:tcPr>
          <w:p w14:paraId="0F79B8F0" w14:textId="77777777" w:rsidR="00925323" w:rsidRDefault="00517112">
            <w:pPr>
              <w:jc w:val="both"/>
              <w:rPr>
                <w:b/>
                <w:bCs/>
                <w:color w:val="000000"/>
                <w:sz w:val="22"/>
                <w:szCs w:val="22"/>
                <w:lang w:eastAsia="en-GB"/>
              </w:rPr>
            </w:pPr>
            <w:r>
              <w:rPr>
                <w:b/>
                <w:bCs/>
                <w:color w:val="000000"/>
                <w:sz w:val="22"/>
                <w:szCs w:val="22"/>
                <w:lang w:eastAsia="en-GB"/>
              </w:rPr>
              <w:t>25</w:t>
            </w:r>
          </w:p>
        </w:tc>
        <w:tc>
          <w:tcPr>
            <w:tcW w:w="2268" w:type="dxa"/>
            <w:vAlign w:val="center"/>
          </w:tcPr>
          <w:p w14:paraId="4BB8789F" w14:textId="77777777" w:rsidR="00925323" w:rsidRDefault="00517112">
            <w:pPr>
              <w:rPr>
                <w:color w:val="000000"/>
                <w:sz w:val="22"/>
                <w:szCs w:val="22"/>
                <w:lang w:eastAsia="en-GB"/>
              </w:rPr>
            </w:pPr>
            <w:r>
              <w:rPr>
                <w:color w:val="000000"/>
                <w:sz w:val="22"/>
                <w:szCs w:val="22"/>
                <w:lang w:eastAsia="en-GB"/>
              </w:rPr>
              <w:t xml:space="preserve">Подключение мессенджеров WhatsApp </w:t>
            </w:r>
            <w:r>
              <w:rPr>
                <w:color w:val="000000"/>
                <w:sz w:val="22"/>
                <w:szCs w:val="22"/>
                <w:lang w:val="en-US" w:eastAsia="en-GB"/>
              </w:rPr>
              <w:t>WEB</w:t>
            </w:r>
            <w:r>
              <w:rPr>
                <w:color w:val="000000"/>
                <w:sz w:val="22"/>
                <w:szCs w:val="22"/>
                <w:lang w:eastAsia="en-GB"/>
              </w:rPr>
              <w:t xml:space="preserve">  / </w:t>
            </w:r>
            <w:r>
              <w:rPr>
                <w:color w:val="000000"/>
                <w:sz w:val="22"/>
                <w:szCs w:val="22"/>
                <w:lang w:val="en-US" w:eastAsia="en-GB"/>
              </w:rPr>
              <w:t>Telegram</w:t>
            </w:r>
            <w:r>
              <w:rPr>
                <w:color w:val="000000"/>
                <w:sz w:val="22"/>
                <w:szCs w:val="22"/>
                <w:lang w:eastAsia="en-GB"/>
              </w:rPr>
              <w:t xml:space="preserve"> </w:t>
            </w:r>
            <w:r>
              <w:rPr>
                <w:color w:val="000000"/>
                <w:sz w:val="22"/>
                <w:szCs w:val="22"/>
                <w:lang w:val="en-US" w:eastAsia="en-GB"/>
              </w:rPr>
              <w:t>WEB</w:t>
            </w:r>
          </w:p>
        </w:tc>
        <w:tc>
          <w:tcPr>
            <w:tcW w:w="5103" w:type="dxa"/>
          </w:tcPr>
          <w:p w14:paraId="7EF856C1" w14:textId="77777777" w:rsidR="00925323" w:rsidRDefault="00517112">
            <w:pPr>
              <w:rPr>
                <w:color w:val="000000"/>
                <w:sz w:val="22"/>
                <w:szCs w:val="22"/>
                <w:lang w:eastAsia="en-GB"/>
              </w:rPr>
            </w:pPr>
            <w:r>
              <w:rPr>
                <w:color w:val="000000"/>
                <w:sz w:val="22"/>
                <w:szCs w:val="22"/>
                <w:lang w:eastAsia="en-GB"/>
              </w:rPr>
              <w:t xml:space="preserve">Настройка переадресации в </w:t>
            </w:r>
            <w:r>
              <w:rPr>
                <w:color w:val="000000"/>
                <w:sz w:val="22"/>
                <w:szCs w:val="22"/>
                <w:lang w:val="en-US" w:eastAsia="en-GB"/>
              </w:rPr>
              <w:t>WEB</w:t>
            </w:r>
            <w:r>
              <w:rPr>
                <w:color w:val="000000"/>
                <w:sz w:val="22"/>
                <w:szCs w:val="22"/>
                <w:lang w:eastAsia="en-GB"/>
              </w:rPr>
              <w:t xml:space="preserve"> версию мессенджера из карточки кандидата </w:t>
            </w:r>
          </w:p>
        </w:tc>
        <w:tc>
          <w:tcPr>
            <w:tcW w:w="1985" w:type="dxa"/>
            <w:vAlign w:val="center"/>
          </w:tcPr>
          <w:p w14:paraId="18253901" w14:textId="77777777" w:rsidR="00925323" w:rsidRDefault="00925323">
            <w:pPr>
              <w:jc w:val="center"/>
              <w:rPr>
                <w:sz w:val="22"/>
                <w:szCs w:val="22"/>
                <w:lang w:eastAsia="en-GB"/>
              </w:rPr>
            </w:pPr>
          </w:p>
        </w:tc>
      </w:tr>
      <w:tr w:rsidR="00925323" w14:paraId="46345B69" w14:textId="77777777">
        <w:trPr>
          <w:trHeight w:val="1644"/>
        </w:trPr>
        <w:tc>
          <w:tcPr>
            <w:tcW w:w="567" w:type="dxa"/>
            <w:vAlign w:val="center"/>
          </w:tcPr>
          <w:p w14:paraId="509B85E9" w14:textId="77777777" w:rsidR="00925323" w:rsidRDefault="00517112">
            <w:pPr>
              <w:jc w:val="both"/>
              <w:rPr>
                <w:b/>
                <w:bCs/>
                <w:color w:val="000000"/>
                <w:sz w:val="22"/>
                <w:szCs w:val="22"/>
                <w:lang w:eastAsia="en-GB"/>
              </w:rPr>
            </w:pPr>
            <w:r>
              <w:rPr>
                <w:b/>
                <w:bCs/>
                <w:color w:val="000000"/>
                <w:sz w:val="22"/>
                <w:szCs w:val="22"/>
                <w:lang w:val="en-US" w:eastAsia="en-GB"/>
              </w:rPr>
              <w:t>2</w:t>
            </w:r>
            <w:r>
              <w:rPr>
                <w:b/>
                <w:bCs/>
                <w:color w:val="000000"/>
                <w:sz w:val="22"/>
                <w:szCs w:val="22"/>
                <w:lang w:eastAsia="en-GB"/>
              </w:rPr>
              <w:t>6</w:t>
            </w:r>
          </w:p>
        </w:tc>
        <w:tc>
          <w:tcPr>
            <w:tcW w:w="2268" w:type="dxa"/>
            <w:vAlign w:val="center"/>
          </w:tcPr>
          <w:p w14:paraId="796D28D0" w14:textId="77777777" w:rsidR="00925323" w:rsidRDefault="00517112">
            <w:pPr>
              <w:rPr>
                <w:color w:val="000000"/>
                <w:sz w:val="22"/>
                <w:szCs w:val="22"/>
                <w:lang w:val="en-US" w:eastAsia="en-GB"/>
              </w:rPr>
            </w:pPr>
            <w:r>
              <w:rPr>
                <w:color w:val="000000"/>
                <w:sz w:val="22"/>
                <w:szCs w:val="22"/>
                <w:lang w:eastAsia="en-GB"/>
              </w:rPr>
              <w:t>Подключение внешнего тестирования ProAction</w:t>
            </w:r>
          </w:p>
        </w:tc>
        <w:tc>
          <w:tcPr>
            <w:tcW w:w="5103" w:type="dxa"/>
          </w:tcPr>
          <w:p w14:paraId="6BC3A65A" w14:textId="77777777" w:rsidR="00925323" w:rsidRDefault="00517112">
            <w:pPr>
              <w:rPr>
                <w:color w:val="000000"/>
                <w:sz w:val="22"/>
                <w:szCs w:val="22"/>
                <w:lang w:eastAsia="en-GB"/>
              </w:rPr>
            </w:pPr>
            <w:r>
              <w:rPr>
                <w:color w:val="000000"/>
                <w:sz w:val="22"/>
                <w:szCs w:val="22"/>
                <w:lang w:eastAsia="en-GB"/>
              </w:rPr>
              <w:t>Определение количества, состава опросников. Предоставление данных для подключения опросника Лицензиатом. Настройка интеграции и  правил запуска (сценариев)</w:t>
            </w:r>
          </w:p>
        </w:tc>
        <w:tc>
          <w:tcPr>
            <w:tcW w:w="1985" w:type="dxa"/>
            <w:vAlign w:val="center"/>
          </w:tcPr>
          <w:p w14:paraId="4BD1AF06" w14:textId="77777777" w:rsidR="00925323" w:rsidRDefault="00925323">
            <w:pPr>
              <w:jc w:val="center"/>
              <w:rPr>
                <w:sz w:val="22"/>
                <w:szCs w:val="22"/>
                <w:lang w:eastAsia="en-GB"/>
              </w:rPr>
            </w:pPr>
          </w:p>
        </w:tc>
      </w:tr>
      <w:tr w:rsidR="00925323" w14:paraId="5EBDC08D" w14:textId="77777777">
        <w:trPr>
          <w:trHeight w:val="421"/>
        </w:trPr>
        <w:tc>
          <w:tcPr>
            <w:tcW w:w="9923" w:type="dxa"/>
            <w:gridSpan w:val="4"/>
            <w:vAlign w:val="center"/>
          </w:tcPr>
          <w:p w14:paraId="61A3AA01" w14:textId="77777777" w:rsidR="00925323" w:rsidRDefault="00517112">
            <w:pPr>
              <w:jc w:val="center"/>
              <w:rPr>
                <w:color w:val="000000"/>
                <w:sz w:val="22"/>
                <w:szCs w:val="22"/>
                <w:lang w:eastAsia="en-GB"/>
              </w:rPr>
            </w:pPr>
            <w:r>
              <w:rPr>
                <w:b/>
                <w:bCs/>
                <w:color w:val="000000"/>
                <w:sz w:val="22"/>
                <w:szCs w:val="22"/>
                <w:lang w:eastAsia="en-GB"/>
              </w:rPr>
              <w:t xml:space="preserve">Этап </w:t>
            </w:r>
            <w:r>
              <w:rPr>
                <w:b/>
                <w:bCs/>
                <w:color w:val="000000"/>
                <w:sz w:val="22"/>
                <w:szCs w:val="22"/>
                <w:lang w:eastAsia="en-GB"/>
              </w:rPr>
              <w:t>1.6 «Отчетность»</w:t>
            </w:r>
          </w:p>
        </w:tc>
      </w:tr>
      <w:tr w:rsidR="00925323" w14:paraId="590DD3CA" w14:textId="77777777">
        <w:trPr>
          <w:trHeight w:val="1976"/>
        </w:trPr>
        <w:tc>
          <w:tcPr>
            <w:tcW w:w="567" w:type="dxa"/>
            <w:vAlign w:val="center"/>
          </w:tcPr>
          <w:p w14:paraId="3090D969" w14:textId="77777777" w:rsidR="00925323" w:rsidRDefault="00517112">
            <w:pPr>
              <w:jc w:val="both"/>
              <w:rPr>
                <w:b/>
                <w:bCs/>
                <w:color w:val="000000"/>
                <w:sz w:val="22"/>
                <w:szCs w:val="22"/>
                <w:lang w:eastAsia="en-GB"/>
              </w:rPr>
            </w:pPr>
            <w:r>
              <w:rPr>
                <w:b/>
                <w:bCs/>
                <w:color w:val="000000"/>
                <w:sz w:val="22"/>
                <w:szCs w:val="22"/>
                <w:lang w:eastAsia="en-GB"/>
              </w:rPr>
              <w:t>27</w:t>
            </w:r>
          </w:p>
        </w:tc>
        <w:tc>
          <w:tcPr>
            <w:tcW w:w="2268" w:type="dxa"/>
            <w:vAlign w:val="center"/>
          </w:tcPr>
          <w:p w14:paraId="3FF1521C" w14:textId="77777777" w:rsidR="00925323" w:rsidRDefault="00517112">
            <w:pPr>
              <w:rPr>
                <w:color w:val="000000"/>
                <w:sz w:val="22"/>
                <w:szCs w:val="22"/>
                <w:lang w:eastAsia="en-GB"/>
              </w:rPr>
            </w:pPr>
            <w:r>
              <w:rPr>
                <w:color w:val="000000"/>
                <w:sz w:val="22"/>
                <w:szCs w:val="22"/>
                <w:lang w:eastAsia="en-GB"/>
              </w:rPr>
              <w:t xml:space="preserve">Проведение демонстрации отчетности </w:t>
            </w:r>
            <w:r>
              <w:rPr>
                <w:color w:val="000000"/>
                <w:sz w:val="22"/>
                <w:szCs w:val="22"/>
                <w:lang w:val="en-US" w:eastAsia="en-GB"/>
              </w:rPr>
              <w:t>BI</w:t>
            </w:r>
            <w:r>
              <w:rPr>
                <w:color w:val="000000"/>
                <w:sz w:val="22"/>
                <w:szCs w:val="22"/>
                <w:lang w:eastAsia="en-GB"/>
              </w:rPr>
              <w:t xml:space="preserve"> MetaBase (30 мин) для команды Лицензиата</w:t>
            </w:r>
          </w:p>
          <w:p w14:paraId="27E7C228" w14:textId="77777777" w:rsidR="00925323" w:rsidRDefault="00925323">
            <w:pPr>
              <w:rPr>
                <w:color w:val="000000"/>
                <w:sz w:val="22"/>
                <w:szCs w:val="22"/>
                <w:lang w:eastAsia="en-GB"/>
              </w:rPr>
            </w:pPr>
          </w:p>
        </w:tc>
        <w:tc>
          <w:tcPr>
            <w:tcW w:w="5103" w:type="dxa"/>
          </w:tcPr>
          <w:p w14:paraId="0110450A" w14:textId="77777777" w:rsidR="00925323" w:rsidRDefault="00517112">
            <w:pPr>
              <w:rPr>
                <w:color w:val="000000"/>
                <w:sz w:val="22"/>
                <w:szCs w:val="22"/>
                <w:lang w:eastAsia="en-GB"/>
              </w:rPr>
            </w:pPr>
            <w:r>
              <w:rPr>
                <w:color w:val="000000"/>
                <w:sz w:val="22"/>
                <w:szCs w:val="22"/>
                <w:lang w:eastAsia="en-GB"/>
              </w:rPr>
              <w:t xml:space="preserve">Проведение встречи для демонстрации возможностей и ограничений стандартных отчетов </w:t>
            </w:r>
            <w:r>
              <w:rPr>
                <w:color w:val="000000"/>
                <w:sz w:val="22"/>
                <w:szCs w:val="22"/>
                <w:lang w:val="en-US" w:eastAsia="en-GB"/>
              </w:rPr>
              <w:t>BI</w:t>
            </w:r>
            <w:r>
              <w:rPr>
                <w:color w:val="000000"/>
                <w:sz w:val="22"/>
                <w:szCs w:val="22"/>
                <w:lang w:eastAsia="en-GB"/>
              </w:rPr>
              <w:t xml:space="preserve"> MetaBase и сбора требований для кастомизации</w:t>
            </w:r>
          </w:p>
        </w:tc>
        <w:tc>
          <w:tcPr>
            <w:tcW w:w="1985" w:type="dxa"/>
            <w:vAlign w:val="center"/>
          </w:tcPr>
          <w:p w14:paraId="68352F34" w14:textId="77777777" w:rsidR="00925323" w:rsidRDefault="00925323">
            <w:pPr>
              <w:jc w:val="center"/>
              <w:rPr>
                <w:color w:val="000000"/>
                <w:sz w:val="22"/>
                <w:szCs w:val="22"/>
                <w:lang w:eastAsia="en-GB"/>
              </w:rPr>
            </w:pPr>
          </w:p>
          <w:p w14:paraId="5B60BBED" w14:textId="77777777" w:rsidR="00925323" w:rsidRDefault="00517112">
            <w:pPr>
              <w:jc w:val="center"/>
              <w:rPr>
                <w:sz w:val="22"/>
                <w:szCs w:val="22"/>
                <w:lang w:eastAsia="en-GB"/>
              </w:rPr>
            </w:pPr>
            <w:r>
              <w:rPr>
                <w:sz w:val="22"/>
                <w:szCs w:val="22"/>
                <w:lang w:eastAsia="en-GB"/>
              </w:rPr>
              <w:t xml:space="preserve">Встреча №7 </w:t>
            </w:r>
            <w:r>
              <w:rPr>
                <w:sz w:val="22"/>
                <w:szCs w:val="22"/>
                <w:lang w:eastAsia="en-GB"/>
              </w:rPr>
              <w:br/>
            </w:r>
            <w:r>
              <w:rPr>
                <w:sz w:val="22"/>
                <w:szCs w:val="22"/>
                <w:lang w:eastAsia="en-GB"/>
              </w:rPr>
              <w:t xml:space="preserve">Демонстрация отчетности </w:t>
            </w:r>
            <w:r>
              <w:rPr>
                <w:sz w:val="22"/>
                <w:szCs w:val="22"/>
                <w:lang w:val="en-US" w:eastAsia="en-GB"/>
              </w:rPr>
              <w:t>BI</w:t>
            </w:r>
            <w:r>
              <w:rPr>
                <w:sz w:val="22"/>
                <w:szCs w:val="22"/>
                <w:lang w:eastAsia="en-GB"/>
              </w:rPr>
              <w:t xml:space="preserve"> </w:t>
            </w:r>
            <w:r>
              <w:rPr>
                <w:color w:val="000000"/>
                <w:sz w:val="22"/>
                <w:szCs w:val="22"/>
                <w:lang w:eastAsia="en-GB"/>
              </w:rPr>
              <w:t>MetaBase</w:t>
            </w:r>
            <w:r>
              <w:rPr>
                <w:sz w:val="22"/>
                <w:szCs w:val="22"/>
                <w:lang w:eastAsia="en-GB"/>
              </w:rPr>
              <w:t xml:space="preserve"> </w:t>
            </w:r>
          </w:p>
          <w:p w14:paraId="291656D4" w14:textId="77777777" w:rsidR="00925323" w:rsidRDefault="00517112">
            <w:pPr>
              <w:jc w:val="center"/>
              <w:rPr>
                <w:color w:val="000000"/>
                <w:sz w:val="22"/>
                <w:szCs w:val="22"/>
                <w:lang w:eastAsia="en-GB"/>
              </w:rPr>
            </w:pPr>
            <w:r>
              <w:rPr>
                <w:sz w:val="22"/>
                <w:szCs w:val="22"/>
                <w:lang w:eastAsia="en-GB"/>
              </w:rPr>
              <w:t>(30 мин)</w:t>
            </w:r>
          </w:p>
        </w:tc>
      </w:tr>
      <w:tr w:rsidR="00925323" w14:paraId="5E382949" w14:textId="77777777">
        <w:trPr>
          <w:trHeight w:val="1117"/>
        </w:trPr>
        <w:tc>
          <w:tcPr>
            <w:tcW w:w="567" w:type="dxa"/>
            <w:vAlign w:val="center"/>
          </w:tcPr>
          <w:p w14:paraId="0282BEE2" w14:textId="77777777" w:rsidR="00925323" w:rsidRDefault="00517112">
            <w:pPr>
              <w:jc w:val="both"/>
              <w:rPr>
                <w:b/>
                <w:bCs/>
                <w:color w:val="000000"/>
                <w:sz w:val="22"/>
                <w:szCs w:val="22"/>
                <w:lang w:val="en-US" w:eastAsia="en-GB"/>
              </w:rPr>
            </w:pPr>
            <w:r>
              <w:rPr>
                <w:b/>
                <w:bCs/>
                <w:color w:val="000000"/>
                <w:sz w:val="22"/>
                <w:szCs w:val="22"/>
                <w:lang w:eastAsia="en-GB"/>
              </w:rPr>
              <w:t>28</w:t>
            </w:r>
          </w:p>
        </w:tc>
        <w:tc>
          <w:tcPr>
            <w:tcW w:w="2268" w:type="dxa"/>
            <w:vAlign w:val="center"/>
          </w:tcPr>
          <w:p w14:paraId="6CE1970D" w14:textId="77777777" w:rsidR="00925323" w:rsidRDefault="00517112">
            <w:pPr>
              <w:rPr>
                <w:color w:val="000000"/>
                <w:sz w:val="22"/>
                <w:szCs w:val="22"/>
                <w:lang w:eastAsia="en-GB"/>
              </w:rPr>
            </w:pPr>
            <w:r>
              <w:rPr>
                <w:color w:val="000000"/>
                <w:sz w:val="22"/>
                <w:szCs w:val="22"/>
                <w:lang w:eastAsia="en-GB"/>
              </w:rPr>
              <w:t>Настройка БД PostgreSQL</w:t>
            </w:r>
          </w:p>
        </w:tc>
        <w:tc>
          <w:tcPr>
            <w:tcW w:w="5103" w:type="dxa"/>
          </w:tcPr>
          <w:p w14:paraId="256CBB59" w14:textId="77777777" w:rsidR="00925323" w:rsidRDefault="00517112">
            <w:pPr>
              <w:rPr>
                <w:color w:val="000000"/>
                <w:sz w:val="22"/>
                <w:szCs w:val="22"/>
                <w:lang w:eastAsia="en-GB"/>
              </w:rPr>
            </w:pPr>
            <w:r>
              <w:rPr>
                <w:color w:val="000000"/>
                <w:sz w:val="22"/>
                <w:szCs w:val="22"/>
                <w:lang w:eastAsia="en-GB"/>
              </w:rPr>
              <w:t xml:space="preserve">Разворачивание БД </w:t>
            </w:r>
            <w:r>
              <w:rPr>
                <w:color w:val="000000"/>
                <w:sz w:val="22"/>
                <w:szCs w:val="22"/>
                <w:lang w:val="en-US" w:eastAsia="en-GB"/>
              </w:rPr>
              <w:t>PostgreSQL</w:t>
            </w:r>
            <w:r>
              <w:rPr>
                <w:color w:val="000000"/>
                <w:sz w:val="22"/>
                <w:szCs w:val="22"/>
                <w:lang w:eastAsia="en-GB"/>
              </w:rPr>
              <w:t xml:space="preserve"> для построения отчетности, настройка 6-ти стандартных отчетов </w:t>
            </w:r>
            <w:r>
              <w:rPr>
                <w:color w:val="000000"/>
                <w:sz w:val="22"/>
                <w:szCs w:val="22"/>
                <w:lang w:val="en-US" w:eastAsia="en-GB"/>
              </w:rPr>
              <w:t>BI</w:t>
            </w:r>
            <w:r>
              <w:rPr>
                <w:color w:val="000000"/>
                <w:sz w:val="22"/>
                <w:szCs w:val="22"/>
                <w:lang w:eastAsia="en-GB"/>
              </w:rPr>
              <w:t xml:space="preserve"> MetaBase</w:t>
            </w:r>
          </w:p>
          <w:p w14:paraId="575C05D8" w14:textId="77777777" w:rsidR="00925323" w:rsidRDefault="00925323">
            <w:pPr>
              <w:rPr>
                <w:color w:val="000000"/>
                <w:sz w:val="22"/>
                <w:szCs w:val="22"/>
                <w:lang w:eastAsia="en-GB"/>
              </w:rPr>
            </w:pPr>
          </w:p>
          <w:p w14:paraId="0059185F" w14:textId="77777777" w:rsidR="00925323" w:rsidRDefault="00517112">
            <w:pPr>
              <w:rPr>
                <w:bCs/>
                <w:i/>
                <w:iCs/>
                <w:color w:val="000000"/>
                <w:sz w:val="22"/>
                <w:szCs w:val="22"/>
                <w:lang w:eastAsia="en-GB"/>
              </w:rPr>
            </w:pPr>
            <w:r>
              <w:rPr>
                <w:i/>
                <w:iCs/>
                <w:color w:val="000000"/>
                <w:sz w:val="22"/>
                <w:szCs w:val="22"/>
                <w:lang w:eastAsia="en-GB"/>
              </w:rPr>
              <w:t xml:space="preserve">*Корректировка объектов согласно структуре, предоставленной Лицензиатом, </w:t>
            </w:r>
            <w:r>
              <w:rPr>
                <w:i/>
                <w:iCs/>
                <w:color w:val="000000"/>
                <w:sz w:val="22"/>
                <w:szCs w:val="22"/>
                <w:lang w:eastAsia="en-GB"/>
              </w:rPr>
              <w:t>согласно Таблице № 1.</w:t>
            </w:r>
            <w:r>
              <w:rPr>
                <w:i/>
                <w:iCs/>
                <w:sz w:val="22"/>
                <w:szCs w:val="22"/>
              </w:rPr>
              <w:t xml:space="preserve"> </w:t>
            </w:r>
            <w:r>
              <w:rPr>
                <w:bCs/>
                <w:i/>
                <w:iCs/>
                <w:color w:val="000000"/>
                <w:sz w:val="22"/>
                <w:szCs w:val="22"/>
              </w:rPr>
              <w:t xml:space="preserve">Возможности модификации системы в рамках Тарифа </w:t>
            </w:r>
          </w:p>
          <w:p w14:paraId="7508B360" w14:textId="77777777" w:rsidR="00925323" w:rsidRDefault="00925323">
            <w:pPr>
              <w:rPr>
                <w:i/>
                <w:iCs/>
                <w:color w:val="000000"/>
                <w:sz w:val="22"/>
                <w:szCs w:val="22"/>
                <w:lang w:eastAsia="en-GB"/>
              </w:rPr>
            </w:pPr>
          </w:p>
        </w:tc>
        <w:tc>
          <w:tcPr>
            <w:tcW w:w="1985" w:type="dxa"/>
            <w:vAlign w:val="center"/>
          </w:tcPr>
          <w:p w14:paraId="69D652EC" w14:textId="77777777" w:rsidR="00925323" w:rsidRDefault="00925323">
            <w:pPr>
              <w:rPr>
                <w:color w:val="000000"/>
                <w:sz w:val="22"/>
                <w:szCs w:val="22"/>
                <w:lang w:eastAsia="en-GB"/>
              </w:rPr>
            </w:pPr>
          </w:p>
        </w:tc>
      </w:tr>
      <w:tr w:rsidR="00925323" w14:paraId="00FDF984" w14:textId="77777777">
        <w:trPr>
          <w:trHeight w:val="1590"/>
        </w:trPr>
        <w:tc>
          <w:tcPr>
            <w:tcW w:w="567" w:type="dxa"/>
            <w:vAlign w:val="center"/>
          </w:tcPr>
          <w:p w14:paraId="2B94B188" w14:textId="77777777" w:rsidR="00925323" w:rsidRDefault="00517112">
            <w:pPr>
              <w:jc w:val="both"/>
              <w:rPr>
                <w:b/>
                <w:bCs/>
                <w:color w:val="000000"/>
                <w:sz w:val="22"/>
                <w:szCs w:val="22"/>
                <w:lang w:eastAsia="en-GB"/>
              </w:rPr>
            </w:pPr>
            <w:r>
              <w:rPr>
                <w:b/>
                <w:bCs/>
                <w:color w:val="000000"/>
                <w:sz w:val="22"/>
                <w:szCs w:val="22"/>
                <w:lang w:eastAsia="en-GB"/>
              </w:rPr>
              <w:t>29*</w:t>
            </w:r>
          </w:p>
        </w:tc>
        <w:tc>
          <w:tcPr>
            <w:tcW w:w="2268" w:type="dxa"/>
            <w:vAlign w:val="center"/>
          </w:tcPr>
          <w:p w14:paraId="026B8A59" w14:textId="77777777" w:rsidR="00925323" w:rsidRDefault="00517112">
            <w:pPr>
              <w:rPr>
                <w:color w:val="000000"/>
                <w:sz w:val="22"/>
                <w:szCs w:val="22"/>
                <w:lang w:eastAsia="en-GB"/>
              </w:rPr>
            </w:pPr>
            <w:r>
              <w:rPr>
                <w:color w:val="000000"/>
                <w:sz w:val="22"/>
                <w:szCs w:val="22"/>
                <w:lang w:eastAsia="en-GB"/>
              </w:rPr>
              <w:t>Предоставление доступа к БД PostgreSQL</w:t>
            </w:r>
          </w:p>
        </w:tc>
        <w:tc>
          <w:tcPr>
            <w:tcW w:w="5103" w:type="dxa"/>
          </w:tcPr>
          <w:p w14:paraId="72A726EF" w14:textId="77777777" w:rsidR="00925323" w:rsidRDefault="00517112">
            <w:pPr>
              <w:rPr>
                <w:color w:val="000000"/>
                <w:sz w:val="22"/>
                <w:szCs w:val="22"/>
                <w:lang w:eastAsia="en-GB"/>
              </w:rPr>
            </w:pPr>
            <w:r>
              <w:rPr>
                <w:color w:val="000000"/>
                <w:sz w:val="22"/>
                <w:szCs w:val="22"/>
                <w:lang w:eastAsia="en-GB"/>
              </w:rPr>
              <w:t>Разворачивание VPN-тоннеля и предоставление прямого доступа к БД PostgreSQL для построения отчетности на стороне Лицензиата</w:t>
            </w:r>
          </w:p>
        </w:tc>
        <w:tc>
          <w:tcPr>
            <w:tcW w:w="1985" w:type="dxa"/>
            <w:vAlign w:val="center"/>
          </w:tcPr>
          <w:p w14:paraId="118D9E48" w14:textId="77777777" w:rsidR="00925323" w:rsidRDefault="00517112">
            <w:pPr>
              <w:jc w:val="center"/>
              <w:rPr>
                <w:color w:val="000000"/>
                <w:sz w:val="22"/>
                <w:szCs w:val="22"/>
                <w:lang w:eastAsia="en-GB"/>
              </w:rPr>
            </w:pPr>
            <w:r>
              <w:rPr>
                <w:sz w:val="22"/>
                <w:szCs w:val="22"/>
                <w:lang w:eastAsia="en-GB"/>
              </w:rPr>
              <w:t xml:space="preserve">Встреча №8 </w:t>
            </w:r>
            <w:r>
              <w:rPr>
                <w:sz w:val="22"/>
                <w:szCs w:val="22"/>
                <w:lang w:eastAsia="en-GB"/>
              </w:rPr>
              <w:br/>
            </w:r>
            <w:r>
              <w:rPr>
                <w:sz w:val="22"/>
                <w:szCs w:val="22"/>
                <w:lang w:eastAsia="en-GB"/>
              </w:rPr>
              <w:t xml:space="preserve">Интервью с системным администратором </w:t>
            </w:r>
            <w:r>
              <w:rPr>
                <w:sz w:val="22"/>
                <w:szCs w:val="22"/>
                <w:lang w:eastAsia="en-GB"/>
              </w:rPr>
              <w:br/>
              <w:t>(1 час)</w:t>
            </w:r>
          </w:p>
        </w:tc>
      </w:tr>
      <w:tr w:rsidR="00925323" w14:paraId="5669A925" w14:textId="77777777">
        <w:trPr>
          <w:trHeight w:val="464"/>
        </w:trPr>
        <w:tc>
          <w:tcPr>
            <w:tcW w:w="9923" w:type="dxa"/>
            <w:gridSpan w:val="4"/>
            <w:vAlign w:val="center"/>
          </w:tcPr>
          <w:p w14:paraId="2A59E9C3" w14:textId="77777777" w:rsidR="00925323" w:rsidRDefault="00517112">
            <w:pPr>
              <w:jc w:val="center"/>
              <w:rPr>
                <w:color w:val="000000"/>
                <w:sz w:val="22"/>
                <w:szCs w:val="22"/>
                <w:lang w:eastAsia="en-GB"/>
              </w:rPr>
            </w:pPr>
            <w:r>
              <w:rPr>
                <w:b/>
                <w:bCs/>
                <w:color w:val="000000"/>
                <w:sz w:val="22"/>
                <w:szCs w:val="22"/>
                <w:lang w:eastAsia="en-GB"/>
              </w:rPr>
              <w:t>Этап 1.7 «Опытная и промышленная эксплуатация»</w:t>
            </w:r>
          </w:p>
        </w:tc>
      </w:tr>
      <w:tr w:rsidR="00925323" w14:paraId="74F5C3B1" w14:textId="77777777">
        <w:trPr>
          <w:trHeight w:val="340"/>
        </w:trPr>
        <w:tc>
          <w:tcPr>
            <w:tcW w:w="567" w:type="dxa"/>
            <w:vAlign w:val="center"/>
          </w:tcPr>
          <w:p w14:paraId="2E8AC47A" w14:textId="77777777" w:rsidR="00925323" w:rsidRDefault="00517112">
            <w:pPr>
              <w:jc w:val="both"/>
              <w:rPr>
                <w:b/>
                <w:bCs/>
                <w:color w:val="000000"/>
                <w:sz w:val="22"/>
                <w:szCs w:val="22"/>
                <w:lang w:eastAsia="en-GB"/>
              </w:rPr>
            </w:pPr>
            <w:r>
              <w:rPr>
                <w:b/>
                <w:bCs/>
                <w:color w:val="000000"/>
                <w:sz w:val="22"/>
                <w:szCs w:val="22"/>
                <w:lang w:eastAsia="en-GB"/>
              </w:rPr>
              <w:t>30</w:t>
            </w:r>
          </w:p>
        </w:tc>
        <w:tc>
          <w:tcPr>
            <w:tcW w:w="2268" w:type="dxa"/>
            <w:vAlign w:val="center"/>
          </w:tcPr>
          <w:p w14:paraId="1CA037D1" w14:textId="77777777" w:rsidR="00925323" w:rsidRDefault="00517112">
            <w:pPr>
              <w:rPr>
                <w:color w:val="000000"/>
                <w:sz w:val="22"/>
                <w:szCs w:val="22"/>
                <w:lang w:eastAsia="en-GB"/>
              </w:rPr>
            </w:pPr>
            <w:r>
              <w:rPr>
                <w:color w:val="000000"/>
                <w:sz w:val="22"/>
                <w:szCs w:val="22"/>
                <w:lang w:eastAsia="en-GB"/>
              </w:rPr>
              <w:t xml:space="preserve">Проведение обучения пользователей системы </w:t>
            </w:r>
            <w:r>
              <w:rPr>
                <w:color w:val="000000"/>
                <w:sz w:val="22"/>
                <w:szCs w:val="22"/>
                <w:lang w:eastAsia="en-GB"/>
              </w:rPr>
              <w:br/>
              <w:t>(4 часа) специалистами тех. поддержки</w:t>
            </w:r>
          </w:p>
          <w:p w14:paraId="498A08F1" w14:textId="77777777" w:rsidR="00925323" w:rsidRDefault="00925323">
            <w:pPr>
              <w:rPr>
                <w:color w:val="000000"/>
                <w:sz w:val="22"/>
                <w:szCs w:val="22"/>
                <w:lang w:eastAsia="en-GB"/>
              </w:rPr>
            </w:pPr>
          </w:p>
        </w:tc>
        <w:tc>
          <w:tcPr>
            <w:tcW w:w="5103" w:type="dxa"/>
          </w:tcPr>
          <w:p w14:paraId="4F85F259" w14:textId="77777777" w:rsidR="00925323" w:rsidRDefault="00517112">
            <w:pPr>
              <w:rPr>
                <w:color w:val="000000"/>
                <w:sz w:val="22"/>
                <w:szCs w:val="22"/>
                <w:lang w:eastAsia="en-GB"/>
              </w:rPr>
            </w:pPr>
            <w:r>
              <w:rPr>
                <w:color w:val="000000"/>
                <w:sz w:val="22"/>
                <w:szCs w:val="22"/>
                <w:lang w:eastAsia="en-GB"/>
              </w:rPr>
              <w:lastRenderedPageBreak/>
              <w:t xml:space="preserve">Проведение обучения для пользователей системы в формате онлайн и предоставление видео инструкций по работе с работными сайтами </w:t>
            </w:r>
          </w:p>
          <w:p w14:paraId="60AF1047" w14:textId="77777777" w:rsidR="00925323" w:rsidRDefault="00925323">
            <w:pPr>
              <w:rPr>
                <w:color w:val="000000"/>
                <w:sz w:val="22"/>
                <w:szCs w:val="22"/>
                <w:lang w:eastAsia="en-GB"/>
              </w:rPr>
            </w:pPr>
          </w:p>
          <w:p w14:paraId="37106CBA" w14:textId="77777777" w:rsidR="00925323" w:rsidRDefault="00517112">
            <w:pPr>
              <w:rPr>
                <w:color w:val="000000"/>
                <w:sz w:val="22"/>
                <w:szCs w:val="22"/>
                <w:lang w:eastAsia="en-GB"/>
              </w:rPr>
            </w:pPr>
            <w:r>
              <w:rPr>
                <w:i/>
                <w:iCs/>
                <w:color w:val="000000"/>
                <w:sz w:val="20"/>
                <w:szCs w:val="20"/>
                <w:lang w:eastAsia="en-GB"/>
              </w:rPr>
              <w:t>*По требованию можно разбить часы на необходимые группы пользователей (роли) в рамках 4 часов</w:t>
            </w:r>
          </w:p>
        </w:tc>
        <w:tc>
          <w:tcPr>
            <w:tcW w:w="1985" w:type="dxa"/>
            <w:vMerge w:val="restart"/>
            <w:vAlign w:val="center"/>
          </w:tcPr>
          <w:p w14:paraId="0C27FBDB" w14:textId="77777777" w:rsidR="00925323" w:rsidRDefault="00517112">
            <w:pPr>
              <w:jc w:val="center"/>
              <w:rPr>
                <w:color w:val="000000"/>
                <w:sz w:val="22"/>
                <w:szCs w:val="22"/>
                <w:lang w:eastAsia="en-GB"/>
              </w:rPr>
            </w:pPr>
            <w:r>
              <w:rPr>
                <w:color w:val="000000"/>
                <w:sz w:val="22"/>
                <w:szCs w:val="22"/>
                <w:lang w:eastAsia="en-GB"/>
              </w:rPr>
              <w:t>Встреча №9-11</w:t>
            </w:r>
            <w:r>
              <w:rPr>
                <w:color w:val="000000"/>
                <w:sz w:val="22"/>
                <w:szCs w:val="22"/>
                <w:lang w:eastAsia="en-GB"/>
              </w:rPr>
              <w:br/>
            </w:r>
            <w:r>
              <w:rPr>
                <w:color w:val="000000"/>
                <w:sz w:val="22"/>
                <w:szCs w:val="22"/>
                <w:lang w:eastAsia="en-GB"/>
              </w:rPr>
              <w:t xml:space="preserve">Обучение пользователей </w:t>
            </w:r>
            <w:r>
              <w:rPr>
                <w:color w:val="000000"/>
                <w:sz w:val="22"/>
                <w:szCs w:val="22"/>
                <w:lang w:eastAsia="en-GB"/>
              </w:rPr>
              <w:br/>
              <w:t>(4 часа)</w:t>
            </w:r>
          </w:p>
        </w:tc>
      </w:tr>
      <w:tr w:rsidR="00925323" w14:paraId="5AF12CFC" w14:textId="77777777">
        <w:trPr>
          <w:trHeight w:val="1089"/>
        </w:trPr>
        <w:tc>
          <w:tcPr>
            <w:tcW w:w="567" w:type="dxa"/>
            <w:vAlign w:val="center"/>
          </w:tcPr>
          <w:p w14:paraId="136153EA" w14:textId="77777777" w:rsidR="00925323" w:rsidRDefault="00517112">
            <w:pPr>
              <w:jc w:val="both"/>
              <w:rPr>
                <w:b/>
                <w:bCs/>
                <w:color w:val="000000"/>
                <w:sz w:val="22"/>
                <w:szCs w:val="22"/>
                <w:lang w:eastAsia="en-GB"/>
              </w:rPr>
            </w:pPr>
            <w:r>
              <w:rPr>
                <w:b/>
                <w:bCs/>
                <w:color w:val="000000"/>
                <w:sz w:val="22"/>
                <w:szCs w:val="22"/>
                <w:lang w:eastAsia="en-GB"/>
              </w:rPr>
              <w:t>31</w:t>
            </w:r>
          </w:p>
        </w:tc>
        <w:tc>
          <w:tcPr>
            <w:tcW w:w="2268" w:type="dxa"/>
            <w:vAlign w:val="center"/>
          </w:tcPr>
          <w:p w14:paraId="17DD002B" w14:textId="77777777" w:rsidR="00925323" w:rsidRDefault="00517112">
            <w:pPr>
              <w:rPr>
                <w:color w:val="000000"/>
                <w:sz w:val="22"/>
                <w:szCs w:val="22"/>
                <w:lang w:eastAsia="en-GB"/>
              </w:rPr>
            </w:pPr>
            <w:r>
              <w:rPr>
                <w:color w:val="000000"/>
                <w:sz w:val="22"/>
                <w:szCs w:val="22"/>
                <w:lang w:eastAsia="en-GB"/>
              </w:rPr>
              <w:t>Подготовка Руководства для использования системы Skillaz</w:t>
            </w:r>
          </w:p>
        </w:tc>
        <w:tc>
          <w:tcPr>
            <w:tcW w:w="5103" w:type="dxa"/>
          </w:tcPr>
          <w:p w14:paraId="145C2207" w14:textId="77777777" w:rsidR="00925323" w:rsidRDefault="00517112">
            <w:pPr>
              <w:rPr>
                <w:color w:val="000000"/>
                <w:sz w:val="22"/>
                <w:szCs w:val="22"/>
                <w:lang w:eastAsia="en-GB"/>
              </w:rPr>
            </w:pPr>
            <w:r>
              <w:rPr>
                <w:color w:val="000000"/>
                <w:sz w:val="22"/>
                <w:szCs w:val="22"/>
                <w:lang w:eastAsia="en-GB"/>
              </w:rPr>
              <w:t xml:space="preserve">Предоставление пользовательской инструкции для роли администратор по работе с системой (шаблон </w:t>
            </w:r>
            <w:r>
              <w:rPr>
                <w:color w:val="000000"/>
                <w:sz w:val="22"/>
                <w:szCs w:val="22"/>
                <w:lang w:val="en-US" w:eastAsia="en-GB"/>
              </w:rPr>
              <w:t>Skillaz</w:t>
            </w:r>
            <w:r>
              <w:rPr>
                <w:color w:val="000000"/>
                <w:sz w:val="22"/>
                <w:szCs w:val="22"/>
                <w:lang w:eastAsia="en-GB"/>
              </w:rPr>
              <w:t>)</w:t>
            </w:r>
          </w:p>
        </w:tc>
        <w:tc>
          <w:tcPr>
            <w:tcW w:w="1985" w:type="dxa"/>
            <w:vMerge/>
          </w:tcPr>
          <w:p w14:paraId="2D92270F" w14:textId="77777777" w:rsidR="00925323" w:rsidRDefault="00925323">
            <w:pPr>
              <w:jc w:val="center"/>
              <w:rPr>
                <w:color w:val="000000"/>
                <w:sz w:val="22"/>
                <w:szCs w:val="22"/>
                <w:lang w:eastAsia="en-GB"/>
              </w:rPr>
            </w:pPr>
          </w:p>
        </w:tc>
      </w:tr>
      <w:tr w:rsidR="00925323" w14:paraId="20045022" w14:textId="77777777">
        <w:trPr>
          <w:trHeight w:val="1671"/>
        </w:trPr>
        <w:tc>
          <w:tcPr>
            <w:tcW w:w="567" w:type="dxa"/>
            <w:vAlign w:val="center"/>
          </w:tcPr>
          <w:p w14:paraId="7157A4C6" w14:textId="77777777" w:rsidR="00925323" w:rsidRDefault="00517112">
            <w:pPr>
              <w:jc w:val="both"/>
              <w:rPr>
                <w:b/>
                <w:bCs/>
                <w:color w:val="000000"/>
                <w:sz w:val="22"/>
                <w:szCs w:val="22"/>
                <w:lang w:eastAsia="en-GB"/>
              </w:rPr>
            </w:pPr>
            <w:r>
              <w:rPr>
                <w:b/>
                <w:bCs/>
                <w:color w:val="000000"/>
                <w:sz w:val="22"/>
                <w:szCs w:val="22"/>
                <w:lang w:eastAsia="en-GB"/>
              </w:rPr>
              <w:t>32</w:t>
            </w:r>
          </w:p>
        </w:tc>
        <w:tc>
          <w:tcPr>
            <w:tcW w:w="2268" w:type="dxa"/>
            <w:vAlign w:val="center"/>
          </w:tcPr>
          <w:p w14:paraId="4A5928FB" w14:textId="77777777" w:rsidR="00925323" w:rsidRDefault="00517112">
            <w:pPr>
              <w:rPr>
                <w:color w:val="000000"/>
                <w:sz w:val="22"/>
                <w:szCs w:val="22"/>
                <w:lang w:eastAsia="en-GB"/>
              </w:rPr>
            </w:pPr>
            <w:r>
              <w:rPr>
                <w:color w:val="000000"/>
                <w:sz w:val="22"/>
                <w:szCs w:val="22"/>
                <w:lang w:eastAsia="en-GB"/>
              </w:rPr>
              <w:t xml:space="preserve">Импорт ретро базы кандидатов в систему </w:t>
            </w:r>
            <w:r>
              <w:rPr>
                <w:color w:val="000000"/>
                <w:sz w:val="22"/>
                <w:szCs w:val="22"/>
                <w:lang w:val="en-US" w:eastAsia="en-GB"/>
              </w:rPr>
              <w:t>Skillaz</w:t>
            </w:r>
            <w:r>
              <w:rPr>
                <w:color w:val="000000"/>
                <w:sz w:val="22"/>
                <w:szCs w:val="22"/>
                <w:lang w:eastAsia="en-GB"/>
              </w:rPr>
              <w:t xml:space="preserve"> по предоставленному шаблону файла в формате </w:t>
            </w:r>
            <w:r>
              <w:rPr>
                <w:color w:val="000000"/>
                <w:sz w:val="22"/>
                <w:szCs w:val="22"/>
                <w:lang w:val="en-US" w:eastAsia="en-GB"/>
              </w:rPr>
              <w:t>XLSX</w:t>
            </w:r>
          </w:p>
        </w:tc>
        <w:tc>
          <w:tcPr>
            <w:tcW w:w="5103" w:type="dxa"/>
          </w:tcPr>
          <w:p w14:paraId="5985F222" w14:textId="77777777" w:rsidR="00925323" w:rsidRDefault="00517112">
            <w:pPr>
              <w:rPr>
                <w:color w:val="000000"/>
                <w:sz w:val="22"/>
                <w:szCs w:val="22"/>
                <w:lang w:eastAsia="en-GB"/>
              </w:rPr>
            </w:pPr>
            <w:r>
              <w:rPr>
                <w:color w:val="000000"/>
                <w:sz w:val="22"/>
                <w:szCs w:val="22"/>
                <w:lang w:eastAsia="en-GB"/>
              </w:rPr>
              <w:t xml:space="preserve">Загрузка данных Лицензиата на стенд в предоставленном формате (шаблон </w:t>
            </w:r>
            <w:r>
              <w:rPr>
                <w:color w:val="000000"/>
                <w:sz w:val="22"/>
                <w:szCs w:val="22"/>
                <w:lang w:val="en-US" w:eastAsia="en-GB"/>
              </w:rPr>
              <w:t>Skillaz</w:t>
            </w:r>
            <w:r>
              <w:rPr>
                <w:color w:val="000000"/>
                <w:sz w:val="22"/>
                <w:szCs w:val="22"/>
                <w:lang w:eastAsia="en-GB"/>
              </w:rPr>
              <w:t>)</w:t>
            </w:r>
          </w:p>
          <w:p w14:paraId="02A6F11A" w14:textId="77777777" w:rsidR="00925323" w:rsidRDefault="00925323">
            <w:pPr>
              <w:rPr>
                <w:color w:val="000000"/>
                <w:sz w:val="22"/>
                <w:szCs w:val="22"/>
                <w:lang w:eastAsia="en-GB"/>
              </w:rPr>
            </w:pPr>
          </w:p>
          <w:p w14:paraId="597C1164" w14:textId="77777777" w:rsidR="00925323" w:rsidRDefault="00517112">
            <w:pPr>
              <w:rPr>
                <w:color w:val="000000"/>
                <w:sz w:val="22"/>
                <w:szCs w:val="22"/>
                <w:lang w:eastAsia="en-GB"/>
              </w:rPr>
            </w:pPr>
            <w:r>
              <w:rPr>
                <w:i/>
                <w:iCs/>
                <w:color w:val="000000"/>
                <w:sz w:val="22"/>
                <w:szCs w:val="22"/>
                <w:lang w:eastAsia="en-GB"/>
              </w:rPr>
              <w:t>*Импорт производится разово, далее Лицензиат самостоятельно импортирует кандидатов на стенд компании</w:t>
            </w:r>
          </w:p>
        </w:tc>
        <w:tc>
          <w:tcPr>
            <w:tcW w:w="1985" w:type="dxa"/>
            <w:vMerge/>
          </w:tcPr>
          <w:p w14:paraId="07B403D9" w14:textId="77777777" w:rsidR="00925323" w:rsidRDefault="00925323">
            <w:pPr>
              <w:jc w:val="center"/>
              <w:rPr>
                <w:color w:val="000000"/>
                <w:sz w:val="22"/>
                <w:szCs w:val="22"/>
                <w:lang w:eastAsia="en-GB"/>
              </w:rPr>
            </w:pPr>
          </w:p>
        </w:tc>
      </w:tr>
      <w:tr w:rsidR="00925323" w14:paraId="63202CE2" w14:textId="77777777">
        <w:trPr>
          <w:trHeight w:val="1283"/>
        </w:trPr>
        <w:tc>
          <w:tcPr>
            <w:tcW w:w="567" w:type="dxa"/>
            <w:vAlign w:val="center"/>
          </w:tcPr>
          <w:p w14:paraId="6082F9F2" w14:textId="77777777" w:rsidR="00925323" w:rsidRDefault="00517112">
            <w:pPr>
              <w:jc w:val="both"/>
              <w:rPr>
                <w:b/>
                <w:bCs/>
                <w:color w:val="000000"/>
                <w:sz w:val="22"/>
                <w:szCs w:val="22"/>
                <w:lang w:eastAsia="en-GB"/>
              </w:rPr>
            </w:pPr>
            <w:r>
              <w:rPr>
                <w:b/>
                <w:bCs/>
                <w:color w:val="000000"/>
                <w:sz w:val="22"/>
                <w:szCs w:val="22"/>
                <w:lang w:eastAsia="en-GB"/>
              </w:rPr>
              <w:t>33</w:t>
            </w:r>
          </w:p>
        </w:tc>
        <w:tc>
          <w:tcPr>
            <w:tcW w:w="2268" w:type="dxa"/>
            <w:vAlign w:val="center"/>
          </w:tcPr>
          <w:p w14:paraId="1BBBB1B3" w14:textId="77777777" w:rsidR="00925323" w:rsidRDefault="00517112">
            <w:pPr>
              <w:rPr>
                <w:color w:val="000000"/>
                <w:sz w:val="22"/>
                <w:szCs w:val="22"/>
                <w:lang w:eastAsia="en-GB"/>
              </w:rPr>
            </w:pPr>
            <w:r>
              <w:rPr>
                <w:color w:val="000000"/>
                <w:sz w:val="22"/>
                <w:szCs w:val="22"/>
                <w:lang w:eastAsia="en-GB"/>
              </w:rPr>
              <w:t xml:space="preserve">Импорт данных </w:t>
            </w:r>
            <w:r>
              <w:rPr>
                <w:color w:val="000000"/>
                <w:sz w:val="22"/>
                <w:szCs w:val="22"/>
                <w:lang w:eastAsia="en-GB"/>
              </w:rPr>
              <w:t>пилотной группы (Организационные единицы, Потребности, Профили кандидатов, Пользователи)</w:t>
            </w:r>
          </w:p>
        </w:tc>
        <w:tc>
          <w:tcPr>
            <w:tcW w:w="5103" w:type="dxa"/>
          </w:tcPr>
          <w:p w14:paraId="0A9CF261" w14:textId="77777777" w:rsidR="00925323" w:rsidRDefault="00517112">
            <w:pPr>
              <w:rPr>
                <w:color w:val="000000"/>
                <w:sz w:val="22"/>
                <w:szCs w:val="22"/>
                <w:lang w:eastAsia="en-GB"/>
              </w:rPr>
            </w:pPr>
            <w:r>
              <w:rPr>
                <w:color w:val="000000"/>
                <w:sz w:val="22"/>
                <w:szCs w:val="22"/>
                <w:lang w:eastAsia="en-GB"/>
              </w:rPr>
              <w:t xml:space="preserve">Загрузка данных Лицензиата на стенд в предоставленном формате (шаблон </w:t>
            </w:r>
            <w:r>
              <w:rPr>
                <w:color w:val="000000"/>
                <w:sz w:val="22"/>
                <w:szCs w:val="22"/>
                <w:lang w:val="en-US" w:eastAsia="en-GB"/>
              </w:rPr>
              <w:t>Skillaz</w:t>
            </w:r>
            <w:r>
              <w:rPr>
                <w:color w:val="000000"/>
                <w:sz w:val="22"/>
                <w:szCs w:val="22"/>
                <w:lang w:eastAsia="en-GB"/>
              </w:rPr>
              <w:t>)</w:t>
            </w:r>
          </w:p>
          <w:p w14:paraId="420B1841" w14:textId="77777777" w:rsidR="00925323" w:rsidRDefault="00925323">
            <w:pPr>
              <w:rPr>
                <w:color w:val="000000"/>
                <w:sz w:val="22"/>
                <w:szCs w:val="22"/>
                <w:lang w:eastAsia="en-GB"/>
              </w:rPr>
            </w:pPr>
          </w:p>
          <w:p w14:paraId="3EAE451D" w14:textId="77777777" w:rsidR="00925323" w:rsidRDefault="00517112">
            <w:pPr>
              <w:rPr>
                <w:i/>
                <w:iCs/>
                <w:color w:val="000000"/>
                <w:sz w:val="22"/>
                <w:szCs w:val="22"/>
                <w:lang w:eastAsia="en-GB"/>
              </w:rPr>
            </w:pPr>
            <w:r>
              <w:rPr>
                <w:i/>
                <w:iCs/>
                <w:color w:val="000000"/>
                <w:sz w:val="22"/>
                <w:szCs w:val="22"/>
                <w:lang w:eastAsia="en-GB"/>
              </w:rPr>
              <w:t>*Импорт производится разово, далее Лицензиат самостоятельно импортирует необходимые объ</w:t>
            </w:r>
            <w:r>
              <w:rPr>
                <w:i/>
                <w:iCs/>
                <w:color w:val="000000"/>
                <w:sz w:val="22"/>
                <w:szCs w:val="22"/>
                <w:lang w:eastAsia="en-GB"/>
              </w:rPr>
              <w:t>екты на стенд компании</w:t>
            </w:r>
          </w:p>
          <w:p w14:paraId="3E9E38A9" w14:textId="77777777" w:rsidR="00925323" w:rsidRDefault="00925323">
            <w:pPr>
              <w:rPr>
                <w:color w:val="000000"/>
                <w:sz w:val="22"/>
                <w:szCs w:val="22"/>
                <w:lang w:eastAsia="en-GB"/>
              </w:rPr>
            </w:pPr>
          </w:p>
        </w:tc>
        <w:tc>
          <w:tcPr>
            <w:tcW w:w="1985" w:type="dxa"/>
            <w:vMerge/>
          </w:tcPr>
          <w:p w14:paraId="56F07E0A" w14:textId="77777777" w:rsidR="00925323" w:rsidRDefault="00925323">
            <w:pPr>
              <w:jc w:val="center"/>
              <w:rPr>
                <w:color w:val="000000"/>
                <w:sz w:val="22"/>
                <w:szCs w:val="22"/>
                <w:lang w:eastAsia="en-GB"/>
              </w:rPr>
            </w:pPr>
          </w:p>
        </w:tc>
      </w:tr>
      <w:tr w:rsidR="00925323" w14:paraId="75F4BC46" w14:textId="77777777">
        <w:trPr>
          <w:trHeight w:val="1117"/>
        </w:trPr>
        <w:tc>
          <w:tcPr>
            <w:tcW w:w="567" w:type="dxa"/>
            <w:vAlign w:val="center"/>
          </w:tcPr>
          <w:p w14:paraId="6466BF7A" w14:textId="77777777" w:rsidR="00925323" w:rsidRDefault="00517112">
            <w:pPr>
              <w:jc w:val="both"/>
              <w:rPr>
                <w:b/>
                <w:bCs/>
                <w:color w:val="000000"/>
                <w:sz w:val="22"/>
                <w:szCs w:val="22"/>
                <w:lang w:eastAsia="en-GB"/>
              </w:rPr>
            </w:pPr>
            <w:r>
              <w:rPr>
                <w:b/>
                <w:bCs/>
                <w:color w:val="000000"/>
                <w:sz w:val="22"/>
                <w:szCs w:val="22"/>
                <w:lang w:eastAsia="en-GB"/>
              </w:rPr>
              <w:t>34</w:t>
            </w:r>
          </w:p>
        </w:tc>
        <w:tc>
          <w:tcPr>
            <w:tcW w:w="2268" w:type="dxa"/>
            <w:vAlign w:val="center"/>
          </w:tcPr>
          <w:p w14:paraId="54CCA24E" w14:textId="77777777" w:rsidR="00925323" w:rsidRDefault="00517112">
            <w:pPr>
              <w:rPr>
                <w:color w:val="000000"/>
                <w:sz w:val="22"/>
                <w:szCs w:val="22"/>
                <w:lang w:eastAsia="en-GB"/>
              </w:rPr>
            </w:pPr>
            <w:r>
              <w:rPr>
                <w:color w:val="000000"/>
                <w:sz w:val="22"/>
                <w:szCs w:val="22"/>
                <w:lang w:eastAsia="en-GB"/>
              </w:rPr>
              <w:t>Подготовка отчета о вводе в промышленную эксплуатацию</w:t>
            </w:r>
          </w:p>
        </w:tc>
        <w:tc>
          <w:tcPr>
            <w:tcW w:w="5103" w:type="dxa"/>
          </w:tcPr>
          <w:p w14:paraId="497B7542" w14:textId="77777777" w:rsidR="00925323" w:rsidRDefault="00517112">
            <w:pPr>
              <w:rPr>
                <w:color w:val="000000"/>
                <w:sz w:val="22"/>
                <w:szCs w:val="22"/>
                <w:lang w:eastAsia="en-GB"/>
              </w:rPr>
            </w:pPr>
            <w:r>
              <w:rPr>
                <w:color w:val="000000"/>
                <w:sz w:val="22"/>
                <w:szCs w:val="22"/>
                <w:lang w:eastAsia="en-GB"/>
              </w:rPr>
              <w:t>Предоставление отчета о фактической реализации функциональных блоков согласно Приложению № 5.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1985" w:type="dxa"/>
            <w:vMerge/>
          </w:tcPr>
          <w:p w14:paraId="204E4689" w14:textId="77777777" w:rsidR="00925323" w:rsidRDefault="00925323">
            <w:pPr>
              <w:jc w:val="center"/>
              <w:rPr>
                <w:color w:val="000000"/>
                <w:sz w:val="22"/>
                <w:szCs w:val="22"/>
                <w:lang w:eastAsia="en-GB"/>
              </w:rPr>
            </w:pPr>
          </w:p>
        </w:tc>
      </w:tr>
      <w:tr w:rsidR="00925323" w14:paraId="3F9BEF99" w14:textId="77777777">
        <w:trPr>
          <w:trHeight w:val="2962"/>
        </w:trPr>
        <w:tc>
          <w:tcPr>
            <w:tcW w:w="567" w:type="dxa"/>
            <w:vAlign w:val="center"/>
          </w:tcPr>
          <w:p w14:paraId="48E7C6B6" w14:textId="77777777" w:rsidR="00925323" w:rsidRDefault="00517112">
            <w:pPr>
              <w:jc w:val="both"/>
              <w:rPr>
                <w:b/>
                <w:bCs/>
                <w:color w:val="000000"/>
                <w:sz w:val="22"/>
                <w:szCs w:val="22"/>
                <w:lang w:eastAsia="en-GB"/>
              </w:rPr>
            </w:pPr>
            <w:r>
              <w:rPr>
                <w:b/>
                <w:bCs/>
                <w:color w:val="000000"/>
                <w:sz w:val="22"/>
                <w:szCs w:val="22"/>
                <w:lang w:eastAsia="en-GB"/>
              </w:rPr>
              <w:t>35</w:t>
            </w:r>
          </w:p>
        </w:tc>
        <w:tc>
          <w:tcPr>
            <w:tcW w:w="2268" w:type="dxa"/>
            <w:vAlign w:val="center"/>
          </w:tcPr>
          <w:p w14:paraId="7EBF0290" w14:textId="77777777" w:rsidR="00925323" w:rsidRDefault="00517112">
            <w:pPr>
              <w:rPr>
                <w:color w:val="000000"/>
                <w:sz w:val="22"/>
                <w:szCs w:val="22"/>
                <w:lang w:eastAsia="en-GB"/>
              </w:rPr>
            </w:pPr>
            <w:r>
              <w:rPr>
                <w:color w:val="000000"/>
                <w:sz w:val="22"/>
                <w:szCs w:val="22"/>
                <w:lang w:eastAsia="en-GB"/>
              </w:rPr>
              <w:t xml:space="preserve">Выделение проектного менеджера на период промышленной эксплуатации не </w:t>
            </w:r>
            <w:r>
              <w:rPr>
                <w:color w:val="000000"/>
                <w:sz w:val="22"/>
                <w:szCs w:val="22"/>
                <w:lang w:eastAsia="en-GB"/>
              </w:rPr>
              <w:t>более 30 часов с целью оказания консультативной и методологической помощи по работе системы</w:t>
            </w:r>
          </w:p>
        </w:tc>
        <w:tc>
          <w:tcPr>
            <w:tcW w:w="5103" w:type="dxa"/>
          </w:tcPr>
          <w:p w14:paraId="00D25556" w14:textId="77777777" w:rsidR="00925323" w:rsidRDefault="00517112">
            <w:pPr>
              <w:rPr>
                <w:color w:val="000000"/>
                <w:sz w:val="22"/>
                <w:szCs w:val="22"/>
                <w:lang w:eastAsia="en-GB"/>
              </w:rPr>
            </w:pPr>
            <w:r>
              <w:rPr>
                <w:color w:val="000000"/>
                <w:sz w:val="22"/>
                <w:szCs w:val="22"/>
                <w:lang w:eastAsia="en-GB"/>
              </w:rPr>
              <w:t>Оказание консультаций строго в рамках обозначенного времени с возможностью гибкого выбора: формат встреч или предоставление письменного ответа</w:t>
            </w:r>
          </w:p>
        </w:tc>
        <w:tc>
          <w:tcPr>
            <w:tcW w:w="1985" w:type="dxa"/>
            <w:vAlign w:val="center"/>
          </w:tcPr>
          <w:p w14:paraId="20208402" w14:textId="77777777" w:rsidR="00925323" w:rsidRDefault="00517112">
            <w:pPr>
              <w:jc w:val="center"/>
              <w:rPr>
                <w:color w:val="000000"/>
                <w:sz w:val="22"/>
                <w:szCs w:val="22"/>
                <w:lang w:eastAsia="en-GB"/>
              </w:rPr>
            </w:pPr>
            <w:r>
              <w:rPr>
                <w:color w:val="000000"/>
                <w:sz w:val="22"/>
                <w:szCs w:val="22"/>
                <w:lang w:eastAsia="en-GB"/>
              </w:rPr>
              <w:t>Встреча / Почта</w:t>
            </w:r>
          </w:p>
          <w:p w14:paraId="1A750A4F" w14:textId="77777777" w:rsidR="00925323" w:rsidRDefault="00517112">
            <w:pPr>
              <w:jc w:val="center"/>
              <w:rPr>
                <w:color w:val="000000"/>
                <w:sz w:val="22"/>
                <w:szCs w:val="22"/>
                <w:lang w:eastAsia="en-GB"/>
              </w:rPr>
            </w:pPr>
            <w:r>
              <w:rPr>
                <w:color w:val="000000"/>
                <w:sz w:val="22"/>
                <w:szCs w:val="22"/>
                <w:lang w:eastAsia="en-GB"/>
              </w:rPr>
              <w:t>(30 ч</w:t>
            </w:r>
            <w:r>
              <w:rPr>
                <w:color w:val="000000"/>
                <w:sz w:val="22"/>
                <w:szCs w:val="22"/>
                <w:lang w:eastAsia="en-GB"/>
              </w:rPr>
              <w:t>асов)</w:t>
            </w:r>
          </w:p>
          <w:p w14:paraId="171945EA" w14:textId="77777777" w:rsidR="00925323" w:rsidRDefault="00517112">
            <w:pPr>
              <w:jc w:val="center"/>
              <w:rPr>
                <w:color w:val="000000"/>
                <w:sz w:val="22"/>
                <w:szCs w:val="22"/>
                <w:lang w:eastAsia="en-GB"/>
              </w:rPr>
            </w:pPr>
            <w:r>
              <w:rPr>
                <w:color w:val="000000"/>
                <w:sz w:val="22"/>
                <w:szCs w:val="22"/>
                <w:lang w:eastAsia="en-GB"/>
              </w:rPr>
              <w:t>21 рабочий день</w:t>
            </w:r>
          </w:p>
        </w:tc>
      </w:tr>
      <w:tr w:rsidR="00925323" w14:paraId="49FBA2DE" w14:textId="77777777">
        <w:trPr>
          <w:trHeight w:val="2211"/>
        </w:trPr>
        <w:tc>
          <w:tcPr>
            <w:tcW w:w="567" w:type="dxa"/>
            <w:vAlign w:val="center"/>
          </w:tcPr>
          <w:p w14:paraId="5C438AA6" w14:textId="77777777" w:rsidR="00925323" w:rsidRDefault="00517112">
            <w:pPr>
              <w:jc w:val="both"/>
              <w:rPr>
                <w:b/>
                <w:bCs/>
                <w:color w:val="000000"/>
                <w:sz w:val="22"/>
                <w:szCs w:val="22"/>
                <w:lang w:eastAsia="en-GB"/>
              </w:rPr>
            </w:pPr>
            <w:r>
              <w:rPr>
                <w:b/>
                <w:bCs/>
                <w:color w:val="000000"/>
                <w:sz w:val="22"/>
                <w:szCs w:val="22"/>
                <w:lang w:eastAsia="en-GB"/>
              </w:rPr>
              <w:t>36</w:t>
            </w:r>
          </w:p>
        </w:tc>
        <w:tc>
          <w:tcPr>
            <w:tcW w:w="2268" w:type="dxa"/>
            <w:vAlign w:val="center"/>
          </w:tcPr>
          <w:p w14:paraId="262ADE2B" w14:textId="77777777" w:rsidR="00925323" w:rsidRDefault="00517112">
            <w:pPr>
              <w:rPr>
                <w:color w:val="000000"/>
                <w:sz w:val="22"/>
                <w:szCs w:val="22"/>
                <w:lang w:eastAsia="en-GB"/>
              </w:rPr>
            </w:pPr>
            <w:r>
              <w:rPr>
                <w:color w:val="000000"/>
                <w:sz w:val="22"/>
                <w:szCs w:val="22"/>
                <w:lang w:eastAsia="en-GB"/>
              </w:rPr>
              <w:t>Передача проекта в отдел «Аккаунтинг». Знакомство с ответственным Аккаунт-менеджером</w:t>
            </w:r>
          </w:p>
        </w:tc>
        <w:tc>
          <w:tcPr>
            <w:tcW w:w="5103" w:type="dxa"/>
          </w:tcPr>
          <w:p w14:paraId="5599E59F" w14:textId="77777777" w:rsidR="00925323" w:rsidRDefault="00517112">
            <w:pPr>
              <w:rPr>
                <w:color w:val="000000"/>
                <w:sz w:val="22"/>
                <w:szCs w:val="22"/>
                <w:lang w:eastAsia="en-GB"/>
              </w:rPr>
            </w:pPr>
            <w:r>
              <w:rPr>
                <w:color w:val="000000"/>
                <w:sz w:val="22"/>
                <w:szCs w:val="22"/>
                <w:lang w:eastAsia="en-GB"/>
              </w:rPr>
              <w:t>Передача проекта, обсуждение ранее озвученных желаемых доработок системы, процесс осуществления дополнительных работ</w:t>
            </w:r>
          </w:p>
        </w:tc>
        <w:tc>
          <w:tcPr>
            <w:tcW w:w="1985" w:type="dxa"/>
            <w:vAlign w:val="center"/>
          </w:tcPr>
          <w:p w14:paraId="0C0AE1FA" w14:textId="77777777" w:rsidR="00925323" w:rsidRDefault="00517112">
            <w:pPr>
              <w:jc w:val="center"/>
              <w:rPr>
                <w:color w:val="000000"/>
                <w:sz w:val="22"/>
                <w:szCs w:val="22"/>
                <w:lang w:eastAsia="en-GB"/>
              </w:rPr>
            </w:pPr>
            <w:r>
              <w:rPr>
                <w:color w:val="000000"/>
                <w:sz w:val="22"/>
                <w:szCs w:val="22"/>
                <w:lang w:eastAsia="en-GB"/>
              </w:rPr>
              <w:t>Встреча №12</w:t>
            </w:r>
            <w:r>
              <w:rPr>
                <w:color w:val="000000"/>
                <w:sz w:val="22"/>
                <w:szCs w:val="22"/>
                <w:lang w:eastAsia="en-GB"/>
              </w:rPr>
              <w:br/>
            </w:r>
            <w:r>
              <w:rPr>
                <w:color w:val="000000"/>
                <w:sz w:val="22"/>
                <w:szCs w:val="22"/>
                <w:lang w:eastAsia="en-GB"/>
              </w:rPr>
              <w:t xml:space="preserve">Знакомство с ответственным </w:t>
            </w:r>
            <w:r>
              <w:rPr>
                <w:color w:val="000000"/>
                <w:sz w:val="22"/>
                <w:szCs w:val="22"/>
                <w:lang w:eastAsia="en-GB"/>
              </w:rPr>
              <w:br/>
              <w:t>Аккаунт-менеджером</w:t>
            </w:r>
          </w:p>
          <w:p w14:paraId="188BE5CD" w14:textId="77777777" w:rsidR="00925323" w:rsidRDefault="00517112">
            <w:pPr>
              <w:jc w:val="center"/>
              <w:rPr>
                <w:color w:val="000000"/>
                <w:sz w:val="22"/>
                <w:szCs w:val="22"/>
                <w:lang w:eastAsia="en-GB"/>
              </w:rPr>
            </w:pPr>
            <w:r>
              <w:rPr>
                <w:color w:val="000000"/>
                <w:sz w:val="22"/>
                <w:szCs w:val="22"/>
                <w:lang w:eastAsia="en-GB"/>
              </w:rPr>
              <w:t>(1–1.5 часа)</w:t>
            </w:r>
          </w:p>
        </w:tc>
      </w:tr>
    </w:tbl>
    <w:p w14:paraId="55A3FDBB" w14:textId="77777777" w:rsidR="00925323" w:rsidRDefault="00925323">
      <w:pPr>
        <w:rPr>
          <w:lang w:val="en-US"/>
        </w:rPr>
      </w:pPr>
    </w:p>
    <w:sectPr w:rsidR="009253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8B3E6C8" w14:textId="77777777" w:rsidR="00517112" w:rsidRDefault="00517112">
      <w:r>
        <w:separator/>
      </w:r>
    </w:p>
  </w:endnote>
  <w:endnote w:type="continuationSeparator" w:id="0">
    <w:p w14:paraId="539A48CF" w14:textId="77777777" w:rsidR="00517112" w:rsidRDefault="005171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imesNewRomanPSMT">
    <w:altName w:val="Times New Roman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54CB377" w14:textId="77777777" w:rsidR="00517112" w:rsidRDefault="00517112">
      <w:r>
        <w:separator/>
      </w:r>
    </w:p>
  </w:footnote>
  <w:footnote w:type="continuationSeparator" w:id="0">
    <w:p w14:paraId="632DEBAB" w14:textId="77777777" w:rsidR="00517112" w:rsidRDefault="005171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DC2DF8"/>
    <w:multiLevelType w:val="hybridMultilevel"/>
    <w:tmpl w:val="985CAED8"/>
    <w:lvl w:ilvl="0" w:tplc="09C648C0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/>
      </w:rPr>
    </w:lvl>
    <w:lvl w:ilvl="1" w:tplc="7492638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F2D212B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92D44C1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74C8A62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AFFA764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2806BEA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C2E43AC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06D42C9E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085F4B19"/>
    <w:multiLevelType w:val="hybridMultilevel"/>
    <w:tmpl w:val="67467924"/>
    <w:lvl w:ilvl="0" w:tplc="FF201000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/>
      </w:rPr>
    </w:lvl>
    <w:lvl w:ilvl="1" w:tplc="468E1D4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BEDA664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AF6E81E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1A8816F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74AED396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C95C84F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49F8294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9782C066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" w15:restartNumberingAfterBreak="0">
    <w:nsid w:val="097A380D"/>
    <w:multiLevelType w:val="hybridMultilevel"/>
    <w:tmpl w:val="EDD45CB8"/>
    <w:lvl w:ilvl="0" w:tplc="900463D4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/>
      </w:rPr>
    </w:lvl>
    <w:lvl w:ilvl="1" w:tplc="23F488C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22F434C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2634113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D0922E4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5234025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8E82AD1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26B0931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54D4DDFC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" w15:restartNumberingAfterBreak="0">
    <w:nsid w:val="0FD93098"/>
    <w:multiLevelType w:val="hybridMultilevel"/>
    <w:tmpl w:val="E30A72A8"/>
    <w:lvl w:ilvl="0" w:tplc="0C9AEB3C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/>
      </w:rPr>
    </w:lvl>
    <w:lvl w:ilvl="1" w:tplc="0B60C70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2C4A8238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0974F29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3744BAD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8A183AC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B674ED4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965230B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2E5CDDD4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4" w15:restartNumberingAfterBreak="0">
    <w:nsid w:val="18A068A9"/>
    <w:multiLevelType w:val="hybridMultilevel"/>
    <w:tmpl w:val="E8C451C2"/>
    <w:lvl w:ilvl="0" w:tplc="1936A0EC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/>
      </w:rPr>
    </w:lvl>
    <w:lvl w:ilvl="1" w:tplc="2E3658E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7BECAE36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CDB2A80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59CEAAA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F444663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ADD0999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9D26256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4C864352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5" w15:restartNumberingAfterBreak="0">
    <w:nsid w:val="1E6F4BEB"/>
    <w:multiLevelType w:val="hybridMultilevel"/>
    <w:tmpl w:val="90660266"/>
    <w:lvl w:ilvl="0" w:tplc="657A8A8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9286A95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702E5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34A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ABA96B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43295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A9801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8143E0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CD2EB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E76269"/>
    <w:multiLevelType w:val="hybridMultilevel"/>
    <w:tmpl w:val="63A2CE9A"/>
    <w:lvl w:ilvl="0" w:tplc="A12A404E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/>
      </w:rPr>
    </w:lvl>
    <w:lvl w:ilvl="1" w:tplc="54D4D10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80F6DD2A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11EAB29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5FB4D60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9170053C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2AA6991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9F24A17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914A3F2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7" w15:restartNumberingAfterBreak="0">
    <w:nsid w:val="25817221"/>
    <w:multiLevelType w:val="hybridMultilevel"/>
    <w:tmpl w:val="696CF3F2"/>
    <w:lvl w:ilvl="0" w:tplc="4ED4978A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/>
      </w:rPr>
    </w:lvl>
    <w:lvl w:ilvl="1" w:tplc="034CFA5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BB449B48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8EFA9B6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4A307E0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40DCCD22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3D2A064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4FAE3A5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93D4A86E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8" w15:restartNumberingAfterBreak="0">
    <w:nsid w:val="37004B33"/>
    <w:multiLevelType w:val="hybridMultilevel"/>
    <w:tmpl w:val="58CE4912"/>
    <w:lvl w:ilvl="0" w:tplc="AF8AC570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/>
      </w:rPr>
    </w:lvl>
    <w:lvl w:ilvl="1" w:tplc="E2E03A2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7FC639D8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68FC259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8C089E1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B34A9696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9E02520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98CEA89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A508CE74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9" w15:restartNumberingAfterBreak="0">
    <w:nsid w:val="4BB93939"/>
    <w:multiLevelType w:val="hybridMultilevel"/>
    <w:tmpl w:val="189C8CEC"/>
    <w:lvl w:ilvl="0" w:tplc="CB227830">
      <w:start w:val="1"/>
      <w:numFmt w:val="bullet"/>
      <w:lvlText w:val=""/>
      <w:lvlJc w:val="left"/>
      <w:pPr>
        <w:ind w:left="-1015" w:hanging="360"/>
      </w:pPr>
      <w:rPr>
        <w:rFonts w:ascii="Symbol" w:hAnsi="Symbol" w:hint="default"/>
      </w:rPr>
    </w:lvl>
    <w:lvl w:ilvl="1" w:tplc="2466E85A">
      <w:start w:val="1"/>
      <w:numFmt w:val="bullet"/>
      <w:lvlText w:val="o"/>
      <w:lvlJc w:val="left"/>
      <w:pPr>
        <w:ind w:left="-295" w:hanging="360"/>
      </w:pPr>
      <w:rPr>
        <w:rFonts w:ascii="Courier New" w:hAnsi="Courier New" w:cs="Courier New" w:hint="default"/>
      </w:rPr>
    </w:lvl>
    <w:lvl w:ilvl="2" w:tplc="6A1057E8">
      <w:start w:val="1"/>
      <w:numFmt w:val="bullet"/>
      <w:lvlText w:val=""/>
      <w:lvlJc w:val="left"/>
      <w:pPr>
        <w:ind w:left="425" w:hanging="360"/>
      </w:pPr>
      <w:rPr>
        <w:rFonts w:ascii="Wingdings" w:hAnsi="Wingdings" w:hint="default"/>
      </w:rPr>
    </w:lvl>
    <w:lvl w:ilvl="3" w:tplc="B69E5232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4" w:tplc="E11A520C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5" w:tplc="1468619E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6" w:tplc="86C81BF8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7" w:tplc="52804E7A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8" w:tplc="1764ADAE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</w:abstractNum>
  <w:abstractNum w:abstractNumId="10" w15:restartNumberingAfterBreak="0">
    <w:nsid w:val="51765309"/>
    <w:multiLevelType w:val="hybridMultilevel"/>
    <w:tmpl w:val="861EA506"/>
    <w:lvl w:ilvl="0" w:tplc="56545DB6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/>
      </w:rPr>
    </w:lvl>
    <w:lvl w:ilvl="1" w:tplc="838AB6A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11DA2FD0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CCA08E8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084EEF3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15747728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9B080E3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81FE73E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23B0A176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1" w15:restartNumberingAfterBreak="0">
    <w:nsid w:val="542306F8"/>
    <w:multiLevelType w:val="hybridMultilevel"/>
    <w:tmpl w:val="2B5835D8"/>
    <w:lvl w:ilvl="0" w:tplc="1DEA0778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/>
      </w:rPr>
    </w:lvl>
    <w:lvl w:ilvl="1" w:tplc="01CE9A9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4BE26B88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B7F60C5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7004A31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5E3EE59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01C4324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891211B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778C93C2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2" w15:restartNumberingAfterBreak="0">
    <w:nsid w:val="59A733E3"/>
    <w:multiLevelType w:val="hybridMultilevel"/>
    <w:tmpl w:val="8E864C7A"/>
    <w:lvl w:ilvl="0" w:tplc="611CCFA2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/>
      </w:rPr>
    </w:lvl>
    <w:lvl w:ilvl="1" w:tplc="17D8407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78EEE42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D5A475A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43DEEB4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9B045FBC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2C38E64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F18C18B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E280CDB0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3" w15:restartNumberingAfterBreak="0">
    <w:nsid w:val="7F2C15FB"/>
    <w:multiLevelType w:val="hybridMultilevel"/>
    <w:tmpl w:val="CB06594C"/>
    <w:lvl w:ilvl="0" w:tplc="397EE0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10E405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2ECE7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D5619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EA0F5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EB85E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DADF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C82BD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49EE0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3"/>
  </w:num>
  <w:num w:numId="3">
    <w:abstractNumId w:val="6"/>
  </w:num>
  <w:num w:numId="4">
    <w:abstractNumId w:val="11"/>
  </w:num>
  <w:num w:numId="5">
    <w:abstractNumId w:val="10"/>
  </w:num>
  <w:num w:numId="6">
    <w:abstractNumId w:val="1"/>
  </w:num>
  <w:num w:numId="7">
    <w:abstractNumId w:val="2"/>
  </w:num>
  <w:num w:numId="8">
    <w:abstractNumId w:val="8"/>
  </w:num>
  <w:num w:numId="9">
    <w:abstractNumId w:val="7"/>
  </w:num>
  <w:num w:numId="10">
    <w:abstractNumId w:val="4"/>
  </w:num>
  <w:num w:numId="11">
    <w:abstractNumId w:val="12"/>
  </w:num>
  <w:num w:numId="12">
    <w:abstractNumId w:val="3"/>
  </w:num>
  <w:num w:numId="13">
    <w:abstractNumId w:val="0"/>
  </w:num>
  <w:num w:numId="14">
    <w:abstractNumId w:val="5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5323"/>
    <w:rsid w:val="001622EE"/>
    <w:rsid w:val="001762E9"/>
    <w:rsid w:val="00177509"/>
    <w:rsid w:val="00191D0D"/>
    <w:rsid w:val="00236984"/>
    <w:rsid w:val="00317EBB"/>
    <w:rsid w:val="00517112"/>
    <w:rsid w:val="00660490"/>
    <w:rsid w:val="00753269"/>
    <w:rsid w:val="0087359F"/>
    <w:rsid w:val="00925323"/>
    <w:rsid w:val="009C4040"/>
    <w:rsid w:val="00AB1DB0"/>
    <w:rsid w:val="00C63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004F6A"/>
  <w15:docId w15:val="{5FD7EE5D-141C-449D-9E69-999503124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CaptionChar">
    <w:name w:val="Caption Char"/>
    <w:uiPriority w:val="99"/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basedOn w:val="a"/>
    <w:link w:val="ab"/>
    <w:uiPriority w:val="99"/>
    <w:unhideWhenUsed/>
    <w:pPr>
      <w:tabs>
        <w:tab w:val="center" w:pos="7143"/>
        <w:tab w:val="right" w:pos="14287"/>
      </w:tabs>
    </w:pPr>
  </w:style>
  <w:style w:type="character" w:customStyle="1" w:styleId="ab">
    <w:name w:val="Верхний колонтитул Знак"/>
    <w:basedOn w:val="a0"/>
    <w:link w:val="aa"/>
    <w:uiPriority w:val="99"/>
  </w:style>
  <w:style w:type="paragraph" w:styleId="ac">
    <w:name w:val="footer"/>
    <w:basedOn w:val="a"/>
    <w:link w:val="ad"/>
    <w:uiPriority w:val="99"/>
    <w:unhideWhenUsed/>
    <w:pPr>
      <w:tabs>
        <w:tab w:val="center" w:pos="7143"/>
        <w:tab w:val="right" w:pos="14287"/>
      </w:tabs>
    </w:pPr>
  </w:style>
  <w:style w:type="character" w:customStyle="1" w:styleId="FooterChar">
    <w:name w:val="Footer Char"/>
    <w:basedOn w:val="a0"/>
    <w:uiPriority w:val="99"/>
  </w:style>
  <w:style w:type="paragraph" w:styleId="ae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d">
    <w:name w:val="Нижний колонтитул Знак"/>
    <w:link w:val="ac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f">
    <w:name w:val="footnote text"/>
    <w:basedOn w:val="a"/>
    <w:link w:val="af0"/>
    <w:uiPriority w:val="99"/>
    <w:semiHidden/>
    <w:unhideWhenUsed/>
    <w:pPr>
      <w:spacing w:after="40"/>
    </w:pPr>
    <w:rPr>
      <w:sz w:val="18"/>
    </w:rPr>
  </w:style>
  <w:style w:type="character" w:customStyle="1" w:styleId="af0">
    <w:name w:val="Текст сноски Знак"/>
    <w:link w:val="af"/>
    <w:uiPriority w:val="99"/>
    <w:rPr>
      <w:sz w:val="18"/>
    </w:rPr>
  </w:style>
  <w:style w:type="character" w:styleId="af1">
    <w:name w:val="footnote reference"/>
    <w:basedOn w:val="a0"/>
    <w:uiPriority w:val="99"/>
    <w:unhideWhenUsed/>
    <w:rPr>
      <w:vertAlign w:val="superscript"/>
    </w:rPr>
  </w:style>
  <w:style w:type="paragraph" w:styleId="af2">
    <w:name w:val="endnote text"/>
    <w:basedOn w:val="a"/>
    <w:link w:val="af3"/>
    <w:uiPriority w:val="99"/>
    <w:semiHidden/>
    <w:unhideWhenUsed/>
    <w:rPr>
      <w:sz w:val="20"/>
    </w:rPr>
  </w:style>
  <w:style w:type="character" w:customStyle="1" w:styleId="af3">
    <w:name w:val="Текст концевой сноски Знак"/>
    <w:link w:val="af2"/>
    <w:uiPriority w:val="99"/>
    <w:rPr>
      <w:sz w:val="20"/>
    </w:rPr>
  </w:style>
  <w:style w:type="character" w:styleId="af4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5">
    <w:name w:val="TOC Heading"/>
    <w:uiPriority w:val="39"/>
    <w:unhideWhenUsed/>
  </w:style>
  <w:style w:type="paragraph" w:styleId="af6">
    <w:name w:val="table of figures"/>
    <w:basedOn w:val="a"/>
    <w:next w:val="a"/>
    <w:uiPriority w:val="99"/>
    <w:unhideWhenUsed/>
  </w:style>
  <w:style w:type="character" w:customStyle="1" w:styleId="CharStyle3">
    <w:name w:val="Char Style 3"/>
    <w:link w:val="Style2"/>
    <w:rPr>
      <w:b/>
      <w:bCs/>
      <w:sz w:val="18"/>
      <w:szCs w:val="18"/>
      <w:shd w:val="clear" w:color="auto" w:fill="FFFFFF"/>
    </w:rPr>
  </w:style>
  <w:style w:type="paragraph" w:customStyle="1" w:styleId="Style2">
    <w:name w:val="Style 2"/>
    <w:basedOn w:val="a"/>
    <w:link w:val="CharStyle3"/>
    <w:pPr>
      <w:widowControl w:val="0"/>
      <w:shd w:val="clear" w:color="auto" w:fill="FFFFFF"/>
      <w:spacing w:line="200" w:lineRule="exact"/>
      <w:outlineLvl w:val="1"/>
    </w:pPr>
    <w:rPr>
      <w:rFonts w:asciiTheme="minorHAnsi" w:eastAsiaTheme="minorHAnsi" w:hAnsiTheme="minorHAnsi" w:cstheme="minorBidi"/>
      <w:b/>
      <w:bCs/>
      <w:sz w:val="18"/>
      <w:szCs w:val="18"/>
      <w:lang w:eastAsia="en-US"/>
      <w14:ligatures w14:val="standardContextual"/>
    </w:rPr>
  </w:style>
  <w:style w:type="paragraph" w:styleId="af7">
    <w:name w:val="List Paragraph"/>
    <w:basedOn w:val="a"/>
    <w:link w:val="af8"/>
    <w:uiPriority w:val="34"/>
    <w:qFormat/>
    <w:pPr>
      <w:widowControl w:val="0"/>
      <w:ind w:left="103" w:firstLine="572"/>
      <w:jc w:val="both"/>
    </w:pPr>
    <w:rPr>
      <w:rFonts w:ascii="Arial" w:eastAsia="Arial" w:hAnsi="Arial" w:cs="Arial"/>
      <w:sz w:val="22"/>
      <w:szCs w:val="22"/>
      <w:lang w:val="en-US" w:eastAsia="en-US"/>
    </w:rPr>
  </w:style>
  <w:style w:type="table" w:styleId="af9">
    <w:name w:val="Table Grid"/>
    <w:basedOn w:val="a1"/>
    <w:uiPriority w:val="39"/>
    <w:pPr>
      <w:spacing w:after="0" w:line="240" w:lineRule="auto"/>
    </w:pPr>
    <w:rPr>
      <w:sz w:val="24"/>
      <w:szCs w:val="24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f8">
    <w:name w:val="Абзац списка Знак"/>
    <w:link w:val="af7"/>
    <w:uiPriority w:val="34"/>
    <w:qFormat/>
    <w:rPr>
      <w:rFonts w:ascii="Arial" w:eastAsia="Arial" w:hAnsi="Arial" w:cs="Arial"/>
      <w:lang w:val="en-US"/>
      <w14:ligatures w14:val="none"/>
    </w:rPr>
  </w:style>
  <w:style w:type="character" w:styleId="afa">
    <w:name w:val="Hyperlink"/>
    <w:basedOn w:val="a0"/>
    <w:uiPriority w:val="99"/>
    <w:unhideWhenUsed/>
    <w:rPr>
      <w:color w:val="0563C1"/>
      <w:u w:val="single"/>
    </w:rPr>
  </w:style>
  <w:style w:type="character" w:styleId="afb">
    <w:name w:val="annotation reference"/>
    <w:basedOn w:val="a0"/>
    <w:uiPriority w:val="99"/>
    <w:semiHidden/>
    <w:unhideWhenUsed/>
    <w:rPr>
      <w:sz w:val="18"/>
      <w:szCs w:val="18"/>
    </w:rPr>
  </w:style>
  <w:style w:type="paragraph" w:styleId="afc">
    <w:name w:val="annotation text"/>
    <w:basedOn w:val="a"/>
    <w:link w:val="afd"/>
    <w:uiPriority w:val="99"/>
    <w:unhideWhenUsed/>
    <w:pPr>
      <w:widowControl w:val="0"/>
    </w:pPr>
    <w:rPr>
      <w:rFonts w:ascii="Arial" w:eastAsia="Arial" w:hAnsi="Arial" w:cs="Arial"/>
      <w:lang w:val="en-US" w:eastAsia="en-US"/>
    </w:rPr>
  </w:style>
  <w:style w:type="character" w:customStyle="1" w:styleId="afd">
    <w:name w:val="Текст примечания Знак"/>
    <w:basedOn w:val="a0"/>
    <w:link w:val="afc"/>
    <w:uiPriority w:val="99"/>
    <w:rPr>
      <w:rFonts w:ascii="Arial" w:eastAsia="Arial" w:hAnsi="Arial" w:cs="Arial"/>
      <w:sz w:val="24"/>
      <w:szCs w:val="24"/>
      <w:lang w:val="en-US"/>
      <w14:ligatures w14:val="none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  <w14:ligatures w14:val="none"/>
    </w:rPr>
  </w:style>
  <w:style w:type="paragraph" w:styleId="afe">
    <w:name w:val="Normal (Web)"/>
    <w:basedOn w:val="a"/>
    <w:uiPriority w:val="99"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08EFAA-2F41-4178-8242-E9F5F7FEA2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6035</Words>
  <Characters>34402</Characters>
  <Application>Microsoft Office Word</Application>
  <DocSecurity>0</DocSecurity>
  <Lines>286</Lines>
  <Paragraphs>80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Марина Макарцева</dc:creator>
  <cp:keywords/>
  <dc:description/>
  <cp:lastModifiedBy>Мальцева Ирина Игоревна</cp:lastModifiedBy>
  <cp:revision>2</cp:revision>
  <dcterms:created xsi:type="dcterms:W3CDTF">2026-09-11T07:46:00Z</dcterms:created>
  <dcterms:modified xsi:type="dcterms:W3CDTF">2026-09-11T07:46:00Z</dcterms:modified>
</cp:coreProperties>
</file>