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7C380" w14:textId="77777777" w:rsidR="008135E8" w:rsidRDefault="008135E8" w:rsidP="008135E8">
      <w:pPr>
        <w:rPr>
          <w:rFonts w:eastAsiaTheme="majorEastAsia" w:cstheme="majorBidi"/>
          <w:noProof/>
          <w:color w:val="000000" w:themeColor="text1"/>
          <w:spacing w:val="5"/>
          <w:kern w:val="28"/>
          <w:sz w:val="48"/>
          <w:szCs w:val="52"/>
        </w:rPr>
      </w:pPr>
    </w:p>
    <w:p w14:paraId="5183E662" w14:textId="77777777" w:rsidR="008135E8" w:rsidRDefault="008135E8" w:rsidP="008135E8">
      <w:pPr>
        <w:rPr>
          <w:rFonts w:eastAsiaTheme="majorEastAsia" w:cstheme="majorBidi"/>
          <w:noProof/>
          <w:color w:val="000000" w:themeColor="text1"/>
          <w:spacing w:val="5"/>
          <w:kern w:val="28"/>
          <w:sz w:val="48"/>
          <w:szCs w:val="52"/>
        </w:rPr>
      </w:pPr>
    </w:p>
    <w:p w14:paraId="4C2A121F" w14:textId="77777777" w:rsidR="008135E8" w:rsidRDefault="008135E8" w:rsidP="008135E8">
      <w:pPr>
        <w:rPr>
          <w:rFonts w:eastAsiaTheme="majorEastAsia" w:cstheme="majorBidi"/>
          <w:noProof/>
          <w:color w:val="000000" w:themeColor="text1"/>
          <w:spacing w:val="5"/>
          <w:kern w:val="28"/>
          <w:sz w:val="48"/>
          <w:szCs w:val="52"/>
        </w:rPr>
      </w:pPr>
    </w:p>
    <w:p w14:paraId="050604E9" w14:textId="77777777" w:rsidR="008135E8" w:rsidRDefault="008135E8" w:rsidP="008135E8">
      <w:pPr>
        <w:rPr>
          <w:rFonts w:eastAsiaTheme="majorEastAsia" w:cstheme="majorBidi"/>
          <w:noProof/>
          <w:color w:val="000000" w:themeColor="text1"/>
          <w:spacing w:val="5"/>
          <w:kern w:val="28"/>
          <w:sz w:val="48"/>
          <w:szCs w:val="52"/>
        </w:rPr>
      </w:pPr>
    </w:p>
    <w:p w14:paraId="52F7035C" w14:textId="77777777" w:rsidR="008135E8" w:rsidRPr="008135E8" w:rsidRDefault="008135E8" w:rsidP="008135E8"/>
    <w:p w14:paraId="6948BA69" w14:textId="28E253A1" w:rsidR="00FD692A" w:rsidRDefault="00FD692A" w:rsidP="00990349">
      <w:pPr>
        <w:pStyle w:val="Title"/>
        <w:rPr>
          <w:noProof/>
        </w:rPr>
      </w:pPr>
    </w:p>
    <w:p w14:paraId="26242DC1" w14:textId="2914711E" w:rsidR="00FD692A" w:rsidRPr="008135E8" w:rsidRDefault="00F25980" w:rsidP="00FD692A">
      <w:pPr>
        <w:rPr>
          <w:rFonts w:eastAsiaTheme="majorEastAsia" w:cstheme="majorBidi"/>
          <w:noProof/>
          <w:color w:val="000000" w:themeColor="text1"/>
          <w:spacing w:val="5"/>
          <w:kern w:val="28"/>
          <w:sz w:val="48"/>
          <w:szCs w:val="52"/>
        </w:rPr>
      </w:pPr>
      <w:r>
        <w:rPr>
          <w:rFonts w:eastAsiaTheme="majorEastAsia" w:cstheme="majorBidi"/>
          <w:noProof/>
          <w:color w:val="000000" w:themeColor="text1"/>
          <w:spacing w:val="5"/>
          <w:kern w:val="28"/>
          <w:sz w:val="48"/>
          <w:szCs w:val="52"/>
        </w:rPr>
        <w:drawing>
          <wp:inline distT="0" distB="0" distL="0" distR="0" wp14:anchorId="10445688" wp14:editId="41D1FF77">
            <wp:extent cx="5321300" cy="787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team.png"/>
                    <pic:cNvPicPr/>
                  </pic:nvPicPr>
                  <pic:blipFill>
                    <a:blip r:embed="rId8"/>
                    <a:stretch>
                      <a:fillRect/>
                    </a:stretch>
                  </pic:blipFill>
                  <pic:spPr>
                    <a:xfrm>
                      <a:off x="0" y="0"/>
                      <a:ext cx="5321300" cy="787400"/>
                    </a:xfrm>
                    <a:prstGeom prst="rect">
                      <a:avLst/>
                    </a:prstGeom>
                  </pic:spPr>
                </pic:pic>
              </a:graphicData>
            </a:graphic>
          </wp:inline>
        </w:drawing>
      </w:r>
    </w:p>
    <w:p w14:paraId="54FC1642" w14:textId="77777777" w:rsidR="00C36698" w:rsidRPr="008135E8" w:rsidRDefault="00C36698" w:rsidP="00FD692A">
      <w:pPr>
        <w:rPr>
          <w:rFonts w:eastAsiaTheme="majorEastAsia" w:cstheme="majorBidi"/>
          <w:noProof/>
          <w:color w:val="000000" w:themeColor="text1"/>
          <w:spacing w:val="5"/>
          <w:kern w:val="28"/>
          <w:sz w:val="48"/>
          <w:szCs w:val="52"/>
        </w:rPr>
      </w:pPr>
    </w:p>
    <w:p w14:paraId="65EED750" w14:textId="452B0319" w:rsidR="00FD692A" w:rsidRDefault="001C6147" w:rsidP="00713F57">
      <w:pPr>
        <w:pStyle w:val="Title"/>
      </w:pPr>
      <w:r>
        <w:t>Rules of Engagement</w:t>
      </w:r>
    </w:p>
    <w:p w14:paraId="16C70323" w14:textId="77777777" w:rsidR="00655E34" w:rsidRDefault="00655E34" w:rsidP="00632492">
      <w:pPr>
        <w:spacing w:after="0"/>
        <w:jc w:val="left"/>
        <w:rPr>
          <w:rStyle w:val="SubtleEmphasis"/>
        </w:rPr>
      </w:pPr>
    </w:p>
    <w:p w14:paraId="6BD01ED8" w14:textId="77777777" w:rsidR="00655E34" w:rsidRDefault="00655E34" w:rsidP="00632492">
      <w:pPr>
        <w:spacing w:after="0"/>
        <w:jc w:val="left"/>
        <w:rPr>
          <w:rStyle w:val="SubtleEmphasis"/>
        </w:rPr>
      </w:pPr>
    </w:p>
    <w:p w14:paraId="2A3C2919" w14:textId="77777777" w:rsidR="00655E34" w:rsidRDefault="00655E34" w:rsidP="00632492">
      <w:pPr>
        <w:spacing w:after="0"/>
        <w:jc w:val="left"/>
        <w:rPr>
          <w:rStyle w:val="SubtleEmphasis"/>
        </w:rPr>
      </w:pPr>
    </w:p>
    <w:p w14:paraId="61017BD2" w14:textId="77777777" w:rsidR="00655E34" w:rsidRDefault="00655E34" w:rsidP="00632492">
      <w:pPr>
        <w:spacing w:after="0"/>
        <w:jc w:val="left"/>
        <w:rPr>
          <w:rStyle w:val="SubtleEmphasis"/>
        </w:rPr>
      </w:pPr>
    </w:p>
    <w:p w14:paraId="10F81C08" w14:textId="77777777" w:rsidR="00655E34" w:rsidRDefault="00655E34" w:rsidP="00632492">
      <w:pPr>
        <w:spacing w:after="0"/>
        <w:jc w:val="left"/>
        <w:rPr>
          <w:rStyle w:val="SubtleEmphasis"/>
        </w:rPr>
      </w:pPr>
    </w:p>
    <w:p w14:paraId="1958123C" w14:textId="77777777" w:rsidR="00063F05" w:rsidRDefault="009A0E0D" w:rsidP="00632492">
      <w:pPr>
        <w:spacing w:after="0"/>
        <w:jc w:val="left"/>
        <w:rPr>
          <w:rStyle w:val="SubtleEmphasis"/>
        </w:rPr>
      </w:pPr>
      <w:r>
        <w:rPr>
          <w:rStyle w:val="SubtleEmphasis"/>
        </w:rPr>
        <w:t>&lt;CLIENT NAME&gt;</w:t>
      </w:r>
    </w:p>
    <w:p w14:paraId="62C04B88" w14:textId="77777777" w:rsidR="00632492" w:rsidRPr="00FD692A" w:rsidRDefault="00655E34" w:rsidP="00632492">
      <w:pPr>
        <w:jc w:val="left"/>
        <w:rPr>
          <w:rStyle w:val="SubtleEmphasis"/>
        </w:rPr>
      </w:pPr>
      <w:r>
        <w:rPr>
          <w:rStyle w:val="SubtleEmphasis"/>
        </w:rPr>
        <w:t>&lt;I</w:t>
      </w:r>
      <w:r w:rsidR="00DE3948">
        <w:rPr>
          <w:rStyle w:val="SubtleEmphasis"/>
        </w:rPr>
        <w:t xml:space="preserve">nsert </w:t>
      </w:r>
      <w:r w:rsidR="00632492" w:rsidRPr="00FD692A">
        <w:rPr>
          <w:rStyle w:val="SubtleEmphasis"/>
        </w:rPr>
        <w:t>Date</w:t>
      </w:r>
      <w:r>
        <w:rPr>
          <w:rStyle w:val="SubtleEmphasis"/>
        </w:rPr>
        <w:t>&gt;</w:t>
      </w:r>
    </w:p>
    <w:p w14:paraId="061E820B" w14:textId="77777777" w:rsidR="0027553C" w:rsidRDefault="0027553C" w:rsidP="00E07F2F">
      <w:pPr>
        <w:sectPr w:rsidR="0027553C" w:rsidSect="00F73E70">
          <w:headerReference w:type="default" r:id="rId9"/>
          <w:footerReference w:type="default" r:id="rId10"/>
          <w:pgSz w:w="12240" w:h="15840"/>
          <w:pgMar w:top="1440" w:right="1440" w:bottom="1440" w:left="1440" w:header="720" w:footer="720" w:gutter="0"/>
          <w:cols w:space="720"/>
          <w:titlePg/>
          <w:docGrid w:linePitch="360"/>
        </w:sectPr>
      </w:pPr>
    </w:p>
    <w:p w14:paraId="609F0FF7" w14:textId="41E0693E" w:rsidR="00061092" w:rsidRDefault="00836635" w:rsidP="008A646C">
      <w:pPr>
        <w:pStyle w:val="Title"/>
      </w:pPr>
      <w:r>
        <w:lastRenderedPageBreak/>
        <w:t>Executive Summary</w:t>
      </w:r>
    </w:p>
    <w:p w14:paraId="45ABC522" w14:textId="77777777" w:rsidR="00713F57" w:rsidRDefault="00713F57" w:rsidP="00061092">
      <w:r>
        <w:t>&lt;&lt;Insert your EXSUM here&gt;&gt;</w:t>
      </w:r>
    </w:p>
    <w:p w14:paraId="51346BEB" w14:textId="69B693D3" w:rsidR="00061092" w:rsidRDefault="00482984" w:rsidP="00061092">
      <w:r>
        <w:t>T</w:t>
      </w:r>
      <w:r w:rsidRPr="00482984">
        <w:t xml:space="preserve">he </w:t>
      </w:r>
      <w:r w:rsidR="00B52CFB">
        <w:t>Rules of Engagement (</w:t>
      </w:r>
      <w:r w:rsidRPr="00482984">
        <w:t>ROE</w:t>
      </w:r>
      <w:r w:rsidR="00B52CFB">
        <w:t>) document</w:t>
      </w:r>
      <w:r w:rsidRPr="00482984">
        <w:t xml:space="preserve"> the approvals</w:t>
      </w:r>
      <w:r w:rsidR="00B52CFB">
        <w:t>, authorizations,</w:t>
      </w:r>
      <w:r w:rsidRPr="00482984">
        <w:t xml:space="preserve"> and critical implementation issues necessary to execute the </w:t>
      </w:r>
      <w:r w:rsidR="00B52CFB">
        <w:t>engagement</w:t>
      </w:r>
      <w:r w:rsidR="00DA5CF2">
        <w:t xml:space="preserve">.  </w:t>
      </w:r>
      <w:r w:rsidRPr="00482984">
        <w:t xml:space="preserve">Signing </w:t>
      </w:r>
      <w:r w:rsidR="00B52CFB">
        <w:t xml:space="preserve">of </w:t>
      </w:r>
      <w:r w:rsidRPr="00482984">
        <w:t xml:space="preserve">the ROE constitutes acknowledgement and approval </w:t>
      </w:r>
      <w:r w:rsidR="00B52CFB">
        <w:t>of the customer, system owner</w:t>
      </w:r>
      <w:r w:rsidRPr="00482984">
        <w:t xml:space="preserve">, and </w:t>
      </w:r>
      <w:r w:rsidR="00B52CFB">
        <w:t xml:space="preserve">Red </w:t>
      </w:r>
      <w:r w:rsidRPr="00482984">
        <w:t xml:space="preserve">Team </w:t>
      </w:r>
      <w:r w:rsidR="00B52CFB">
        <w:t xml:space="preserve">of the Red Team’s </w:t>
      </w:r>
      <w:r w:rsidR="00B52CFB" w:rsidRPr="00482984">
        <w:t xml:space="preserve">authorities </w:t>
      </w:r>
      <w:r w:rsidR="00B52CFB">
        <w:t>in execution of the engagement.</w:t>
      </w:r>
    </w:p>
    <w:p w14:paraId="631CF381" w14:textId="2B351513" w:rsidR="00061092" w:rsidRDefault="00B52CFB" w:rsidP="00DA5CF2">
      <w:r>
        <w:t>The objectives</w:t>
      </w:r>
      <w:r w:rsidR="00061092">
        <w:t xml:space="preserve"> </w:t>
      </w:r>
      <w:r>
        <w:t>include</w:t>
      </w:r>
      <w:r w:rsidR="00BA7191">
        <w:t>:</w:t>
      </w:r>
      <w:r w:rsidRPr="00B52CFB">
        <w:t xml:space="preserve"> </w:t>
      </w:r>
      <w:r w:rsidR="00713F57">
        <w:t>&lt;&lt;short list with reference to A</w:t>
      </w:r>
      <w:r>
        <w:t>ppendix</w:t>
      </w:r>
      <w:r w:rsidR="00713F57">
        <w:t xml:space="preserve"> D</w:t>
      </w:r>
      <w:r>
        <w:t>&gt;&gt;</w:t>
      </w:r>
    </w:p>
    <w:p w14:paraId="68B69399" w14:textId="5DB13C93" w:rsidR="00DA5CF2" w:rsidRDefault="00B52CFB" w:rsidP="00DA5CF2">
      <w:pPr>
        <w:pStyle w:val="ListParagraph"/>
        <w:numPr>
          <w:ilvl w:val="0"/>
          <w:numId w:val="25"/>
        </w:numPr>
      </w:pPr>
      <w:r>
        <w:t>Objective</w:t>
      </w:r>
      <w:r w:rsidR="00BA7191">
        <w:t xml:space="preserve"> 1</w:t>
      </w:r>
    </w:p>
    <w:p w14:paraId="3F493876" w14:textId="0DBFBB72" w:rsidR="00DA5CF2" w:rsidRDefault="00B52CFB" w:rsidP="00DA5CF2">
      <w:pPr>
        <w:pStyle w:val="ListParagraph"/>
        <w:numPr>
          <w:ilvl w:val="0"/>
          <w:numId w:val="25"/>
        </w:numPr>
      </w:pPr>
      <w:r>
        <w:t>Objective</w:t>
      </w:r>
      <w:r w:rsidR="00BA7191">
        <w:t xml:space="preserve"> 2</w:t>
      </w:r>
    </w:p>
    <w:p w14:paraId="7707E593" w14:textId="652D528C" w:rsidR="00DA5CF2" w:rsidRDefault="00B52CFB" w:rsidP="00DA5CF2">
      <w:pPr>
        <w:pStyle w:val="ListParagraph"/>
        <w:numPr>
          <w:ilvl w:val="0"/>
          <w:numId w:val="25"/>
        </w:numPr>
      </w:pPr>
      <w:r>
        <w:t>Objective</w:t>
      </w:r>
      <w:r w:rsidR="00BA7191">
        <w:t xml:space="preserve"> 3</w:t>
      </w:r>
    </w:p>
    <w:p w14:paraId="04FF2906" w14:textId="5F2D3A95" w:rsidR="00DA5CF2" w:rsidRDefault="00B52CFB" w:rsidP="00BA7191">
      <w:pPr>
        <w:pStyle w:val="ListParagraph"/>
        <w:numPr>
          <w:ilvl w:val="0"/>
          <w:numId w:val="25"/>
        </w:numPr>
      </w:pPr>
      <w:r>
        <w:t>Objective</w:t>
      </w:r>
      <w:r w:rsidR="00BA7191">
        <w:t xml:space="preserve"> 4</w:t>
      </w:r>
    </w:p>
    <w:p w14:paraId="4BD57EF4" w14:textId="77777777" w:rsidR="00CA46C8" w:rsidRDefault="00CA46C8" w:rsidP="00A07687"/>
    <w:p w14:paraId="5874442F" w14:textId="2AC90A02" w:rsidR="00061092" w:rsidRDefault="00B52CFB" w:rsidP="00061092">
      <w:r>
        <w:t>Explicit Restrictions</w:t>
      </w:r>
      <w:r w:rsidR="00061092">
        <w:t>:</w:t>
      </w:r>
      <w:r w:rsidRPr="00B52CFB">
        <w:t xml:space="preserve"> </w:t>
      </w:r>
      <w:r w:rsidR="00A811A5">
        <w:t>&lt;&lt;short list with reference to A</w:t>
      </w:r>
      <w:r>
        <w:t>ppendix</w:t>
      </w:r>
      <w:r w:rsidR="00A811A5">
        <w:t xml:space="preserve"> A</w:t>
      </w:r>
      <w:r>
        <w:t>&gt;&gt;</w:t>
      </w:r>
    </w:p>
    <w:p w14:paraId="7F68AE57" w14:textId="088C5CEA" w:rsidR="00BA7191" w:rsidRDefault="00B52CFB" w:rsidP="00BA7191">
      <w:pPr>
        <w:pStyle w:val="ListBullet"/>
      </w:pPr>
      <w:r>
        <w:t>Restriction 1</w:t>
      </w:r>
    </w:p>
    <w:p w14:paraId="04FB8793" w14:textId="4AAE8641" w:rsidR="00B52CFB" w:rsidRDefault="00B52CFB" w:rsidP="00B52CFB">
      <w:pPr>
        <w:pStyle w:val="ListBullet"/>
      </w:pPr>
      <w:r>
        <w:t>Restriction 2</w:t>
      </w:r>
    </w:p>
    <w:p w14:paraId="2432C738" w14:textId="77777777" w:rsidR="00CA46C8" w:rsidRDefault="00CA46C8" w:rsidP="00A07687"/>
    <w:p w14:paraId="4B1166A4" w14:textId="17BD1D3E" w:rsidR="00061092" w:rsidRDefault="00B52CFB" w:rsidP="00061092">
      <w:r>
        <w:t>Authorized Target Space</w:t>
      </w:r>
      <w:r w:rsidR="00061092">
        <w:t>:</w:t>
      </w:r>
      <w:r>
        <w:t xml:space="preserve"> </w:t>
      </w:r>
      <w:r w:rsidR="00A811A5">
        <w:t>&lt;&lt;short list with reference to A</w:t>
      </w:r>
      <w:r>
        <w:t>ppendix</w:t>
      </w:r>
      <w:r w:rsidR="00A811A5">
        <w:t xml:space="preserve"> A</w:t>
      </w:r>
      <w:r>
        <w:t>&gt;&gt;</w:t>
      </w:r>
    </w:p>
    <w:p w14:paraId="759B7D5D" w14:textId="0BC70A66" w:rsidR="00061092" w:rsidRDefault="00B52CFB" w:rsidP="00A9652B">
      <w:pPr>
        <w:pStyle w:val="ListBullet"/>
      </w:pPr>
      <w:r>
        <w:t>IP Range (or set)</w:t>
      </w:r>
    </w:p>
    <w:p w14:paraId="6925462E" w14:textId="44A16A77" w:rsidR="00BA7191" w:rsidRDefault="00B52CFB" w:rsidP="00A9652B">
      <w:pPr>
        <w:pStyle w:val="ListBullet"/>
      </w:pPr>
      <w:r>
        <w:t>Domains</w:t>
      </w:r>
    </w:p>
    <w:p w14:paraId="5602340B" w14:textId="2652DB0B" w:rsidR="00BA7191" w:rsidRDefault="00B52CFB" w:rsidP="00A9652B">
      <w:pPr>
        <w:pStyle w:val="ListBullet"/>
      </w:pPr>
      <w:r>
        <w:t>URLs</w:t>
      </w:r>
    </w:p>
    <w:p w14:paraId="2D9361F7" w14:textId="392E3149" w:rsidR="00BA7191" w:rsidRDefault="00B52CFB" w:rsidP="00A9652B">
      <w:pPr>
        <w:pStyle w:val="ListBullet"/>
      </w:pPr>
      <w:r>
        <w:t>Network Segments</w:t>
      </w:r>
    </w:p>
    <w:p w14:paraId="0A21FDA7" w14:textId="77777777" w:rsidR="00A9652B" w:rsidRDefault="00A9652B" w:rsidP="00A07687"/>
    <w:p w14:paraId="550C96A1" w14:textId="3A171D5B" w:rsidR="00061092" w:rsidRDefault="00B52CFB" w:rsidP="00061092">
      <w:r>
        <w:t>Activities</w:t>
      </w:r>
      <w:r w:rsidR="00061092">
        <w:t>:</w:t>
      </w:r>
      <w:r w:rsidRPr="00B52CFB">
        <w:t xml:space="preserve"> </w:t>
      </w:r>
      <w:r w:rsidR="00A811A5">
        <w:t>&lt;&lt;short list with reference to A</w:t>
      </w:r>
      <w:r>
        <w:t>ppendix</w:t>
      </w:r>
      <w:r w:rsidR="00A811A5">
        <w:t xml:space="preserve"> C</w:t>
      </w:r>
      <w:r>
        <w:t>&gt;&gt;</w:t>
      </w:r>
    </w:p>
    <w:p w14:paraId="5EFB89B6" w14:textId="7393F189" w:rsidR="00061092" w:rsidRDefault="00B52CFB" w:rsidP="00A9652B">
      <w:pPr>
        <w:pStyle w:val="ListBullet"/>
      </w:pPr>
      <w:r>
        <w:t>Reconnaissance</w:t>
      </w:r>
    </w:p>
    <w:p w14:paraId="72DEE22E" w14:textId="3803ABCB" w:rsidR="000C095B" w:rsidRDefault="00B52CFB" w:rsidP="00A9652B">
      <w:pPr>
        <w:pStyle w:val="ListBullet"/>
      </w:pPr>
      <w:r>
        <w:t>Access Types</w:t>
      </w:r>
    </w:p>
    <w:p w14:paraId="6B980175" w14:textId="73772B1F" w:rsidR="000C095B" w:rsidRDefault="00B52CFB" w:rsidP="00A9652B">
      <w:pPr>
        <w:pStyle w:val="ListBullet"/>
      </w:pPr>
      <w:r>
        <w:t>Positioning</w:t>
      </w:r>
    </w:p>
    <w:p w14:paraId="417CE45C" w14:textId="4455DD6F" w:rsidR="000C095B" w:rsidRDefault="00B52CFB" w:rsidP="00A9652B">
      <w:pPr>
        <w:pStyle w:val="ListBullet"/>
      </w:pPr>
      <w:r>
        <w:t>Impacts</w:t>
      </w:r>
    </w:p>
    <w:p w14:paraId="6F5164D3" w14:textId="77777777" w:rsidR="00A9652B" w:rsidRDefault="00A9652B" w:rsidP="00A07687"/>
    <w:p w14:paraId="6CD4D607" w14:textId="77777777" w:rsidR="00FD692A" w:rsidRPr="00E07F2F" w:rsidRDefault="00FD692A" w:rsidP="00FD692A">
      <w:pPr>
        <w:sectPr w:rsidR="00FD692A" w:rsidRPr="00E07F2F" w:rsidSect="005050B9">
          <w:pgSz w:w="12240" w:h="15840"/>
          <w:pgMar w:top="1440" w:right="1440" w:bottom="1440" w:left="1440" w:header="720" w:footer="720" w:gutter="0"/>
          <w:cols w:space="720"/>
          <w:docGrid w:linePitch="360"/>
        </w:sectPr>
      </w:pPr>
    </w:p>
    <w:p w14:paraId="3C23ACA0" w14:textId="77777777" w:rsidR="0012433C" w:rsidRPr="00BC66C0" w:rsidRDefault="0012433C" w:rsidP="00BC66C0">
      <w:pPr>
        <w:pStyle w:val="Title"/>
        <w:jc w:val="center"/>
      </w:pPr>
      <w:r w:rsidRPr="00BC66C0">
        <w:lastRenderedPageBreak/>
        <w:t>TABLE OF CONTENTS</w:t>
      </w:r>
    </w:p>
    <w:p w14:paraId="3FA2471F" w14:textId="77777777" w:rsidR="0012433C" w:rsidRPr="00041A9B" w:rsidRDefault="0012433C" w:rsidP="0012433C">
      <w:pPr>
        <w:pStyle w:val="Title"/>
        <w:tabs>
          <w:tab w:val="right" w:pos="9360"/>
        </w:tabs>
        <w:spacing w:before="0" w:after="0"/>
        <w:jc w:val="left"/>
        <w:rPr>
          <w:sz w:val="28"/>
          <w:u w:val="single"/>
        </w:rPr>
      </w:pPr>
      <w:r w:rsidRPr="00041A9B">
        <w:rPr>
          <w:sz w:val="28"/>
          <w:u w:val="single"/>
        </w:rPr>
        <w:t>Section</w:t>
      </w:r>
      <w:r w:rsidRPr="00041A9B">
        <w:rPr>
          <w:sz w:val="28"/>
          <w:u w:val="single"/>
        </w:rPr>
        <w:tab/>
        <w:t>Page</w:t>
      </w:r>
    </w:p>
    <w:p w14:paraId="30090A0B" w14:textId="77777777" w:rsidR="00D55D6D" w:rsidRDefault="00827C4B">
      <w:pPr>
        <w:pStyle w:val="TOC1"/>
        <w:tabs>
          <w:tab w:val="left" w:pos="480"/>
          <w:tab w:val="right" w:leader="dot" w:pos="9350"/>
        </w:tabs>
        <w:rPr>
          <w:rFonts w:eastAsiaTheme="minorEastAsia"/>
          <w:b w:val="0"/>
          <w:bCs w:val="0"/>
          <w:noProof/>
        </w:rPr>
      </w:pPr>
      <w:r>
        <w:fldChar w:fldCharType="begin"/>
      </w:r>
      <w:r>
        <w:instrText xml:space="preserve"> TOC \o "1-2" </w:instrText>
      </w:r>
      <w:r>
        <w:fldChar w:fldCharType="separate"/>
      </w:r>
      <w:r w:rsidR="00D55D6D">
        <w:rPr>
          <w:noProof/>
        </w:rPr>
        <w:t>1</w:t>
      </w:r>
      <w:r w:rsidR="00D55D6D">
        <w:rPr>
          <w:rFonts w:eastAsiaTheme="minorEastAsia"/>
          <w:b w:val="0"/>
          <w:bCs w:val="0"/>
          <w:noProof/>
        </w:rPr>
        <w:tab/>
      </w:r>
      <w:r w:rsidR="00D55D6D">
        <w:rPr>
          <w:noProof/>
        </w:rPr>
        <w:t>Rules of Engagement Introduction</w:t>
      </w:r>
      <w:r w:rsidR="00D55D6D">
        <w:rPr>
          <w:noProof/>
        </w:rPr>
        <w:tab/>
      </w:r>
      <w:r w:rsidR="00D55D6D">
        <w:rPr>
          <w:noProof/>
        </w:rPr>
        <w:fldChar w:fldCharType="begin"/>
      </w:r>
      <w:r w:rsidR="00D55D6D">
        <w:rPr>
          <w:noProof/>
        </w:rPr>
        <w:instrText xml:space="preserve"> PAGEREF _Toc476568296 \h </w:instrText>
      </w:r>
      <w:r w:rsidR="00D55D6D">
        <w:rPr>
          <w:noProof/>
        </w:rPr>
      </w:r>
      <w:r w:rsidR="00D55D6D">
        <w:rPr>
          <w:noProof/>
        </w:rPr>
        <w:fldChar w:fldCharType="separate"/>
      </w:r>
      <w:r w:rsidR="00D55D6D">
        <w:rPr>
          <w:noProof/>
        </w:rPr>
        <w:t>1</w:t>
      </w:r>
      <w:r w:rsidR="00D55D6D">
        <w:rPr>
          <w:noProof/>
        </w:rPr>
        <w:fldChar w:fldCharType="end"/>
      </w:r>
    </w:p>
    <w:p w14:paraId="65D30F7A" w14:textId="77777777" w:rsidR="00D55D6D" w:rsidRDefault="00D55D6D">
      <w:pPr>
        <w:pStyle w:val="TOC2"/>
        <w:tabs>
          <w:tab w:val="left" w:pos="960"/>
          <w:tab w:val="right" w:leader="dot" w:pos="9350"/>
        </w:tabs>
        <w:rPr>
          <w:rFonts w:eastAsiaTheme="minorEastAsia"/>
          <w:b w:val="0"/>
          <w:bCs w:val="0"/>
          <w:noProof/>
          <w:sz w:val="24"/>
          <w:szCs w:val="24"/>
        </w:rPr>
      </w:pPr>
      <w:r>
        <w:rPr>
          <w:noProof/>
        </w:rPr>
        <w:t>1.1</w:t>
      </w:r>
      <w:r>
        <w:rPr>
          <w:rFonts w:eastAsiaTheme="minorEastAsia"/>
          <w:b w:val="0"/>
          <w:bCs w:val="0"/>
          <w:noProof/>
          <w:sz w:val="24"/>
          <w:szCs w:val="24"/>
        </w:rPr>
        <w:tab/>
      </w:r>
      <w:r>
        <w:rPr>
          <w:noProof/>
        </w:rPr>
        <w:t>Purpose</w:t>
      </w:r>
      <w:r>
        <w:rPr>
          <w:noProof/>
        </w:rPr>
        <w:tab/>
      </w:r>
      <w:r>
        <w:rPr>
          <w:noProof/>
        </w:rPr>
        <w:fldChar w:fldCharType="begin"/>
      </w:r>
      <w:r>
        <w:rPr>
          <w:noProof/>
        </w:rPr>
        <w:instrText xml:space="preserve"> PAGEREF _Toc476568297 \h </w:instrText>
      </w:r>
      <w:r>
        <w:rPr>
          <w:noProof/>
        </w:rPr>
      </w:r>
      <w:r>
        <w:rPr>
          <w:noProof/>
        </w:rPr>
        <w:fldChar w:fldCharType="separate"/>
      </w:r>
      <w:r>
        <w:rPr>
          <w:noProof/>
        </w:rPr>
        <w:t>1</w:t>
      </w:r>
      <w:r>
        <w:rPr>
          <w:noProof/>
        </w:rPr>
        <w:fldChar w:fldCharType="end"/>
      </w:r>
    </w:p>
    <w:p w14:paraId="6D05A019" w14:textId="77777777" w:rsidR="00D55D6D" w:rsidRDefault="00D55D6D">
      <w:pPr>
        <w:pStyle w:val="TOC2"/>
        <w:tabs>
          <w:tab w:val="left" w:pos="960"/>
          <w:tab w:val="right" w:leader="dot" w:pos="9350"/>
        </w:tabs>
        <w:rPr>
          <w:rFonts w:eastAsiaTheme="minorEastAsia"/>
          <w:b w:val="0"/>
          <w:bCs w:val="0"/>
          <w:noProof/>
          <w:sz w:val="24"/>
          <w:szCs w:val="24"/>
        </w:rPr>
      </w:pPr>
      <w:r>
        <w:rPr>
          <w:noProof/>
        </w:rPr>
        <w:t>1.2</w:t>
      </w:r>
      <w:r>
        <w:rPr>
          <w:rFonts w:eastAsiaTheme="minorEastAsia"/>
          <w:b w:val="0"/>
          <w:bCs w:val="0"/>
          <w:noProof/>
          <w:sz w:val="24"/>
          <w:szCs w:val="24"/>
        </w:rPr>
        <w:tab/>
      </w:r>
      <w:r>
        <w:rPr>
          <w:noProof/>
        </w:rPr>
        <w:t>References:</w:t>
      </w:r>
      <w:r>
        <w:rPr>
          <w:noProof/>
        </w:rPr>
        <w:tab/>
      </w:r>
      <w:r>
        <w:rPr>
          <w:noProof/>
        </w:rPr>
        <w:fldChar w:fldCharType="begin"/>
      </w:r>
      <w:r>
        <w:rPr>
          <w:noProof/>
        </w:rPr>
        <w:instrText xml:space="preserve"> PAGEREF _Toc476568298 \h </w:instrText>
      </w:r>
      <w:r>
        <w:rPr>
          <w:noProof/>
        </w:rPr>
      </w:r>
      <w:r>
        <w:rPr>
          <w:noProof/>
        </w:rPr>
        <w:fldChar w:fldCharType="separate"/>
      </w:r>
      <w:r>
        <w:rPr>
          <w:noProof/>
        </w:rPr>
        <w:t>1</w:t>
      </w:r>
      <w:r>
        <w:rPr>
          <w:noProof/>
        </w:rPr>
        <w:fldChar w:fldCharType="end"/>
      </w:r>
    </w:p>
    <w:p w14:paraId="0BDBC4B0" w14:textId="77777777" w:rsidR="00D55D6D" w:rsidRDefault="00D55D6D">
      <w:pPr>
        <w:pStyle w:val="TOC2"/>
        <w:tabs>
          <w:tab w:val="left" w:pos="960"/>
          <w:tab w:val="right" w:leader="dot" w:pos="9350"/>
        </w:tabs>
        <w:rPr>
          <w:rFonts w:eastAsiaTheme="minorEastAsia"/>
          <w:b w:val="0"/>
          <w:bCs w:val="0"/>
          <w:noProof/>
          <w:sz w:val="24"/>
          <w:szCs w:val="24"/>
        </w:rPr>
      </w:pPr>
      <w:r>
        <w:rPr>
          <w:noProof/>
        </w:rPr>
        <w:t>1.3</w:t>
      </w:r>
      <w:r>
        <w:rPr>
          <w:rFonts w:eastAsiaTheme="minorEastAsia"/>
          <w:b w:val="0"/>
          <w:bCs w:val="0"/>
          <w:noProof/>
          <w:sz w:val="24"/>
          <w:szCs w:val="24"/>
        </w:rPr>
        <w:tab/>
      </w:r>
      <w:r>
        <w:rPr>
          <w:noProof/>
        </w:rPr>
        <w:t>Scope</w:t>
      </w:r>
      <w:r>
        <w:rPr>
          <w:noProof/>
        </w:rPr>
        <w:tab/>
      </w:r>
      <w:r>
        <w:rPr>
          <w:noProof/>
        </w:rPr>
        <w:fldChar w:fldCharType="begin"/>
      </w:r>
      <w:r>
        <w:rPr>
          <w:noProof/>
        </w:rPr>
        <w:instrText xml:space="preserve"> PAGEREF _Toc476568299 \h </w:instrText>
      </w:r>
      <w:r>
        <w:rPr>
          <w:noProof/>
        </w:rPr>
      </w:r>
      <w:r>
        <w:rPr>
          <w:noProof/>
        </w:rPr>
        <w:fldChar w:fldCharType="separate"/>
      </w:r>
      <w:r>
        <w:rPr>
          <w:noProof/>
        </w:rPr>
        <w:t>1</w:t>
      </w:r>
      <w:r>
        <w:rPr>
          <w:noProof/>
        </w:rPr>
        <w:fldChar w:fldCharType="end"/>
      </w:r>
    </w:p>
    <w:p w14:paraId="0915531B" w14:textId="77777777" w:rsidR="00D55D6D" w:rsidRDefault="00D55D6D">
      <w:pPr>
        <w:pStyle w:val="TOC2"/>
        <w:tabs>
          <w:tab w:val="left" w:pos="960"/>
          <w:tab w:val="right" w:leader="dot" w:pos="9350"/>
        </w:tabs>
        <w:rPr>
          <w:rFonts w:eastAsiaTheme="minorEastAsia"/>
          <w:b w:val="0"/>
          <w:bCs w:val="0"/>
          <w:noProof/>
          <w:sz w:val="24"/>
          <w:szCs w:val="24"/>
        </w:rPr>
      </w:pPr>
      <w:r>
        <w:rPr>
          <w:noProof/>
        </w:rPr>
        <w:t>1.4</w:t>
      </w:r>
      <w:r>
        <w:rPr>
          <w:rFonts w:eastAsiaTheme="minorEastAsia"/>
          <w:b w:val="0"/>
          <w:bCs w:val="0"/>
          <w:noProof/>
          <w:sz w:val="24"/>
          <w:szCs w:val="24"/>
        </w:rPr>
        <w:tab/>
      </w:r>
      <w:r>
        <w:rPr>
          <w:noProof/>
        </w:rPr>
        <w:t>Definitions</w:t>
      </w:r>
      <w:r>
        <w:rPr>
          <w:noProof/>
        </w:rPr>
        <w:tab/>
      </w:r>
      <w:r>
        <w:rPr>
          <w:noProof/>
        </w:rPr>
        <w:fldChar w:fldCharType="begin"/>
      </w:r>
      <w:r>
        <w:rPr>
          <w:noProof/>
        </w:rPr>
        <w:instrText xml:space="preserve"> PAGEREF _Toc476568300 \h </w:instrText>
      </w:r>
      <w:r>
        <w:rPr>
          <w:noProof/>
        </w:rPr>
      </w:r>
      <w:r>
        <w:rPr>
          <w:noProof/>
        </w:rPr>
        <w:fldChar w:fldCharType="separate"/>
      </w:r>
      <w:r>
        <w:rPr>
          <w:noProof/>
        </w:rPr>
        <w:t>1</w:t>
      </w:r>
      <w:r>
        <w:rPr>
          <w:noProof/>
        </w:rPr>
        <w:fldChar w:fldCharType="end"/>
      </w:r>
    </w:p>
    <w:p w14:paraId="1221EB02" w14:textId="77777777" w:rsidR="00D55D6D" w:rsidRDefault="00D55D6D">
      <w:pPr>
        <w:pStyle w:val="TOC1"/>
        <w:tabs>
          <w:tab w:val="left" w:pos="480"/>
          <w:tab w:val="right" w:leader="dot" w:pos="9350"/>
        </w:tabs>
        <w:rPr>
          <w:rFonts w:eastAsiaTheme="minorEastAsia"/>
          <w:b w:val="0"/>
          <w:bCs w:val="0"/>
          <w:noProof/>
        </w:rPr>
      </w:pPr>
      <w:r>
        <w:rPr>
          <w:noProof/>
        </w:rPr>
        <w:t>2</w:t>
      </w:r>
      <w:r>
        <w:rPr>
          <w:rFonts w:eastAsiaTheme="minorEastAsia"/>
          <w:b w:val="0"/>
          <w:bCs w:val="0"/>
          <w:noProof/>
        </w:rPr>
        <w:tab/>
      </w:r>
      <w:r>
        <w:rPr>
          <w:noProof/>
        </w:rPr>
        <w:t>Rules of Engagement and Support Agreement:</w:t>
      </w:r>
      <w:r>
        <w:rPr>
          <w:noProof/>
        </w:rPr>
        <w:tab/>
      </w:r>
      <w:r>
        <w:rPr>
          <w:noProof/>
        </w:rPr>
        <w:fldChar w:fldCharType="begin"/>
      </w:r>
      <w:r>
        <w:rPr>
          <w:noProof/>
        </w:rPr>
        <w:instrText xml:space="preserve"> PAGEREF _Toc476568301 \h </w:instrText>
      </w:r>
      <w:r>
        <w:rPr>
          <w:noProof/>
        </w:rPr>
      </w:r>
      <w:r>
        <w:rPr>
          <w:noProof/>
        </w:rPr>
        <w:fldChar w:fldCharType="separate"/>
      </w:r>
      <w:r>
        <w:rPr>
          <w:noProof/>
        </w:rPr>
        <w:t>1</w:t>
      </w:r>
      <w:r>
        <w:rPr>
          <w:noProof/>
        </w:rPr>
        <w:fldChar w:fldCharType="end"/>
      </w:r>
    </w:p>
    <w:p w14:paraId="3A41680B" w14:textId="77777777" w:rsidR="00D55D6D" w:rsidRDefault="00D55D6D">
      <w:pPr>
        <w:pStyle w:val="TOC2"/>
        <w:tabs>
          <w:tab w:val="left" w:pos="960"/>
          <w:tab w:val="right" w:leader="dot" w:pos="9350"/>
        </w:tabs>
        <w:rPr>
          <w:rFonts w:eastAsiaTheme="minorEastAsia"/>
          <w:b w:val="0"/>
          <w:bCs w:val="0"/>
          <w:noProof/>
          <w:sz w:val="24"/>
          <w:szCs w:val="24"/>
        </w:rPr>
      </w:pPr>
      <w:r>
        <w:rPr>
          <w:noProof/>
        </w:rPr>
        <w:t>2.1</w:t>
      </w:r>
      <w:r>
        <w:rPr>
          <w:rFonts w:eastAsiaTheme="minorEastAsia"/>
          <w:b w:val="0"/>
          <w:bCs w:val="0"/>
          <w:noProof/>
          <w:sz w:val="24"/>
          <w:szCs w:val="24"/>
        </w:rPr>
        <w:tab/>
      </w:r>
      <w:r>
        <w:rPr>
          <w:noProof/>
        </w:rPr>
        <w:t>ROE Provisions</w:t>
      </w:r>
      <w:r>
        <w:rPr>
          <w:noProof/>
        </w:rPr>
        <w:tab/>
      </w:r>
      <w:r>
        <w:rPr>
          <w:noProof/>
        </w:rPr>
        <w:fldChar w:fldCharType="begin"/>
      </w:r>
      <w:r>
        <w:rPr>
          <w:noProof/>
        </w:rPr>
        <w:instrText xml:space="preserve"> PAGEREF _Toc476568302 \h </w:instrText>
      </w:r>
      <w:r>
        <w:rPr>
          <w:noProof/>
        </w:rPr>
      </w:r>
      <w:r>
        <w:rPr>
          <w:noProof/>
        </w:rPr>
        <w:fldChar w:fldCharType="separate"/>
      </w:r>
      <w:r>
        <w:rPr>
          <w:noProof/>
        </w:rPr>
        <w:t>4</w:t>
      </w:r>
      <w:r>
        <w:rPr>
          <w:noProof/>
        </w:rPr>
        <w:fldChar w:fldCharType="end"/>
      </w:r>
    </w:p>
    <w:p w14:paraId="7A41504C" w14:textId="77777777" w:rsidR="00D55D6D" w:rsidRDefault="00D55D6D">
      <w:pPr>
        <w:pStyle w:val="TOC2"/>
        <w:tabs>
          <w:tab w:val="left" w:pos="960"/>
          <w:tab w:val="right" w:leader="dot" w:pos="9350"/>
        </w:tabs>
        <w:rPr>
          <w:rFonts w:eastAsiaTheme="minorEastAsia"/>
          <w:b w:val="0"/>
          <w:bCs w:val="0"/>
          <w:noProof/>
          <w:sz w:val="24"/>
          <w:szCs w:val="24"/>
        </w:rPr>
      </w:pPr>
      <w:r>
        <w:rPr>
          <w:noProof/>
        </w:rPr>
        <w:t>2.2</w:t>
      </w:r>
      <w:r>
        <w:rPr>
          <w:rFonts w:eastAsiaTheme="minorEastAsia"/>
          <w:b w:val="0"/>
          <w:bCs w:val="0"/>
          <w:noProof/>
          <w:sz w:val="24"/>
          <w:szCs w:val="24"/>
        </w:rPr>
        <w:tab/>
      </w:r>
      <w:r>
        <w:rPr>
          <w:noProof/>
        </w:rPr>
        <w:t>Requirements, Restrictions, and Authority</w:t>
      </w:r>
      <w:r>
        <w:rPr>
          <w:noProof/>
        </w:rPr>
        <w:tab/>
      </w:r>
      <w:r>
        <w:rPr>
          <w:noProof/>
        </w:rPr>
        <w:fldChar w:fldCharType="begin"/>
      </w:r>
      <w:r>
        <w:rPr>
          <w:noProof/>
        </w:rPr>
        <w:instrText xml:space="preserve"> PAGEREF _Toc476568303 \h </w:instrText>
      </w:r>
      <w:r>
        <w:rPr>
          <w:noProof/>
        </w:rPr>
      </w:r>
      <w:r>
        <w:rPr>
          <w:noProof/>
        </w:rPr>
        <w:fldChar w:fldCharType="separate"/>
      </w:r>
      <w:r>
        <w:rPr>
          <w:noProof/>
        </w:rPr>
        <w:t>5</w:t>
      </w:r>
      <w:r>
        <w:rPr>
          <w:noProof/>
        </w:rPr>
        <w:fldChar w:fldCharType="end"/>
      </w:r>
    </w:p>
    <w:p w14:paraId="36B27FCD" w14:textId="77777777" w:rsidR="00D55D6D" w:rsidRDefault="00D55D6D">
      <w:pPr>
        <w:pStyle w:val="TOC2"/>
        <w:tabs>
          <w:tab w:val="left" w:pos="960"/>
          <w:tab w:val="right" w:leader="dot" w:pos="9350"/>
        </w:tabs>
        <w:rPr>
          <w:rFonts w:eastAsiaTheme="minorEastAsia"/>
          <w:b w:val="0"/>
          <w:bCs w:val="0"/>
          <w:noProof/>
          <w:sz w:val="24"/>
          <w:szCs w:val="24"/>
        </w:rPr>
      </w:pPr>
      <w:r>
        <w:rPr>
          <w:noProof/>
        </w:rPr>
        <w:t>2.3</w:t>
      </w:r>
      <w:r>
        <w:rPr>
          <w:rFonts w:eastAsiaTheme="minorEastAsia"/>
          <w:b w:val="0"/>
          <w:bCs w:val="0"/>
          <w:noProof/>
          <w:sz w:val="24"/>
          <w:szCs w:val="24"/>
        </w:rPr>
        <w:tab/>
      </w:r>
      <w:r>
        <w:rPr>
          <w:noProof/>
        </w:rPr>
        <w:t>Ground Rules</w:t>
      </w:r>
      <w:r>
        <w:rPr>
          <w:noProof/>
        </w:rPr>
        <w:tab/>
      </w:r>
      <w:r>
        <w:rPr>
          <w:noProof/>
        </w:rPr>
        <w:fldChar w:fldCharType="begin"/>
      </w:r>
      <w:r>
        <w:rPr>
          <w:noProof/>
        </w:rPr>
        <w:instrText xml:space="preserve"> PAGEREF _Toc476568304 \h </w:instrText>
      </w:r>
      <w:r>
        <w:rPr>
          <w:noProof/>
        </w:rPr>
      </w:r>
      <w:r>
        <w:rPr>
          <w:noProof/>
        </w:rPr>
        <w:fldChar w:fldCharType="separate"/>
      </w:r>
      <w:r>
        <w:rPr>
          <w:noProof/>
        </w:rPr>
        <w:t>5</w:t>
      </w:r>
      <w:r>
        <w:rPr>
          <w:noProof/>
        </w:rPr>
        <w:fldChar w:fldCharType="end"/>
      </w:r>
    </w:p>
    <w:p w14:paraId="78DDAF9D" w14:textId="77777777" w:rsidR="00D55D6D" w:rsidRDefault="00D55D6D">
      <w:pPr>
        <w:pStyle w:val="TOC2"/>
        <w:tabs>
          <w:tab w:val="left" w:pos="960"/>
          <w:tab w:val="right" w:leader="dot" w:pos="9350"/>
        </w:tabs>
        <w:rPr>
          <w:rFonts w:eastAsiaTheme="minorEastAsia"/>
          <w:b w:val="0"/>
          <w:bCs w:val="0"/>
          <w:noProof/>
          <w:sz w:val="24"/>
          <w:szCs w:val="24"/>
        </w:rPr>
      </w:pPr>
      <w:r>
        <w:rPr>
          <w:noProof/>
        </w:rPr>
        <w:t>2.4</w:t>
      </w:r>
      <w:r>
        <w:rPr>
          <w:rFonts w:eastAsiaTheme="minorEastAsia"/>
          <w:b w:val="0"/>
          <w:bCs w:val="0"/>
          <w:noProof/>
          <w:sz w:val="24"/>
          <w:szCs w:val="24"/>
        </w:rPr>
        <w:tab/>
      </w:r>
      <w:r>
        <w:rPr>
          <w:noProof/>
        </w:rPr>
        <w:t>Resolution of Issues/Points of Contact (POC)</w:t>
      </w:r>
      <w:r>
        <w:rPr>
          <w:noProof/>
        </w:rPr>
        <w:tab/>
      </w:r>
      <w:r>
        <w:rPr>
          <w:noProof/>
        </w:rPr>
        <w:fldChar w:fldCharType="begin"/>
      </w:r>
      <w:r>
        <w:rPr>
          <w:noProof/>
        </w:rPr>
        <w:instrText xml:space="preserve"> PAGEREF _Toc476568305 \h </w:instrText>
      </w:r>
      <w:r>
        <w:rPr>
          <w:noProof/>
        </w:rPr>
      </w:r>
      <w:r>
        <w:rPr>
          <w:noProof/>
        </w:rPr>
        <w:fldChar w:fldCharType="separate"/>
      </w:r>
      <w:r>
        <w:rPr>
          <w:noProof/>
        </w:rPr>
        <w:t>6</w:t>
      </w:r>
      <w:r>
        <w:rPr>
          <w:noProof/>
        </w:rPr>
        <w:fldChar w:fldCharType="end"/>
      </w:r>
    </w:p>
    <w:p w14:paraId="6BA71990" w14:textId="77777777" w:rsidR="00D55D6D" w:rsidRDefault="00D55D6D">
      <w:pPr>
        <w:pStyle w:val="TOC1"/>
        <w:tabs>
          <w:tab w:val="left" w:pos="480"/>
          <w:tab w:val="right" w:leader="dot" w:pos="9350"/>
        </w:tabs>
        <w:rPr>
          <w:rFonts w:eastAsiaTheme="minorEastAsia"/>
          <w:b w:val="0"/>
          <w:bCs w:val="0"/>
          <w:noProof/>
        </w:rPr>
      </w:pPr>
      <w:r>
        <w:rPr>
          <w:noProof/>
        </w:rPr>
        <w:t>3</w:t>
      </w:r>
      <w:r>
        <w:rPr>
          <w:rFonts w:eastAsiaTheme="minorEastAsia"/>
          <w:b w:val="0"/>
          <w:bCs w:val="0"/>
          <w:noProof/>
        </w:rPr>
        <w:tab/>
      </w:r>
      <w:r>
        <w:rPr>
          <w:noProof/>
        </w:rPr>
        <w:t>Authorization</w:t>
      </w:r>
      <w:r>
        <w:rPr>
          <w:noProof/>
        </w:rPr>
        <w:tab/>
      </w:r>
      <w:r>
        <w:rPr>
          <w:noProof/>
        </w:rPr>
        <w:fldChar w:fldCharType="begin"/>
      </w:r>
      <w:r>
        <w:rPr>
          <w:noProof/>
        </w:rPr>
        <w:instrText xml:space="preserve"> PAGEREF _Toc476568306 \h </w:instrText>
      </w:r>
      <w:r>
        <w:rPr>
          <w:noProof/>
        </w:rPr>
      </w:r>
      <w:r>
        <w:rPr>
          <w:noProof/>
        </w:rPr>
        <w:fldChar w:fldCharType="separate"/>
      </w:r>
      <w:r>
        <w:rPr>
          <w:noProof/>
        </w:rPr>
        <w:t>6</w:t>
      </w:r>
      <w:r>
        <w:rPr>
          <w:noProof/>
        </w:rPr>
        <w:fldChar w:fldCharType="end"/>
      </w:r>
    </w:p>
    <w:p w14:paraId="048C8926" w14:textId="77777777" w:rsidR="00D55D6D" w:rsidRDefault="00D55D6D">
      <w:pPr>
        <w:pStyle w:val="TOC1"/>
        <w:tabs>
          <w:tab w:val="left" w:pos="480"/>
          <w:tab w:val="right" w:leader="dot" w:pos="9350"/>
        </w:tabs>
        <w:rPr>
          <w:rFonts w:eastAsiaTheme="minorEastAsia"/>
          <w:b w:val="0"/>
          <w:bCs w:val="0"/>
          <w:noProof/>
        </w:rPr>
      </w:pPr>
      <w:r>
        <w:rPr>
          <w:noProof/>
        </w:rPr>
        <w:t>4</w:t>
      </w:r>
      <w:r>
        <w:rPr>
          <w:rFonts w:eastAsiaTheme="minorEastAsia"/>
          <w:b w:val="0"/>
          <w:bCs w:val="0"/>
          <w:noProof/>
        </w:rPr>
        <w:tab/>
      </w:r>
      <w:r>
        <w:rPr>
          <w:noProof/>
        </w:rPr>
        <w:t>Approval</w:t>
      </w:r>
      <w:r>
        <w:rPr>
          <w:noProof/>
        </w:rPr>
        <w:tab/>
      </w:r>
      <w:r>
        <w:rPr>
          <w:noProof/>
        </w:rPr>
        <w:fldChar w:fldCharType="begin"/>
      </w:r>
      <w:r>
        <w:rPr>
          <w:noProof/>
        </w:rPr>
        <w:instrText xml:space="preserve"> PAGEREF _Toc476568307 \h </w:instrText>
      </w:r>
      <w:r>
        <w:rPr>
          <w:noProof/>
        </w:rPr>
      </w:r>
      <w:r>
        <w:rPr>
          <w:noProof/>
        </w:rPr>
        <w:fldChar w:fldCharType="separate"/>
      </w:r>
      <w:r>
        <w:rPr>
          <w:noProof/>
        </w:rPr>
        <w:t>6</w:t>
      </w:r>
      <w:r>
        <w:rPr>
          <w:noProof/>
        </w:rPr>
        <w:fldChar w:fldCharType="end"/>
      </w:r>
    </w:p>
    <w:p w14:paraId="1E763692" w14:textId="77777777" w:rsidR="00D55D6D" w:rsidRDefault="00D55D6D">
      <w:pPr>
        <w:pStyle w:val="TOC1"/>
        <w:tabs>
          <w:tab w:val="right" w:leader="dot" w:pos="9350"/>
        </w:tabs>
        <w:rPr>
          <w:rFonts w:eastAsiaTheme="minorEastAsia"/>
          <w:b w:val="0"/>
          <w:bCs w:val="0"/>
          <w:noProof/>
        </w:rPr>
      </w:pPr>
      <w:r>
        <w:rPr>
          <w:noProof/>
        </w:rPr>
        <w:t>APPENDIX A – Target Environment</w:t>
      </w:r>
      <w:r>
        <w:rPr>
          <w:noProof/>
        </w:rPr>
        <w:tab/>
      </w:r>
      <w:r>
        <w:rPr>
          <w:noProof/>
        </w:rPr>
        <w:fldChar w:fldCharType="begin"/>
      </w:r>
      <w:r>
        <w:rPr>
          <w:noProof/>
        </w:rPr>
        <w:instrText xml:space="preserve"> PAGEREF _Toc476568308 \h </w:instrText>
      </w:r>
      <w:r>
        <w:rPr>
          <w:noProof/>
        </w:rPr>
      </w:r>
      <w:r>
        <w:rPr>
          <w:noProof/>
        </w:rPr>
        <w:fldChar w:fldCharType="separate"/>
      </w:r>
      <w:r>
        <w:rPr>
          <w:noProof/>
        </w:rPr>
        <w:t>7</w:t>
      </w:r>
      <w:r>
        <w:rPr>
          <w:noProof/>
        </w:rPr>
        <w:fldChar w:fldCharType="end"/>
      </w:r>
    </w:p>
    <w:p w14:paraId="3818489F" w14:textId="77777777" w:rsidR="00D55D6D" w:rsidRDefault="00D55D6D">
      <w:pPr>
        <w:pStyle w:val="TOC1"/>
        <w:tabs>
          <w:tab w:val="right" w:leader="dot" w:pos="9350"/>
        </w:tabs>
        <w:rPr>
          <w:rFonts w:eastAsiaTheme="minorEastAsia"/>
          <w:b w:val="0"/>
          <w:bCs w:val="0"/>
          <w:noProof/>
        </w:rPr>
      </w:pPr>
      <w:r>
        <w:rPr>
          <w:noProof/>
        </w:rPr>
        <w:t>APPENDIX B - Points of Contact</w:t>
      </w:r>
      <w:r>
        <w:rPr>
          <w:noProof/>
        </w:rPr>
        <w:tab/>
      </w:r>
      <w:r>
        <w:rPr>
          <w:noProof/>
        </w:rPr>
        <w:fldChar w:fldCharType="begin"/>
      </w:r>
      <w:r>
        <w:rPr>
          <w:noProof/>
        </w:rPr>
        <w:instrText xml:space="preserve"> PAGEREF _Toc476568309 \h </w:instrText>
      </w:r>
      <w:r>
        <w:rPr>
          <w:noProof/>
        </w:rPr>
      </w:r>
      <w:r>
        <w:rPr>
          <w:noProof/>
        </w:rPr>
        <w:fldChar w:fldCharType="separate"/>
      </w:r>
      <w:r>
        <w:rPr>
          <w:noProof/>
        </w:rPr>
        <w:t>9</w:t>
      </w:r>
      <w:r>
        <w:rPr>
          <w:noProof/>
        </w:rPr>
        <w:fldChar w:fldCharType="end"/>
      </w:r>
    </w:p>
    <w:p w14:paraId="16A6BD7A" w14:textId="77777777" w:rsidR="00D55D6D" w:rsidRDefault="00D55D6D">
      <w:pPr>
        <w:pStyle w:val="TOC1"/>
        <w:tabs>
          <w:tab w:val="right" w:leader="dot" w:pos="9350"/>
        </w:tabs>
        <w:rPr>
          <w:rFonts w:eastAsiaTheme="minorEastAsia"/>
          <w:b w:val="0"/>
          <w:bCs w:val="0"/>
          <w:noProof/>
        </w:rPr>
      </w:pPr>
      <w:r>
        <w:rPr>
          <w:noProof/>
        </w:rPr>
        <w:t>APPENDIX C – Red Team Methodology</w:t>
      </w:r>
      <w:r>
        <w:rPr>
          <w:noProof/>
        </w:rPr>
        <w:tab/>
      </w:r>
      <w:r>
        <w:rPr>
          <w:noProof/>
        </w:rPr>
        <w:fldChar w:fldCharType="begin"/>
      </w:r>
      <w:r>
        <w:rPr>
          <w:noProof/>
        </w:rPr>
        <w:instrText xml:space="preserve"> PAGEREF _Toc476568310 \h </w:instrText>
      </w:r>
      <w:r>
        <w:rPr>
          <w:noProof/>
        </w:rPr>
      </w:r>
      <w:r>
        <w:rPr>
          <w:noProof/>
        </w:rPr>
        <w:fldChar w:fldCharType="separate"/>
      </w:r>
      <w:r>
        <w:rPr>
          <w:noProof/>
        </w:rPr>
        <w:t>10</w:t>
      </w:r>
      <w:r>
        <w:rPr>
          <w:noProof/>
        </w:rPr>
        <w:fldChar w:fldCharType="end"/>
      </w:r>
    </w:p>
    <w:p w14:paraId="15BFB043" w14:textId="77777777" w:rsidR="00D55D6D" w:rsidRDefault="00D55D6D">
      <w:pPr>
        <w:pStyle w:val="TOC1"/>
        <w:tabs>
          <w:tab w:val="right" w:leader="dot" w:pos="9350"/>
        </w:tabs>
        <w:rPr>
          <w:rFonts w:eastAsiaTheme="minorEastAsia"/>
          <w:b w:val="0"/>
          <w:bCs w:val="0"/>
          <w:noProof/>
        </w:rPr>
      </w:pPr>
      <w:r>
        <w:rPr>
          <w:noProof/>
        </w:rPr>
        <w:t>APPENDIX D – Engagement objectives</w:t>
      </w:r>
      <w:r>
        <w:rPr>
          <w:noProof/>
        </w:rPr>
        <w:tab/>
      </w:r>
      <w:r>
        <w:rPr>
          <w:noProof/>
        </w:rPr>
        <w:fldChar w:fldCharType="begin"/>
      </w:r>
      <w:r>
        <w:rPr>
          <w:noProof/>
        </w:rPr>
        <w:instrText xml:space="preserve"> PAGEREF _Toc476568311 \h </w:instrText>
      </w:r>
      <w:r>
        <w:rPr>
          <w:noProof/>
        </w:rPr>
      </w:r>
      <w:r>
        <w:rPr>
          <w:noProof/>
        </w:rPr>
        <w:fldChar w:fldCharType="separate"/>
      </w:r>
      <w:r>
        <w:rPr>
          <w:noProof/>
        </w:rPr>
        <w:t>11</w:t>
      </w:r>
      <w:r>
        <w:rPr>
          <w:noProof/>
        </w:rPr>
        <w:fldChar w:fldCharType="end"/>
      </w:r>
    </w:p>
    <w:p w14:paraId="75D9C3FE" w14:textId="77777777" w:rsidR="00D55D6D" w:rsidRDefault="00D55D6D">
      <w:pPr>
        <w:pStyle w:val="TOC1"/>
        <w:tabs>
          <w:tab w:val="right" w:leader="dot" w:pos="9350"/>
        </w:tabs>
        <w:rPr>
          <w:rFonts w:eastAsiaTheme="minorEastAsia"/>
          <w:b w:val="0"/>
          <w:bCs w:val="0"/>
          <w:noProof/>
        </w:rPr>
      </w:pPr>
      <w:r>
        <w:rPr>
          <w:noProof/>
        </w:rPr>
        <w:t>APPENDIX E – Threat profile</w:t>
      </w:r>
      <w:r>
        <w:rPr>
          <w:noProof/>
        </w:rPr>
        <w:tab/>
      </w:r>
      <w:r>
        <w:rPr>
          <w:noProof/>
        </w:rPr>
        <w:fldChar w:fldCharType="begin"/>
      </w:r>
      <w:r>
        <w:rPr>
          <w:noProof/>
        </w:rPr>
        <w:instrText xml:space="preserve"> PAGEREF _Toc476568312 \h </w:instrText>
      </w:r>
      <w:r>
        <w:rPr>
          <w:noProof/>
        </w:rPr>
      </w:r>
      <w:r>
        <w:rPr>
          <w:noProof/>
        </w:rPr>
        <w:fldChar w:fldCharType="separate"/>
      </w:r>
      <w:r>
        <w:rPr>
          <w:noProof/>
        </w:rPr>
        <w:t>12</w:t>
      </w:r>
      <w:r>
        <w:rPr>
          <w:noProof/>
        </w:rPr>
        <w:fldChar w:fldCharType="end"/>
      </w:r>
    </w:p>
    <w:p w14:paraId="15B2705D" w14:textId="77777777" w:rsidR="0012433C" w:rsidRDefault="00827C4B" w:rsidP="0012433C">
      <w:r>
        <w:fldChar w:fldCharType="end"/>
      </w:r>
    </w:p>
    <w:p w14:paraId="798D57C1" w14:textId="77777777" w:rsidR="0012433C" w:rsidRDefault="0012433C" w:rsidP="0012433C"/>
    <w:p w14:paraId="3E6C7B41" w14:textId="77777777" w:rsidR="005324AC" w:rsidRDefault="005324AC" w:rsidP="0012433C"/>
    <w:p w14:paraId="62C13511" w14:textId="77777777" w:rsidR="00CB69D6" w:rsidRDefault="00CB69D6" w:rsidP="0012433C"/>
    <w:p w14:paraId="291DBFD1" w14:textId="77777777" w:rsidR="005324AC" w:rsidRDefault="005324AC" w:rsidP="0012433C"/>
    <w:p w14:paraId="75548B51" w14:textId="77777777" w:rsidR="005324AC" w:rsidRDefault="005324AC" w:rsidP="0012433C"/>
    <w:p w14:paraId="47718CD3" w14:textId="77777777" w:rsidR="005324AC" w:rsidRDefault="005324AC" w:rsidP="0012433C"/>
    <w:p w14:paraId="6A3451CB" w14:textId="77777777" w:rsidR="00BC66C0" w:rsidRPr="0012433C" w:rsidRDefault="00BC66C0" w:rsidP="0012433C">
      <w:pPr>
        <w:sectPr w:rsidR="00BC66C0" w:rsidRPr="0012433C" w:rsidSect="005050B9">
          <w:headerReference w:type="default" r:id="rId11"/>
          <w:footerReference w:type="default" r:id="rId12"/>
          <w:pgSz w:w="12240" w:h="15840"/>
          <w:pgMar w:top="1440" w:right="1440" w:bottom="1440" w:left="1440" w:header="720" w:footer="720" w:gutter="0"/>
          <w:pgNumType w:fmt="lowerRoman" w:start="1"/>
          <w:cols w:space="720"/>
          <w:docGrid w:linePitch="360"/>
        </w:sectPr>
      </w:pPr>
    </w:p>
    <w:p w14:paraId="7432BC19" w14:textId="39D92160" w:rsidR="00990349" w:rsidRDefault="009D0268" w:rsidP="00990349">
      <w:pPr>
        <w:pStyle w:val="Heading1"/>
      </w:pPr>
      <w:bookmarkStart w:id="0" w:name="_Toc476568296"/>
      <w:r>
        <w:lastRenderedPageBreak/>
        <w:t>Rules of Engagement</w:t>
      </w:r>
      <w:r w:rsidR="00B34E24">
        <w:t xml:space="preserve"> Introduction</w:t>
      </w:r>
      <w:bookmarkEnd w:id="0"/>
    </w:p>
    <w:p w14:paraId="03F85541" w14:textId="77777777" w:rsidR="001C6147" w:rsidRDefault="001C6147" w:rsidP="001C6147">
      <w:pPr>
        <w:pStyle w:val="Heading2"/>
      </w:pPr>
      <w:bookmarkStart w:id="1" w:name="_Toc476568297"/>
      <w:r>
        <w:t>Purpose</w:t>
      </w:r>
      <w:bookmarkEnd w:id="1"/>
    </w:p>
    <w:p w14:paraId="15DED361" w14:textId="2CC248BF" w:rsidR="001C6147" w:rsidRDefault="001C6147" w:rsidP="00173C17">
      <w:pPr>
        <w:tabs>
          <w:tab w:val="left" w:pos="360"/>
        </w:tabs>
        <w:spacing w:after="0"/>
      </w:pPr>
      <w:r w:rsidRPr="00475F09">
        <w:t>To establish the responsibilities, relationship</w:t>
      </w:r>
      <w:r>
        <w:t>s</w:t>
      </w:r>
      <w:r w:rsidRPr="00475F09">
        <w:t xml:space="preserve">, and guidelines between the </w:t>
      </w:r>
      <w:r w:rsidR="00F25980">
        <w:t>I</w:t>
      </w:r>
      <w:r w:rsidR="00F25980">
        <w:rPr>
          <w:rFonts w:ascii="Apple Color Emoji" w:hAnsi="Apple Color Emoji" w:cs="Apple Color Emoji"/>
        </w:rPr>
        <w:t>♥</w:t>
      </w:r>
      <w:r w:rsidR="00F25980">
        <w:t>REDTEAMS, INC</w:t>
      </w:r>
      <w:r w:rsidR="009D0268">
        <w:t xml:space="preserve"> Red Team </w:t>
      </w:r>
      <w:r w:rsidRPr="00475F09">
        <w:t>hereafter referred to as “</w:t>
      </w:r>
      <w:r w:rsidR="009D0268">
        <w:t>Red Team</w:t>
      </w:r>
      <w:r w:rsidRPr="00475F09">
        <w:t xml:space="preserve">”, </w:t>
      </w:r>
      <w:r w:rsidR="009D0268">
        <w:t>&lt;&lt;</w:t>
      </w:r>
      <w:r>
        <w:t xml:space="preserve">the </w:t>
      </w:r>
      <w:r w:rsidR="009D0268">
        <w:t>customer&gt;&gt;, &lt;&lt;s</w:t>
      </w:r>
      <w:r w:rsidR="00173C17">
        <w:t>ystem owner (if different)&gt;&gt;, and &lt;&lt;</w:t>
      </w:r>
      <w:r w:rsidR="009D0268">
        <w:t>any stakeholders required for engagement execution</w:t>
      </w:r>
      <w:r w:rsidR="00173C17">
        <w:t>&gt;&gt;</w:t>
      </w:r>
      <w:r w:rsidR="009D0268">
        <w:t xml:space="preserve"> </w:t>
      </w:r>
      <w:r w:rsidRPr="00475F09">
        <w:t xml:space="preserve">for conducting </w:t>
      </w:r>
      <w:r>
        <w:t xml:space="preserve">a </w:t>
      </w:r>
      <w:r w:rsidR="009D0268">
        <w:t>Red Team engagement</w:t>
      </w:r>
      <w:r w:rsidRPr="00475F09">
        <w:t xml:space="preserve"> on </w:t>
      </w:r>
      <w:r w:rsidR="009D0268">
        <w:t>&lt;&lt;organization, network, or system&gt;&gt;</w:t>
      </w:r>
      <w:r w:rsidR="00173C17">
        <w:t xml:space="preserve"> hereafter referred to as “target of engagement”</w:t>
      </w:r>
      <w:r w:rsidR="009D0268">
        <w:t>.</w:t>
      </w:r>
      <w:r>
        <w:t xml:space="preserve">  Th</w:t>
      </w:r>
      <w:r w:rsidR="009D0268">
        <w:t>e engagement will be conducted from Red Team locations at &lt;&lt;address&gt;&gt; on target systems located at &lt;&lt;IP/Domain, Address&gt;&gt;.</w:t>
      </w:r>
    </w:p>
    <w:p w14:paraId="205FE703" w14:textId="77777777" w:rsidR="001C6147" w:rsidRDefault="001C6147" w:rsidP="001C6147">
      <w:pPr>
        <w:tabs>
          <w:tab w:val="left" w:pos="360"/>
        </w:tabs>
      </w:pPr>
    </w:p>
    <w:p w14:paraId="78DFA5BE" w14:textId="7A78CCD8" w:rsidR="001C6147" w:rsidRDefault="001C6147" w:rsidP="00F5162E">
      <w:pPr>
        <w:pStyle w:val="Heading2"/>
      </w:pPr>
      <w:bookmarkStart w:id="2" w:name="_Toc476568298"/>
      <w:r>
        <w:t>References:</w:t>
      </w:r>
      <w:bookmarkEnd w:id="2"/>
    </w:p>
    <w:p w14:paraId="36E66F19" w14:textId="47628651" w:rsidR="001C6147" w:rsidRDefault="009D0268" w:rsidP="001C6147">
      <w:pPr>
        <w:numPr>
          <w:ilvl w:val="1"/>
          <w:numId w:val="26"/>
        </w:numPr>
        <w:tabs>
          <w:tab w:val="left" w:pos="360"/>
        </w:tabs>
        <w:spacing w:after="0"/>
        <w:jc w:val="left"/>
      </w:pPr>
      <w:r>
        <w:t>&lt;&lt;Applicable References Here&gt;&gt;</w:t>
      </w:r>
    </w:p>
    <w:p w14:paraId="4140DC56" w14:textId="597A0909" w:rsidR="001C6147" w:rsidRDefault="009D0268" w:rsidP="001C6147">
      <w:pPr>
        <w:numPr>
          <w:ilvl w:val="1"/>
          <w:numId w:val="26"/>
        </w:numPr>
        <w:tabs>
          <w:tab w:val="left" w:pos="360"/>
        </w:tabs>
        <w:spacing w:after="0"/>
        <w:jc w:val="left"/>
      </w:pPr>
      <w:r>
        <w:t>PIA …</w:t>
      </w:r>
    </w:p>
    <w:p w14:paraId="7051A94E" w14:textId="64CBF68F" w:rsidR="001C6147" w:rsidRDefault="009D0268" w:rsidP="001C6147">
      <w:pPr>
        <w:numPr>
          <w:ilvl w:val="1"/>
          <w:numId w:val="26"/>
        </w:numPr>
        <w:tabs>
          <w:tab w:val="left" w:pos="360"/>
        </w:tabs>
        <w:spacing w:after="0"/>
        <w:jc w:val="left"/>
      </w:pPr>
      <w:r>
        <w:t>HIPAA …</w:t>
      </w:r>
    </w:p>
    <w:p w14:paraId="07D8FBEB" w14:textId="604A66E3" w:rsidR="001C6147" w:rsidRDefault="009D0268" w:rsidP="001C6147">
      <w:pPr>
        <w:numPr>
          <w:ilvl w:val="1"/>
          <w:numId w:val="26"/>
        </w:numPr>
        <w:tabs>
          <w:tab w:val="left" w:pos="360"/>
        </w:tabs>
        <w:spacing w:after="0"/>
        <w:jc w:val="left"/>
      </w:pPr>
      <w:r>
        <w:t>ISO …</w:t>
      </w:r>
    </w:p>
    <w:p w14:paraId="7B4254CB" w14:textId="77777777" w:rsidR="001C6147" w:rsidRDefault="001C6147" w:rsidP="001C6147"/>
    <w:p w14:paraId="6A207BDC" w14:textId="77777777" w:rsidR="009D0268" w:rsidRDefault="009D0268" w:rsidP="009D0268">
      <w:pPr>
        <w:pStyle w:val="Heading2"/>
      </w:pPr>
      <w:bookmarkStart w:id="3" w:name="_Toc476568299"/>
      <w:r>
        <w:t>Scope</w:t>
      </w:r>
      <w:bookmarkEnd w:id="3"/>
    </w:p>
    <w:p w14:paraId="3ABBFC03" w14:textId="340BC6A5" w:rsidR="001C6147" w:rsidRDefault="001C6147" w:rsidP="001C6147">
      <w:r w:rsidRPr="00475F09">
        <w:t xml:space="preserve">This agreement is applicable to </w:t>
      </w:r>
      <w:r w:rsidR="009D0268">
        <w:t>&lt;&lt;business, customer, system, network&gt;&gt;</w:t>
      </w:r>
      <w:r>
        <w:t xml:space="preserve"> </w:t>
      </w:r>
      <w:r w:rsidRPr="00475F09">
        <w:t xml:space="preserve">for the receipt of </w:t>
      </w:r>
      <w:r w:rsidR="009D0268">
        <w:t>Red Team</w:t>
      </w:r>
      <w:r>
        <w:t xml:space="preserve"> activities. </w:t>
      </w:r>
      <w:r w:rsidRPr="00475F09">
        <w:t xml:space="preserve"> This document will establish the guidelines</w:t>
      </w:r>
      <w:r>
        <w:t>,</w:t>
      </w:r>
      <w:r w:rsidRPr="00475F09">
        <w:t xml:space="preserve"> limit</w:t>
      </w:r>
      <w:r>
        <w:t>ation</w:t>
      </w:r>
      <w:r w:rsidRPr="00475F09">
        <w:t>s</w:t>
      </w:r>
      <w:r>
        <w:t>,</w:t>
      </w:r>
      <w:r w:rsidRPr="00475F09">
        <w:t xml:space="preserve"> and restrictions for </w:t>
      </w:r>
      <w:r>
        <w:t>conducting</w:t>
      </w:r>
      <w:r w:rsidRPr="00475F09">
        <w:t xml:space="preserve"> </w:t>
      </w:r>
      <w:r>
        <w:t xml:space="preserve">a </w:t>
      </w:r>
      <w:r w:rsidR="009D0268">
        <w:t>Red Team engagement</w:t>
      </w:r>
      <w:r w:rsidRPr="00475F09">
        <w:t>.</w:t>
      </w:r>
    </w:p>
    <w:p w14:paraId="58BFDA20" w14:textId="77777777" w:rsidR="001C6147" w:rsidRDefault="001C6147" w:rsidP="001C6147"/>
    <w:p w14:paraId="004B4F42" w14:textId="6411BDD6" w:rsidR="001C6147" w:rsidRDefault="001C6147" w:rsidP="001C6147">
      <w:pPr>
        <w:pStyle w:val="Heading2"/>
      </w:pPr>
      <w:bookmarkStart w:id="4" w:name="_Toc476568300"/>
      <w:r>
        <w:t>Definition</w:t>
      </w:r>
      <w:r w:rsidR="009D0268">
        <w:t>s</w:t>
      </w:r>
      <w:bookmarkEnd w:id="4"/>
    </w:p>
    <w:p w14:paraId="531FF210" w14:textId="0BBCB7B6" w:rsidR="001C6147" w:rsidRDefault="009D0268" w:rsidP="001C6147">
      <w:pPr>
        <w:spacing w:after="0"/>
        <w:jc w:val="left"/>
      </w:pPr>
      <w:r>
        <w:rPr>
          <w:iCs/>
        </w:rPr>
        <w:t xml:space="preserve">&lt;&lt;Short </w:t>
      </w:r>
      <w:r w:rsidR="00245DA6">
        <w:rPr>
          <w:iCs/>
        </w:rPr>
        <w:t>definition</w:t>
      </w:r>
      <w:r>
        <w:rPr>
          <w:iCs/>
        </w:rPr>
        <w:t xml:space="preserve"> of terms&gt;&gt; </w:t>
      </w:r>
    </w:p>
    <w:p w14:paraId="0B9633FF" w14:textId="77777777" w:rsidR="001C6147" w:rsidRDefault="001C6147" w:rsidP="001C6147"/>
    <w:p w14:paraId="1C556B7F" w14:textId="77777777" w:rsidR="001C6147" w:rsidRPr="005659A9" w:rsidRDefault="001C6147" w:rsidP="00B34E24">
      <w:pPr>
        <w:pStyle w:val="Heading1"/>
      </w:pPr>
      <w:bookmarkStart w:id="5" w:name="_Toc476568301"/>
      <w:r>
        <w:t>Rules of Engagement and Support Agreement:</w:t>
      </w:r>
      <w:bookmarkEnd w:id="5"/>
      <w:r>
        <w:t xml:space="preserve"> </w:t>
      </w:r>
    </w:p>
    <w:p w14:paraId="1409A0E9" w14:textId="77777777" w:rsidR="001C6147" w:rsidRDefault="001C6147" w:rsidP="001C6147"/>
    <w:p w14:paraId="506EBFD8" w14:textId="6014259A" w:rsidR="001C6147" w:rsidRPr="006D0727" w:rsidRDefault="00F25980" w:rsidP="006D532F">
      <w:pPr>
        <w:numPr>
          <w:ilvl w:val="0"/>
          <w:numId w:val="28"/>
        </w:numPr>
        <w:spacing w:after="0"/>
        <w:jc w:val="left"/>
      </w:pPr>
      <w:r>
        <w:t>I</w:t>
      </w:r>
      <w:r>
        <w:rPr>
          <w:rFonts w:ascii="Apple Color Emoji" w:hAnsi="Apple Color Emoji" w:cs="Apple Color Emoji"/>
        </w:rPr>
        <w:t>♥</w:t>
      </w:r>
      <w:r>
        <w:t xml:space="preserve">REDTEAMS, INC </w:t>
      </w:r>
      <w:r w:rsidR="001C6147">
        <w:t xml:space="preserve">has been agreed upon to conduct </w:t>
      </w:r>
      <w:r w:rsidR="009D0268">
        <w:t>a Red Team engagement and supporting Red Team activities</w:t>
      </w:r>
      <w:r w:rsidR="001C6147">
        <w:t>.  T</w:t>
      </w:r>
      <w:r w:rsidR="001C6147" w:rsidRPr="00B169DE">
        <w:t xml:space="preserve">his document </w:t>
      </w:r>
      <w:r w:rsidR="001C6147">
        <w:t>provides the</w:t>
      </w:r>
      <w:r w:rsidR="001C6147" w:rsidRPr="00B169DE">
        <w:t xml:space="preserve"> </w:t>
      </w:r>
      <w:r w:rsidR="001C6147">
        <w:t>g</w:t>
      </w:r>
      <w:r w:rsidR="001C6147" w:rsidRPr="00B169DE">
        <w:t xml:space="preserve">round </w:t>
      </w:r>
      <w:r w:rsidR="001C6147">
        <w:t>r</w:t>
      </w:r>
      <w:r w:rsidR="001C6147" w:rsidRPr="00B169DE">
        <w:t xml:space="preserve">ules </w:t>
      </w:r>
      <w:r w:rsidR="001C6147">
        <w:t xml:space="preserve">for </w:t>
      </w:r>
      <w:r w:rsidR="009D0268">
        <w:t>planning, executing and reporting the engagement</w:t>
      </w:r>
      <w:r w:rsidR="001C6147" w:rsidRPr="00B169DE">
        <w:t xml:space="preserve">.  </w:t>
      </w:r>
    </w:p>
    <w:p w14:paraId="43C299F6" w14:textId="77777777" w:rsidR="001C6147" w:rsidRPr="006D0727" w:rsidRDefault="001C6147" w:rsidP="001C6147">
      <w:pPr>
        <w:ind w:left="720"/>
      </w:pPr>
    </w:p>
    <w:p w14:paraId="1B9939B4" w14:textId="3CFCE34B" w:rsidR="001C6147" w:rsidRDefault="009D0268" w:rsidP="006D532F">
      <w:pPr>
        <w:numPr>
          <w:ilvl w:val="0"/>
          <w:numId w:val="28"/>
        </w:numPr>
        <w:spacing w:after="0"/>
        <w:jc w:val="left"/>
      </w:pPr>
      <w:r>
        <w:t xml:space="preserve">&lt;&lt;Short description of the services requested and information about the requesting entity&gt;&gt;. </w:t>
      </w:r>
      <w:r w:rsidR="001C6147">
        <w:t xml:space="preserve">The following </w:t>
      </w:r>
      <w:r>
        <w:t>syste</w:t>
      </w:r>
      <w:r w:rsidR="004B1F75">
        <w:t>ms, networks and/or assets</w:t>
      </w:r>
      <w:r w:rsidR="001C6147">
        <w:t xml:space="preserve"> will be </w:t>
      </w:r>
      <w:r w:rsidR="00173C17">
        <w:t>included</w:t>
      </w:r>
      <w:r w:rsidR="001C6147">
        <w:t>:</w:t>
      </w:r>
    </w:p>
    <w:p w14:paraId="60475EDE" w14:textId="77777777" w:rsidR="001C6147" w:rsidRDefault="001C6147" w:rsidP="001C6147">
      <w:pPr>
        <w:ind w:left="360"/>
      </w:pPr>
    </w:p>
    <w:p w14:paraId="40C2BE8D" w14:textId="3F552979" w:rsidR="001C6147" w:rsidRPr="00382E71" w:rsidRDefault="00173C17" w:rsidP="00F5162E">
      <w:pPr>
        <w:pStyle w:val="ListParagraph"/>
        <w:numPr>
          <w:ilvl w:val="0"/>
          <w:numId w:val="50"/>
        </w:numPr>
      </w:pPr>
      <w:r>
        <w:t>&lt;&lt;List of business/organization systems and networks included&gt;&gt;</w:t>
      </w:r>
    </w:p>
    <w:p w14:paraId="7E3A2344" w14:textId="6F19481F" w:rsidR="001C6147" w:rsidRDefault="001C6147" w:rsidP="00F5162E">
      <w:pPr>
        <w:pStyle w:val="ListParagraph"/>
        <w:numPr>
          <w:ilvl w:val="0"/>
          <w:numId w:val="50"/>
        </w:numPr>
      </w:pPr>
      <w:r>
        <w:t xml:space="preserve">All software and hardware </w:t>
      </w:r>
      <w:r w:rsidR="00FD0EA7">
        <w:t xml:space="preserve">included as a </w:t>
      </w:r>
      <w:r w:rsidR="00173C17">
        <w:t xml:space="preserve">target </w:t>
      </w:r>
      <w:r w:rsidR="00FD0EA7">
        <w:t>during the</w:t>
      </w:r>
      <w:r w:rsidR="00173C17">
        <w:t xml:space="preserve"> engagement</w:t>
      </w:r>
      <w:r>
        <w:t xml:space="preserve">.  </w:t>
      </w:r>
    </w:p>
    <w:p w14:paraId="1767F0C0" w14:textId="77777777" w:rsidR="001C6147" w:rsidRPr="00EE6104" w:rsidRDefault="001C6147" w:rsidP="001C6147">
      <w:pPr>
        <w:ind w:left="1080"/>
      </w:pPr>
    </w:p>
    <w:p w14:paraId="098BB1C5" w14:textId="780D2C16" w:rsidR="001C6147" w:rsidRDefault="00173C17" w:rsidP="006D532F">
      <w:pPr>
        <w:numPr>
          <w:ilvl w:val="0"/>
          <w:numId w:val="28"/>
        </w:numPr>
        <w:spacing w:after="0"/>
        <w:jc w:val="left"/>
      </w:pPr>
      <w:r>
        <w:t>The Red Team will</w:t>
      </w:r>
      <w:r w:rsidR="001C6147">
        <w:t xml:space="preserve"> </w:t>
      </w:r>
      <w:r>
        <w:t>&lt;&lt;list of activities&gt;&gt;</w:t>
      </w:r>
    </w:p>
    <w:p w14:paraId="4F2F9900" w14:textId="77777777" w:rsidR="001C6147" w:rsidRDefault="001C6147" w:rsidP="001C6147">
      <w:pPr>
        <w:ind w:left="720"/>
      </w:pPr>
    </w:p>
    <w:p w14:paraId="4CE690D9" w14:textId="5524E0C4" w:rsidR="001C6147" w:rsidRDefault="001C6147" w:rsidP="00F5162E">
      <w:pPr>
        <w:pStyle w:val="ListParagraph"/>
        <w:numPr>
          <w:ilvl w:val="0"/>
          <w:numId w:val="50"/>
        </w:numPr>
      </w:pPr>
      <w:bookmarkStart w:id="6" w:name="OLE_LINK1"/>
      <w:bookmarkStart w:id="7" w:name="OLE_LINK2"/>
      <w:r>
        <w:lastRenderedPageBreak/>
        <w:t xml:space="preserve">The </w:t>
      </w:r>
      <w:r w:rsidR="00173C17">
        <w:t>engagement</w:t>
      </w:r>
      <w:r>
        <w:t xml:space="preserve"> is designed to </w:t>
      </w:r>
      <w:r w:rsidR="00173C17">
        <w:t>&lt;&lt;objectives&gt;&gt;</w:t>
      </w:r>
      <w:r>
        <w:t xml:space="preserve">.  This means the system must </w:t>
      </w:r>
      <w:r w:rsidR="00173C17">
        <w:t>&lt;&lt;whatever the objectives are designed to test/assess/evaluate/stress&gt;&gt;</w:t>
      </w:r>
      <w:r>
        <w:t>.</w:t>
      </w:r>
      <w:bookmarkEnd w:id="6"/>
      <w:bookmarkEnd w:id="7"/>
      <w:r>
        <w:t xml:space="preserve"> </w:t>
      </w:r>
    </w:p>
    <w:p w14:paraId="23D443A6" w14:textId="3E2AF283" w:rsidR="00F5162E" w:rsidRDefault="001C6147" w:rsidP="00F5162E">
      <w:pPr>
        <w:pStyle w:val="ListParagraph"/>
        <w:numPr>
          <w:ilvl w:val="0"/>
          <w:numId w:val="50"/>
        </w:numPr>
      </w:pPr>
      <w:r>
        <w:t xml:space="preserve">For the </w:t>
      </w:r>
      <w:r w:rsidR="00173C17">
        <w:t>Red Team</w:t>
      </w:r>
      <w:r>
        <w:t>,</w:t>
      </w:r>
      <w:r w:rsidRPr="009A6CDC">
        <w:t xml:space="preserve"> </w:t>
      </w:r>
      <w:r w:rsidR="00173C17">
        <w:t>an open</w:t>
      </w:r>
      <w:r>
        <w:t xml:space="preserve"> network </w:t>
      </w:r>
      <w:r w:rsidR="00173C17">
        <w:t xml:space="preserve">will be utilized.  An open </w:t>
      </w:r>
      <w:r>
        <w:t>network is defined as a network with access to the internet.</w:t>
      </w:r>
    </w:p>
    <w:p w14:paraId="62E2144C" w14:textId="10A663EF" w:rsidR="001C6147" w:rsidRDefault="00173C17" w:rsidP="00F5162E">
      <w:pPr>
        <w:pStyle w:val="ListParagraph"/>
        <w:numPr>
          <w:ilvl w:val="0"/>
          <w:numId w:val="50"/>
        </w:numPr>
      </w:pPr>
      <w:r>
        <w:t>Engagement activities</w:t>
      </w:r>
      <w:r w:rsidR="001C6147">
        <w:t xml:space="preserve"> will be conducted using scenarios detailed in the </w:t>
      </w:r>
      <w:r>
        <w:t>Threat Profile &lt;&lt;Appendix x&gt;&gt;</w:t>
      </w:r>
      <w:r w:rsidR="001C6147">
        <w:t xml:space="preserve">.  </w:t>
      </w:r>
    </w:p>
    <w:p w14:paraId="07732598" w14:textId="5A548138" w:rsidR="001C6147" w:rsidRDefault="001C6147" w:rsidP="00F5162E">
      <w:pPr>
        <w:pStyle w:val="ListParagraph"/>
        <w:numPr>
          <w:ilvl w:val="0"/>
          <w:numId w:val="50"/>
        </w:numPr>
      </w:pPr>
      <w:r>
        <w:t xml:space="preserve">The </w:t>
      </w:r>
      <w:r w:rsidR="00173C17">
        <w:t>customer is</w:t>
      </w:r>
      <w:r>
        <w:t xml:space="preserve"> responsible for </w:t>
      </w:r>
      <w:r w:rsidR="00173C17">
        <w:t>&lt;&lt;responsibilities&gt;&gt;</w:t>
      </w:r>
      <w:r w:rsidRPr="00103B06">
        <w:t>.</w:t>
      </w:r>
    </w:p>
    <w:p w14:paraId="3404E4A3" w14:textId="76EE206D" w:rsidR="001C6147" w:rsidRDefault="001C6147" w:rsidP="00F5162E">
      <w:pPr>
        <w:pStyle w:val="ListParagraph"/>
        <w:numPr>
          <w:ilvl w:val="0"/>
          <w:numId w:val="50"/>
        </w:numPr>
      </w:pPr>
      <w:r>
        <w:t>There will be complete and open coordination with all stakeholders</w:t>
      </w:r>
      <w:r w:rsidR="00173C17">
        <w:t xml:space="preserve"> required for engagement execution.  S</w:t>
      </w:r>
      <w:r>
        <w:t xml:space="preserve">takeholders are the </w:t>
      </w:r>
      <w:r w:rsidR="006D532F">
        <w:t>parties</w:t>
      </w:r>
      <w:r>
        <w:t xml:space="preserve"> represented by the signatories of this document. </w:t>
      </w:r>
    </w:p>
    <w:p w14:paraId="0D43BCCF" w14:textId="285EE2B2" w:rsidR="001C6147" w:rsidRDefault="006D532F" w:rsidP="00F5162E">
      <w:pPr>
        <w:pStyle w:val="ListParagraph"/>
        <w:numPr>
          <w:ilvl w:val="0"/>
          <w:numId w:val="50"/>
        </w:numPr>
      </w:pPr>
      <w:r>
        <w:t>Red Team</w:t>
      </w:r>
      <w:r w:rsidR="001C6147">
        <w:t xml:space="preserve"> activities are limited to </w:t>
      </w:r>
      <w:r>
        <w:t>the target of engagement</w:t>
      </w:r>
      <w:r w:rsidR="001C6147">
        <w:t xml:space="preserve">.  </w:t>
      </w:r>
    </w:p>
    <w:p w14:paraId="27E5CBED" w14:textId="5B2B8C1F" w:rsidR="001C6147" w:rsidRDefault="006D532F" w:rsidP="00F5162E">
      <w:pPr>
        <w:pStyle w:val="ListParagraph"/>
        <w:numPr>
          <w:ilvl w:val="0"/>
          <w:numId w:val="50"/>
        </w:numPr>
      </w:pPr>
      <w:r>
        <w:t>Red Team</w:t>
      </w:r>
      <w:r w:rsidR="001C6147" w:rsidRPr="006F20E9">
        <w:t xml:space="preserve"> tools and activities may be intrusive</w:t>
      </w:r>
      <w:r w:rsidR="001C6147">
        <w:t>,</w:t>
      </w:r>
      <w:r w:rsidR="001C6147" w:rsidRPr="006F20E9">
        <w:t xml:space="preserve"> but </w:t>
      </w:r>
      <w:r w:rsidR="001C6147">
        <w:t xml:space="preserve">will not intentionally disrupt </w:t>
      </w:r>
      <w:r>
        <w:t>services outside the authorizations of these Rules of Engagement</w:t>
      </w:r>
      <w:r w:rsidR="001C6147" w:rsidRPr="006F20E9">
        <w:t>.</w:t>
      </w:r>
    </w:p>
    <w:p w14:paraId="0313F99A" w14:textId="73EA2BA4" w:rsidR="001C6147" w:rsidRDefault="001C6147" w:rsidP="00F5162E">
      <w:pPr>
        <w:pStyle w:val="ListParagraph"/>
        <w:numPr>
          <w:ilvl w:val="0"/>
          <w:numId w:val="50"/>
        </w:numPr>
      </w:pPr>
      <w:r w:rsidRPr="00EE6104">
        <w:t xml:space="preserve">The </w:t>
      </w:r>
      <w:r w:rsidR="006D532F">
        <w:t xml:space="preserve">Red </w:t>
      </w:r>
      <w:r>
        <w:t xml:space="preserve">Team </w:t>
      </w:r>
      <w:r w:rsidRPr="00EE6104">
        <w:t xml:space="preserve">will provide </w:t>
      </w:r>
      <w:r w:rsidR="006D532F">
        <w:t>&lt;&lt;X&gt;&gt;</w:t>
      </w:r>
      <w:r w:rsidRPr="00EE6104">
        <w:t xml:space="preserve"> updates (</w:t>
      </w:r>
      <w:r w:rsidR="006D532F">
        <w:t>&lt;&lt;list each&gt;&gt;</w:t>
      </w:r>
      <w:r w:rsidRPr="00EE6104">
        <w:t>) as follows:</w:t>
      </w:r>
      <w:r>
        <w:t xml:space="preserve"> </w:t>
      </w:r>
    </w:p>
    <w:p w14:paraId="34C2A896" w14:textId="09A092AE" w:rsidR="001C6147" w:rsidRDefault="001C6147" w:rsidP="00F5162E">
      <w:pPr>
        <w:pStyle w:val="ListParagraph"/>
        <w:numPr>
          <w:ilvl w:val="1"/>
          <w:numId w:val="50"/>
        </w:numPr>
      </w:pPr>
      <w:r w:rsidRPr="001C18F7">
        <w:t>Update</w:t>
      </w:r>
      <w:r w:rsidR="006D532F">
        <w:t xml:space="preserve"> 1</w:t>
      </w:r>
      <w:r w:rsidRPr="00EE6104">
        <w:t xml:space="preserve">: </w:t>
      </w:r>
      <w:r>
        <w:t xml:space="preserve"> </w:t>
      </w:r>
      <w:r w:rsidR="006D532F">
        <w:t>&lt;&lt;Conditions&gt;&gt;</w:t>
      </w:r>
    </w:p>
    <w:p w14:paraId="2DD5369E" w14:textId="18EDC92E" w:rsidR="001C6147" w:rsidRDefault="001C6147" w:rsidP="00F5162E">
      <w:pPr>
        <w:pStyle w:val="ListParagraph"/>
        <w:numPr>
          <w:ilvl w:val="1"/>
          <w:numId w:val="50"/>
        </w:numPr>
      </w:pPr>
      <w:r w:rsidRPr="001C18F7">
        <w:t>Update</w:t>
      </w:r>
      <w:r w:rsidR="006D532F">
        <w:t xml:space="preserve"> 2</w:t>
      </w:r>
      <w:r w:rsidRPr="00EE6104">
        <w:t xml:space="preserve">: </w:t>
      </w:r>
      <w:r>
        <w:t xml:space="preserve"> </w:t>
      </w:r>
      <w:r w:rsidR="006D532F">
        <w:t>&lt;&lt;Conditions&gt;&gt;</w:t>
      </w:r>
    </w:p>
    <w:p w14:paraId="242D3B08" w14:textId="77777777" w:rsidR="001C6147" w:rsidRDefault="001C6147" w:rsidP="001C6147">
      <w:pPr>
        <w:rPr>
          <w:b/>
        </w:rPr>
      </w:pPr>
    </w:p>
    <w:p w14:paraId="5304C3C0" w14:textId="76611551" w:rsidR="001C6147" w:rsidRPr="00F5162E" w:rsidRDefault="006D532F" w:rsidP="001C6147">
      <w:pPr>
        <w:numPr>
          <w:ilvl w:val="0"/>
          <w:numId w:val="28"/>
        </w:numPr>
        <w:spacing w:after="0"/>
        <w:jc w:val="left"/>
      </w:pPr>
      <w:r>
        <w:t xml:space="preserve">&lt;&lt;Customer&gt;&gt; </w:t>
      </w:r>
      <w:r w:rsidR="001C6147" w:rsidRPr="0054374A">
        <w:t>will:</w:t>
      </w:r>
      <w:r>
        <w:t xml:space="preserve"> &lt;&lt;Include list of responsibilities&gt;&gt;</w:t>
      </w:r>
    </w:p>
    <w:p w14:paraId="78D68F2A" w14:textId="7D42CE0E" w:rsidR="001C6147" w:rsidRDefault="001C6147" w:rsidP="00F5162E">
      <w:pPr>
        <w:pStyle w:val="ListParagraph"/>
        <w:numPr>
          <w:ilvl w:val="0"/>
          <w:numId w:val="50"/>
        </w:numPr>
      </w:pPr>
      <w:r>
        <w:t>Provide t</w:t>
      </w:r>
      <w:r w:rsidRPr="0062059F">
        <w:t xml:space="preserve">he </w:t>
      </w:r>
      <w:r w:rsidR="006D532F">
        <w:t>Red Team</w:t>
      </w:r>
      <w:r w:rsidRPr="0062059F">
        <w:t xml:space="preserve"> ad</w:t>
      </w:r>
      <w:bookmarkStart w:id="8" w:name="_GoBack"/>
      <w:r w:rsidRPr="0062059F">
        <w:t>minis</w:t>
      </w:r>
      <w:bookmarkEnd w:id="8"/>
      <w:r w:rsidRPr="0062059F">
        <w:t xml:space="preserve">trative </w:t>
      </w:r>
      <w:r>
        <w:t xml:space="preserve">facilities and </w:t>
      </w:r>
      <w:r w:rsidRPr="0062059F">
        <w:t xml:space="preserve">support </w:t>
      </w:r>
      <w:r>
        <w:t xml:space="preserve">for all team personnel as </w:t>
      </w:r>
      <w:r w:rsidRPr="0062059F">
        <w:t xml:space="preserve">necessary to conduct </w:t>
      </w:r>
      <w:r>
        <w:t xml:space="preserve">the </w:t>
      </w:r>
      <w:r w:rsidR="006D532F">
        <w:t>engagement (if onsite).</w:t>
      </w:r>
      <w:r>
        <w:t xml:space="preserve"> </w:t>
      </w:r>
    </w:p>
    <w:p w14:paraId="43A5D0B8" w14:textId="7FAD9F69" w:rsidR="001C6147" w:rsidRDefault="001C6147" w:rsidP="00F5162E">
      <w:pPr>
        <w:pStyle w:val="ListParagraph"/>
        <w:numPr>
          <w:ilvl w:val="0"/>
          <w:numId w:val="50"/>
        </w:numPr>
      </w:pPr>
      <w:r w:rsidRPr="008F0F29">
        <w:t xml:space="preserve">Provide support with network and resources for conducting the </w:t>
      </w:r>
      <w:r w:rsidR="006D532F">
        <w:t>engagement</w:t>
      </w:r>
      <w:r>
        <w:t xml:space="preserve">, including </w:t>
      </w:r>
      <w:r w:rsidRPr="00BC07A6">
        <w:t xml:space="preserve">adequate workspace </w:t>
      </w:r>
      <w:r>
        <w:t>(quiet facility),</w:t>
      </w:r>
      <w:r w:rsidRPr="00BC07A6">
        <w:t xml:space="preserve"> network drops</w:t>
      </w:r>
      <w:r>
        <w:t xml:space="preserve"> and </w:t>
      </w:r>
      <w:r w:rsidRPr="00BC07A6">
        <w:t xml:space="preserve">power connections </w:t>
      </w:r>
      <w:r>
        <w:t xml:space="preserve">for the </w:t>
      </w:r>
      <w:r w:rsidR="006D532F">
        <w:t>Red Team’s</w:t>
      </w:r>
      <w:r>
        <w:t xml:space="preserve"> </w:t>
      </w:r>
      <w:r w:rsidR="006D532F">
        <w:t>systems</w:t>
      </w:r>
      <w:r w:rsidRPr="00BC07A6">
        <w:t>.</w:t>
      </w:r>
    </w:p>
    <w:p w14:paraId="3222A5CA" w14:textId="08255052" w:rsidR="001C6147" w:rsidRDefault="001C6147" w:rsidP="00F5162E">
      <w:pPr>
        <w:pStyle w:val="ListParagraph"/>
        <w:numPr>
          <w:ilvl w:val="0"/>
          <w:numId w:val="50"/>
        </w:numPr>
      </w:pPr>
      <w:r>
        <w:t xml:space="preserve">Provide </w:t>
      </w:r>
      <w:r w:rsidRPr="00013A6E">
        <w:t xml:space="preserve">IP address ranges </w:t>
      </w:r>
      <w:r>
        <w:t xml:space="preserve">and administrative support </w:t>
      </w:r>
      <w:r w:rsidRPr="00013A6E">
        <w:t xml:space="preserve">for </w:t>
      </w:r>
      <w:r w:rsidR="006D532F">
        <w:t>target of engagement</w:t>
      </w:r>
      <w:r>
        <w:t>.</w:t>
      </w:r>
    </w:p>
    <w:p w14:paraId="696A2E64" w14:textId="6F6E5DD1" w:rsidR="001C6147" w:rsidRDefault="001C6147" w:rsidP="00F5162E">
      <w:pPr>
        <w:pStyle w:val="ListParagraph"/>
        <w:numPr>
          <w:ilvl w:val="0"/>
          <w:numId w:val="50"/>
        </w:numPr>
      </w:pPr>
      <w:r>
        <w:t>C</w:t>
      </w:r>
      <w:r w:rsidRPr="00E4657F">
        <w:t>oordinat</w:t>
      </w:r>
      <w:r>
        <w:t>e support of</w:t>
      </w:r>
      <w:r w:rsidRPr="00E4657F">
        <w:t xml:space="preserve"> </w:t>
      </w:r>
      <w:r w:rsidR="006D532F">
        <w:t>Red Team</w:t>
      </w:r>
      <w:r w:rsidRPr="00E4657F">
        <w:t xml:space="preserve"> </w:t>
      </w:r>
      <w:r>
        <w:t xml:space="preserve">activities, with the appropriate </w:t>
      </w:r>
      <w:r w:rsidR="006D532F">
        <w:t>stakeholders</w:t>
      </w:r>
      <w:r>
        <w:t>.</w:t>
      </w:r>
    </w:p>
    <w:p w14:paraId="63165C8F" w14:textId="4118157A" w:rsidR="001C6147" w:rsidRDefault="001C6147" w:rsidP="00F5162E">
      <w:pPr>
        <w:pStyle w:val="ListParagraph"/>
        <w:numPr>
          <w:ilvl w:val="0"/>
          <w:numId w:val="50"/>
        </w:numPr>
      </w:pPr>
      <w:r>
        <w:t>Provide contact information (i.e., names</w:t>
      </w:r>
      <w:r w:rsidRPr="00013A6E">
        <w:t xml:space="preserve">, job titles, phone &amp; email </w:t>
      </w:r>
      <w:r>
        <w:t>address</w:t>
      </w:r>
      <w:r w:rsidRPr="00013A6E">
        <w:t>)</w:t>
      </w:r>
      <w:r w:rsidR="006D532F">
        <w:t xml:space="preserve"> to the signatories </w:t>
      </w:r>
      <w:r>
        <w:t xml:space="preserve">of this document.  </w:t>
      </w:r>
    </w:p>
    <w:p w14:paraId="7BEFA261" w14:textId="1941C0B5" w:rsidR="001C6147" w:rsidRPr="00BF42C3" w:rsidRDefault="001C6147" w:rsidP="00F5162E">
      <w:pPr>
        <w:pStyle w:val="ListParagraph"/>
        <w:numPr>
          <w:ilvl w:val="0"/>
          <w:numId w:val="50"/>
        </w:numPr>
      </w:pPr>
      <w:r>
        <w:t xml:space="preserve">Provide to the </w:t>
      </w:r>
      <w:r w:rsidR="006D532F">
        <w:t>Red Team</w:t>
      </w:r>
      <w:r>
        <w:t xml:space="preserve"> the results of the </w:t>
      </w:r>
      <w:r w:rsidRPr="000B12A6">
        <w:t>Vulnerability Assessment scan</w:t>
      </w:r>
      <w:r>
        <w:t>s</w:t>
      </w:r>
      <w:r w:rsidRPr="000B12A6">
        <w:t xml:space="preserve"> performed prior to the </w:t>
      </w:r>
      <w:r w:rsidR="006D532F">
        <w:t>engagement</w:t>
      </w:r>
      <w:r w:rsidRPr="000B12A6">
        <w:t xml:space="preserve"> to create the effects of intelligence gathering background efforts expected of a </w:t>
      </w:r>
      <w:r w:rsidR="006D532F">
        <w:t>malicious entity</w:t>
      </w:r>
      <w:r>
        <w:t>.</w:t>
      </w:r>
    </w:p>
    <w:p w14:paraId="33357054" w14:textId="77777777" w:rsidR="001C6147" w:rsidRPr="00BF42C3" w:rsidRDefault="001C6147" w:rsidP="00F5162E"/>
    <w:p w14:paraId="2423218E" w14:textId="442077E4" w:rsidR="001C6147" w:rsidRPr="000B12A6" w:rsidRDefault="00245DA6" w:rsidP="006D532F">
      <w:pPr>
        <w:numPr>
          <w:ilvl w:val="0"/>
          <w:numId w:val="28"/>
        </w:numPr>
        <w:spacing w:after="0"/>
        <w:jc w:val="left"/>
      </w:pPr>
      <w:r>
        <w:t>Red Team</w:t>
      </w:r>
      <w:r w:rsidR="001C6147" w:rsidRPr="006B0BA5">
        <w:t xml:space="preserve"> efforts will be coordinated with </w:t>
      </w:r>
      <w:r>
        <w:t>&lt;&lt;insert POC position/title&gt;&gt;</w:t>
      </w:r>
      <w:r w:rsidR="001C6147" w:rsidRPr="006B0BA5">
        <w:t xml:space="preserve"> for the duration of the </w:t>
      </w:r>
      <w:r>
        <w:t>engagement.  The Red T</w:t>
      </w:r>
      <w:r w:rsidR="001C6147" w:rsidRPr="006B0BA5">
        <w:t xml:space="preserve">eam will target only those hosts and internet protocol (IP) addresses within the confines and control of the </w:t>
      </w:r>
      <w:r>
        <w:t xml:space="preserve">target of engagement </w:t>
      </w:r>
      <w:r w:rsidR="001C6147" w:rsidRPr="006B0BA5">
        <w:t>network.</w:t>
      </w:r>
    </w:p>
    <w:p w14:paraId="72CB12A9" w14:textId="77777777" w:rsidR="001C6147" w:rsidRDefault="001C6147" w:rsidP="001C6147">
      <w:pPr>
        <w:tabs>
          <w:tab w:val="num" w:pos="1080"/>
        </w:tabs>
        <w:ind w:left="1080" w:hanging="360"/>
      </w:pPr>
    </w:p>
    <w:p w14:paraId="1FE9F8B3" w14:textId="2ED77A29" w:rsidR="001C6147" w:rsidRDefault="00596D1D" w:rsidP="00F5162E">
      <w:pPr>
        <w:numPr>
          <w:ilvl w:val="0"/>
          <w:numId w:val="28"/>
        </w:numPr>
        <w:spacing w:after="0"/>
        <w:jc w:val="left"/>
      </w:pPr>
      <w:r>
        <w:t>Red Team</w:t>
      </w:r>
      <w:r w:rsidR="001C6147" w:rsidRPr="00644E4D">
        <w:t xml:space="preserve"> methods may be intrusive, but should not be destructive, and will be terminated if information is gathered pertaining to an actual intrusion. </w:t>
      </w:r>
      <w:r>
        <w:t>Red Team</w:t>
      </w:r>
      <w:r w:rsidR="001C6147" w:rsidRPr="00644E4D">
        <w:t xml:space="preserve"> is responsible </w:t>
      </w:r>
      <w:r>
        <w:t>for informing &lt;&lt;insert POC position/title&gt;&gt;</w:t>
      </w:r>
      <w:r w:rsidR="001C6147">
        <w:t xml:space="preserve"> if an actual intrusion is discovered.  </w:t>
      </w:r>
      <w:r>
        <w:t xml:space="preserve">&lt;&lt;insert POC position/title&gt;&gt; </w:t>
      </w:r>
      <w:r w:rsidR="001C6147">
        <w:t>will report the actual intrusion to the appropriate representative, along with any substantiating information regarding the detected intrusion</w:t>
      </w:r>
      <w:r w:rsidR="001C6147" w:rsidRPr="00644E4D">
        <w:t xml:space="preserve">. </w:t>
      </w:r>
    </w:p>
    <w:p w14:paraId="147B394E" w14:textId="77777777" w:rsidR="001C6147" w:rsidRPr="00B169DE" w:rsidRDefault="001C6147" w:rsidP="00F5162E">
      <w:pPr>
        <w:spacing w:after="0"/>
        <w:ind w:left="1440"/>
        <w:jc w:val="left"/>
      </w:pPr>
    </w:p>
    <w:p w14:paraId="25C5954B" w14:textId="1DD03C5A" w:rsidR="001C6147" w:rsidRDefault="00596D1D" w:rsidP="00704505">
      <w:pPr>
        <w:numPr>
          <w:ilvl w:val="0"/>
          <w:numId w:val="28"/>
        </w:numPr>
        <w:tabs>
          <w:tab w:val="num" w:pos="1080"/>
        </w:tabs>
        <w:spacing w:after="0"/>
        <w:jc w:val="left"/>
      </w:pPr>
      <w:r>
        <w:t>Red</w:t>
      </w:r>
      <w:r w:rsidR="001C6147">
        <w:t xml:space="preserve"> Team</w:t>
      </w:r>
      <w:r w:rsidR="001C6147" w:rsidRPr="00B169DE">
        <w:t xml:space="preserve"> operations require the use of </w:t>
      </w:r>
      <w:r>
        <w:t>exploitation and attack</w:t>
      </w:r>
      <w:r w:rsidR="001C6147" w:rsidRPr="00B169DE">
        <w:t xml:space="preserve"> tools</w:t>
      </w:r>
      <w:r w:rsidR="001C6147">
        <w:t xml:space="preserve"> and techniques</w:t>
      </w:r>
      <w:r w:rsidR="001C6147" w:rsidRPr="00B169DE">
        <w:t xml:space="preserve">.  All tools employed by </w:t>
      </w:r>
      <w:r>
        <w:t>the Red</w:t>
      </w:r>
      <w:r w:rsidR="001C6147">
        <w:t xml:space="preserve"> Team</w:t>
      </w:r>
      <w:r w:rsidR="001C6147" w:rsidRPr="00B169DE">
        <w:t xml:space="preserve"> have been extensively tested by the </w:t>
      </w:r>
      <w:r>
        <w:t>team</w:t>
      </w:r>
      <w:r w:rsidR="001C6147" w:rsidRPr="00B169DE">
        <w:t xml:space="preserve"> to ensure they are non</w:t>
      </w:r>
      <w:r w:rsidR="001C6147">
        <w:t>-</w:t>
      </w:r>
      <w:r w:rsidR="001C6147" w:rsidRPr="00B169DE">
        <w:t>destructive and are under positive control when employed</w:t>
      </w:r>
      <w:r>
        <w:t>.</w:t>
      </w:r>
    </w:p>
    <w:p w14:paraId="1EA0E725" w14:textId="77777777" w:rsidR="00596D1D" w:rsidRPr="00B169DE" w:rsidRDefault="00596D1D" w:rsidP="00596D1D">
      <w:pPr>
        <w:tabs>
          <w:tab w:val="num" w:pos="1080"/>
        </w:tabs>
        <w:spacing w:after="0"/>
        <w:ind w:left="1080"/>
        <w:jc w:val="left"/>
      </w:pPr>
    </w:p>
    <w:p w14:paraId="27FD1C23" w14:textId="083DB632" w:rsidR="001C6147" w:rsidRPr="00B169DE" w:rsidRDefault="00596D1D" w:rsidP="006D532F">
      <w:pPr>
        <w:numPr>
          <w:ilvl w:val="0"/>
          <w:numId w:val="28"/>
        </w:numPr>
        <w:spacing w:after="0"/>
        <w:jc w:val="left"/>
      </w:pPr>
      <w:r>
        <w:t>Red Team</w:t>
      </w:r>
      <w:r w:rsidR="001C6147" w:rsidRPr="00B169DE">
        <w:t xml:space="preserve"> systems contain exploit tools, code, and technical references, which are not to be viewed, distributed or evaluated by external organizations.</w:t>
      </w:r>
    </w:p>
    <w:p w14:paraId="342D45E7" w14:textId="77777777" w:rsidR="001C6147" w:rsidRPr="00B169DE" w:rsidRDefault="001C6147" w:rsidP="001C6147"/>
    <w:p w14:paraId="47DF8AEE" w14:textId="58A2B5FD" w:rsidR="001C6147" w:rsidRPr="00B169DE" w:rsidRDefault="001C6147" w:rsidP="006D532F">
      <w:pPr>
        <w:numPr>
          <w:ilvl w:val="0"/>
          <w:numId w:val="28"/>
        </w:numPr>
        <w:spacing w:after="0"/>
        <w:jc w:val="left"/>
      </w:pPr>
      <w:r w:rsidRPr="00B169DE">
        <w:t xml:space="preserve">The </w:t>
      </w:r>
      <w:r w:rsidR="00596D1D">
        <w:t>Red</w:t>
      </w:r>
      <w:r>
        <w:t xml:space="preserve"> Team</w:t>
      </w:r>
      <w:r w:rsidRPr="00B169DE">
        <w:t xml:space="preserve"> will attempt to gain access to the </w:t>
      </w:r>
      <w:r w:rsidR="00596D1D">
        <w:t xml:space="preserve">target of engagement. </w:t>
      </w:r>
    </w:p>
    <w:p w14:paraId="0FED8D46" w14:textId="77777777" w:rsidR="001C6147" w:rsidRDefault="001C6147" w:rsidP="00596D1D">
      <w:pPr>
        <w:tabs>
          <w:tab w:val="num" w:pos="1080"/>
        </w:tabs>
      </w:pPr>
    </w:p>
    <w:p w14:paraId="275168C9" w14:textId="67B2213B" w:rsidR="001C6147" w:rsidRPr="00B169DE" w:rsidRDefault="00596D1D" w:rsidP="006D532F">
      <w:pPr>
        <w:numPr>
          <w:ilvl w:val="0"/>
          <w:numId w:val="28"/>
        </w:numPr>
        <w:spacing w:after="0"/>
        <w:jc w:val="left"/>
      </w:pPr>
      <w:r>
        <w:t>Off limits IP lists is</w:t>
      </w:r>
      <w:r w:rsidR="001C6147" w:rsidRPr="00B169DE">
        <w:t xml:space="preserve"> provided </w:t>
      </w:r>
      <w:r>
        <w:t>as Appendix &lt;&lt;X&gt;&gt;</w:t>
      </w:r>
      <w:r w:rsidR="001C6147" w:rsidRPr="00B169DE">
        <w:t xml:space="preserve">.   This list should </w:t>
      </w:r>
      <w:r w:rsidR="001C6147">
        <w:t xml:space="preserve">only </w:t>
      </w:r>
      <w:r w:rsidR="001C6147" w:rsidRPr="00B169DE">
        <w:t xml:space="preserve">include </w:t>
      </w:r>
      <w:r w:rsidR="001C6147">
        <w:t>those</w:t>
      </w:r>
      <w:r w:rsidR="001C6147" w:rsidRPr="00B169DE">
        <w:t xml:space="preserve"> IP ranges within the network that are not part of the </w:t>
      </w:r>
      <w:r>
        <w:t>engagement</w:t>
      </w:r>
      <w:r w:rsidR="001C6147" w:rsidRPr="00B169DE">
        <w:t xml:space="preserve">. </w:t>
      </w:r>
    </w:p>
    <w:p w14:paraId="792D9CE4" w14:textId="77777777" w:rsidR="001C6147" w:rsidRPr="00B169DE" w:rsidRDefault="001C6147" w:rsidP="001C6147">
      <w:pPr>
        <w:tabs>
          <w:tab w:val="num" w:pos="1080"/>
        </w:tabs>
        <w:ind w:left="1080" w:hanging="360"/>
      </w:pPr>
    </w:p>
    <w:p w14:paraId="65E8C7AB" w14:textId="79027D8E" w:rsidR="001C6147" w:rsidRDefault="00AC4AA8" w:rsidP="006D532F">
      <w:pPr>
        <w:numPr>
          <w:ilvl w:val="0"/>
          <w:numId w:val="28"/>
        </w:numPr>
        <w:spacing w:after="0"/>
        <w:jc w:val="left"/>
      </w:pPr>
      <w:r>
        <w:t>The Red</w:t>
      </w:r>
      <w:r w:rsidR="001C6147" w:rsidRPr="005C2A8B">
        <w:t xml:space="preserve"> Team may only conduct </w:t>
      </w:r>
      <w:r w:rsidR="00704505">
        <w:t>activities</w:t>
      </w:r>
      <w:r w:rsidR="001C6147" w:rsidRPr="005C2A8B">
        <w:t xml:space="preserve"> against client networks that provide sufficient notice to system users that their use of those systems constitutes consent to monitoring.  It is the responsibility of the </w:t>
      </w:r>
      <w:r w:rsidR="00704505">
        <w:t>target of engagement</w:t>
      </w:r>
      <w:r w:rsidR="001C6147" w:rsidRPr="005C2A8B">
        <w:t xml:space="preserve"> legal counsel to review these notice procedures and certify they provide sufficient notice.  </w:t>
      </w:r>
    </w:p>
    <w:p w14:paraId="2E40DA3E" w14:textId="77777777" w:rsidR="001C6147" w:rsidRPr="00B169DE" w:rsidRDefault="001C6147" w:rsidP="001C6147"/>
    <w:p w14:paraId="09013E50" w14:textId="77777777" w:rsidR="001C6147" w:rsidRPr="00445EBB" w:rsidRDefault="001C6147" w:rsidP="006D532F">
      <w:pPr>
        <w:numPr>
          <w:ilvl w:val="0"/>
          <w:numId w:val="28"/>
        </w:numPr>
        <w:spacing w:after="0"/>
        <w:jc w:val="left"/>
      </w:pPr>
      <w:r w:rsidRPr="00445EBB">
        <w:t>Sensitive information reporting</w:t>
      </w:r>
      <w:r>
        <w:t>:</w:t>
      </w:r>
    </w:p>
    <w:p w14:paraId="0FC048F9" w14:textId="77777777" w:rsidR="001C6147" w:rsidRPr="00B169DE" w:rsidRDefault="001C6147" w:rsidP="001C6147"/>
    <w:p w14:paraId="5EBC3DFD" w14:textId="1FDEBCF6" w:rsidR="001C6147" w:rsidRPr="00B169DE" w:rsidRDefault="001C6147" w:rsidP="00F5162E">
      <w:pPr>
        <w:pStyle w:val="ListParagraph"/>
        <w:numPr>
          <w:ilvl w:val="0"/>
          <w:numId w:val="50"/>
        </w:numPr>
      </w:pPr>
      <w:r w:rsidRPr="00B169DE">
        <w:t xml:space="preserve">Vulnerabilities discovered during </w:t>
      </w:r>
      <w:r w:rsidR="00704505">
        <w:t xml:space="preserve">the engagement </w:t>
      </w:r>
      <w:r w:rsidRPr="00B169DE">
        <w:t xml:space="preserve">that present an immediate risk to life, </w:t>
      </w:r>
      <w:r w:rsidR="00704505">
        <w:t xml:space="preserve">limb, or eyesight </w:t>
      </w:r>
      <w:r w:rsidRPr="00B169DE">
        <w:t>will be reported pr</w:t>
      </w:r>
      <w:r w:rsidR="00704505">
        <w:t xml:space="preserve">omptly to &lt;&lt;insert POC position/title&gt;&gt; </w:t>
      </w:r>
      <w:r>
        <w:t>to enable immediate response or action.  Re</w:t>
      </w:r>
      <w:r w:rsidR="00704505">
        <w:t>presentatives of the signatories</w:t>
      </w:r>
      <w:r>
        <w:t xml:space="preserve"> of this ROE will receive follow-on notification as appropriate</w:t>
      </w:r>
      <w:r w:rsidRPr="00B169DE">
        <w:t>.</w:t>
      </w:r>
    </w:p>
    <w:p w14:paraId="669D2E2D" w14:textId="61BB377E" w:rsidR="001C6147" w:rsidRDefault="001C6147" w:rsidP="00F5162E">
      <w:pPr>
        <w:pStyle w:val="ListParagraph"/>
        <w:numPr>
          <w:ilvl w:val="0"/>
          <w:numId w:val="50"/>
        </w:numPr>
      </w:pPr>
      <w:r w:rsidRPr="00B169DE">
        <w:t>Incidental discovery of information that relates to serious crimes such as sabotage</w:t>
      </w:r>
      <w:r>
        <w:t>,</w:t>
      </w:r>
      <w:r w:rsidRPr="00B169DE">
        <w:t xml:space="preserve"> threats</w:t>
      </w:r>
      <w:r>
        <w:t>,</w:t>
      </w:r>
      <w:r w:rsidRPr="00B169DE">
        <w:t xml:space="preserve"> or plans to commit offenses that threaten a life or could cause significant damage to or loss of </w:t>
      </w:r>
      <w:r w:rsidR="00704505">
        <w:t>customer</w:t>
      </w:r>
      <w:r w:rsidRPr="00B169DE">
        <w:t xml:space="preserve"> property</w:t>
      </w:r>
      <w:r>
        <w:t>,</w:t>
      </w:r>
      <w:r w:rsidRPr="00B169DE">
        <w:t xml:space="preserve"> </w:t>
      </w:r>
      <w:r>
        <w:t xml:space="preserve">and which does not present an immediate risk, </w:t>
      </w:r>
      <w:r w:rsidRPr="00B169DE">
        <w:t xml:space="preserve">will be reported to the applicable local </w:t>
      </w:r>
      <w:r w:rsidR="00704505">
        <w:t>authorities</w:t>
      </w:r>
      <w:r w:rsidRPr="00B169DE">
        <w:t xml:space="preserve"> for action.</w:t>
      </w:r>
    </w:p>
    <w:p w14:paraId="4871D57D" w14:textId="597413B8" w:rsidR="001C6147" w:rsidRDefault="001C6147" w:rsidP="00F5162E">
      <w:pPr>
        <w:pStyle w:val="ListParagraph"/>
        <w:numPr>
          <w:ilvl w:val="0"/>
          <w:numId w:val="50"/>
        </w:numPr>
      </w:pPr>
      <w:r w:rsidRPr="00B169DE">
        <w:t xml:space="preserve">The </w:t>
      </w:r>
      <w:r w:rsidR="00704505">
        <w:t>Red</w:t>
      </w:r>
      <w:r>
        <w:t xml:space="preserve"> Team</w:t>
      </w:r>
      <w:r w:rsidRPr="00B169DE">
        <w:t xml:space="preserve"> reporting is otherwise conducted in a way that does not attribute information or particular activity to </w:t>
      </w:r>
      <w:r w:rsidR="00704505">
        <w:t>an</w:t>
      </w:r>
      <w:r>
        <w:t xml:space="preserve"> individual.</w:t>
      </w:r>
    </w:p>
    <w:p w14:paraId="7C320836" w14:textId="4C068773" w:rsidR="001C6147" w:rsidRPr="00B169DE" w:rsidRDefault="00704505" w:rsidP="00F5162E">
      <w:pPr>
        <w:pStyle w:val="ListParagraph"/>
        <w:numPr>
          <w:ilvl w:val="0"/>
          <w:numId w:val="50"/>
        </w:numPr>
      </w:pPr>
      <w:r>
        <w:t>Red</w:t>
      </w:r>
      <w:r w:rsidR="001C6147">
        <w:t xml:space="preserve"> Team</w:t>
      </w:r>
      <w:r w:rsidR="001C6147" w:rsidRPr="00B169DE">
        <w:t xml:space="preserve"> activities may not be conducted in support of</w:t>
      </w:r>
      <w:r>
        <w:t xml:space="preserve"> law enforcement or criminal </w:t>
      </w:r>
      <w:r w:rsidR="001C6147" w:rsidRPr="00B169DE">
        <w:t>investigation purposes.</w:t>
      </w:r>
    </w:p>
    <w:p w14:paraId="26720238" w14:textId="77777777" w:rsidR="001C6147" w:rsidRDefault="001C6147" w:rsidP="001C6147">
      <w:pPr>
        <w:ind w:left="720"/>
        <w:rPr>
          <w:b/>
          <w:u w:val="single"/>
        </w:rPr>
      </w:pPr>
    </w:p>
    <w:p w14:paraId="7ECBE8E5" w14:textId="583F48C1" w:rsidR="001C6147" w:rsidRPr="00704505" w:rsidRDefault="001C6147" w:rsidP="00704505">
      <w:pPr>
        <w:pStyle w:val="ListParagraph"/>
        <w:numPr>
          <w:ilvl w:val="0"/>
          <w:numId w:val="28"/>
        </w:numPr>
        <w:rPr>
          <w:u w:val="single"/>
        </w:rPr>
      </w:pPr>
      <w:r w:rsidRPr="00976A58">
        <w:t>Cease operations process</w:t>
      </w:r>
      <w:r>
        <w:t>:</w:t>
      </w:r>
    </w:p>
    <w:p w14:paraId="6FB28F20" w14:textId="77777777" w:rsidR="001C6147" w:rsidRPr="00976A58" w:rsidRDefault="001C6147" w:rsidP="001C6147"/>
    <w:p w14:paraId="3029BB3B" w14:textId="72BCBEA7" w:rsidR="001C6147" w:rsidRPr="00B169DE" w:rsidRDefault="001C6147" w:rsidP="00F5162E">
      <w:pPr>
        <w:pStyle w:val="ListParagraph"/>
        <w:numPr>
          <w:ilvl w:val="0"/>
          <w:numId w:val="50"/>
        </w:numPr>
      </w:pPr>
      <w:r w:rsidRPr="00B169DE">
        <w:t xml:space="preserve">The </w:t>
      </w:r>
      <w:r w:rsidR="00704505">
        <w:t>Red</w:t>
      </w:r>
      <w:r>
        <w:t xml:space="preserve"> Team</w:t>
      </w:r>
      <w:r w:rsidRPr="00B169DE">
        <w:t xml:space="preserve"> </w:t>
      </w:r>
      <w:r>
        <w:t xml:space="preserve">will suspend </w:t>
      </w:r>
      <w:r w:rsidRPr="00B169DE">
        <w:t xml:space="preserve">activity </w:t>
      </w:r>
      <w:r>
        <w:t>upon</w:t>
      </w:r>
      <w:r w:rsidRPr="00B169DE">
        <w:t xml:space="preserve"> detection of computer anomalies that could potentially be unauthorized intrusions </w:t>
      </w:r>
      <w:r w:rsidR="00704505">
        <w:t>into target of environment</w:t>
      </w:r>
      <w:r w:rsidRPr="00B169DE">
        <w:t xml:space="preserve"> networks.</w:t>
      </w:r>
    </w:p>
    <w:p w14:paraId="4F78EA72" w14:textId="2C403F3E" w:rsidR="001C6147" w:rsidRPr="00B169DE" w:rsidRDefault="001C6147" w:rsidP="00F5162E">
      <w:pPr>
        <w:pStyle w:val="ListParagraph"/>
        <w:numPr>
          <w:ilvl w:val="0"/>
          <w:numId w:val="50"/>
        </w:numPr>
      </w:pPr>
      <w:r w:rsidRPr="00B169DE">
        <w:t xml:space="preserve">The </w:t>
      </w:r>
      <w:r w:rsidR="00704505">
        <w:t>Red</w:t>
      </w:r>
      <w:r>
        <w:t xml:space="preserve"> Team</w:t>
      </w:r>
      <w:r w:rsidRPr="00B169DE">
        <w:t xml:space="preserve"> will suspend activity when unintentional information as described above is encountered</w:t>
      </w:r>
      <w:r>
        <w:t>,</w:t>
      </w:r>
      <w:r w:rsidRPr="00B169DE">
        <w:t xml:space="preserve"> and until the appropriate reporting has taken place.</w:t>
      </w:r>
    </w:p>
    <w:p w14:paraId="27D45445" w14:textId="54E1F1A2" w:rsidR="001C6147" w:rsidRDefault="001C6147" w:rsidP="00F5162E">
      <w:pPr>
        <w:pStyle w:val="ListParagraph"/>
        <w:numPr>
          <w:ilvl w:val="0"/>
          <w:numId w:val="50"/>
        </w:numPr>
      </w:pPr>
      <w:r>
        <w:lastRenderedPageBreak/>
        <w:t xml:space="preserve">All </w:t>
      </w:r>
      <w:r w:rsidR="00704505">
        <w:t>engagement</w:t>
      </w:r>
      <w:r>
        <w:t xml:space="preserve"> activities</w:t>
      </w:r>
      <w:r w:rsidRPr="00B169DE">
        <w:t xml:space="preserve"> operate under the direction of the </w:t>
      </w:r>
      <w:r w:rsidR="00704505">
        <w:t>Engagement Director</w:t>
      </w:r>
      <w:r>
        <w:t xml:space="preserve">, </w:t>
      </w:r>
      <w:r w:rsidR="00704505">
        <w:t>who may alter or cease</w:t>
      </w:r>
      <w:r>
        <w:t xml:space="preserve"> activities</w:t>
      </w:r>
      <w:r w:rsidRPr="00B169DE">
        <w:t xml:space="preserve"> as necessary.  </w:t>
      </w:r>
    </w:p>
    <w:p w14:paraId="17B19B22" w14:textId="77777777" w:rsidR="001C6147" w:rsidRPr="00B169DE" w:rsidRDefault="001C6147" w:rsidP="001C6147">
      <w:pPr>
        <w:ind w:left="1560"/>
      </w:pPr>
    </w:p>
    <w:p w14:paraId="13992672" w14:textId="348AC4E9" w:rsidR="001C6147" w:rsidRPr="00C82CF0" w:rsidRDefault="001C6147" w:rsidP="00704505">
      <w:pPr>
        <w:pStyle w:val="ListParagraph"/>
        <w:numPr>
          <w:ilvl w:val="0"/>
          <w:numId w:val="28"/>
        </w:numPr>
      </w:pPr>
      <w:r>
        <w:t>I</w:t>
      </w:r>
      <w:r w:rsidRPr="00C82CF0">
        <w:t>nformation usage</w:t>
      </w:r>
      <w:r>
        <w:t>:</w:t>
      </w:r>
    </w:p>
    <w:p w14:paraId="756494A4" w14:textId="77777777" w:rsidR="001C6147" w:rsidRPr="00B169DE" w:rsidRDefault="001C6147" w:rsidP="001C6147"/>
    <w:p w14:paraId="2EA73E62" w14:textId="440FE0D7" w:rsidR="001C6147" w:rsidRPr="00B169DE" w:rsidRDefault="001C6147" w:rsidP="00F5162E">
      <w:pPr>
        <w:pStyle w:val="ListParagraph"/>
        <w:numPr>
          <w:ilvl w:val="0"/>
          <w:numId w:val="50"/>
        </w:numPr>
      </w:pPr>
      <w:r w:rsidRPr="00B169DE">
        <w:t xml:space="preserve">The </w:t>
      </w:r>
      <w:r w:rsidR="00704505">
        <w:t>Red Team</w:t>
      </w:r>
      <w:r w:rsidRPr="00B169DE">
        <w:t xml:space="preserve"> will not intentionally compromise </w:t>
      </w:r>
      <w:r w:rsidR="00704505">
        <w:t xml:space="preserve">Privacy of Information Act (PIA), </w:t>
      </w:r>
      <w:r w:rsidR="00704505" w:rsidRPr="00B169DE">
        <w:t>medical, justice, worship or religious pursuit, or any other protected or privileged</w:t>
      </w:r>
      <w:r w:rsidR="00704505">
        <w:t xml:space="preserve"> information</w:t>
      </w:r>
      <w:r w:rsidRPr="00B169DE">
        <w:t xml:space="preserve">.  If a compromise does </w:t>
      </w:r>
      <w:r w:rsidR="00704505" w:rsidRPr="00B169DE">
        <w:t>occur,</w:t>
      </w:r>
      <w:r w:rsidRPr="00B169DE">
        <w:t xml:space="preserve"> it will be handled through normal procedures.  The proper security personnel will be notified immediately.</w:t>
      </w:r>
    </w:p>
    <w:p w14:paraId="6200E7F8" w14:textId="724F001F" w:rsidR="001C6147" w:rsidRPr="00B169DE" w:rsidRDefault="001C6147" w:rsidP="00F5162E">
      <w:pPr>
        <w:pStyle w:val="ListParagraph"/>
        <w:numPr>
          <w:ilvl w:val="0"/>
          <w:numId w:val="50"/>
        </w:numPr>
      </w:pPr>
      <w:r w:rsidRPr="00B169DE">
        <w:t xml:space="preserve">The </w:t>
      </w:r>
      <w:r w:rsidR="00704505">
        <w:t>Red</w:t>
      </w:r>
      <w:r>
        <w:t xml:space="preserve"> Team</w:t>
      </w:r>
      <w:r w:rsidRPr="00B169DE">
        <w:t xml:space="preserve"> is authorized to exploit files, email, and/or message traffic stored on the network</w:t>
      </w:r>
      <w:r>
        <w:t>,</w:t>
      </w:r>
      <w:r w:rsidRPr="00B169DE">
        <w:t xml:space="preserve"> as well as communications transiting the network for analysis specifically related to the accomplishment of their objectives.  (e.g., identifying user ID’s, passwords and/or network IP addresses in order to gain further access).</w:t>
      </w:r>
    </w:p>
    <w:p w14:paraId="61473EE3" w14:textId="59397B55" w:rsidR="001C6147" w:rsidRPr="00B169DE" w:rsidRDefault="001C6147" w:rsidP="00F5162E">
      <w:pPr>
        <w:pStyle w:val="ListParagraph"/>
        <w:numPr>
          <w:ilvl w:val="0"/>
          <w:numId w:val="50"/>
        </w:numPr>
      </w:pPr>
      <w:r w:rsidRPr="00B169DE">
        <w:t xml:space="preserve">The </w:t>
      </w:r>
      <w:r w:rsidR="00704505">
        <w:t>Red</w:t>
      </w:r>
      <w:r>
        <w:t xml:space="preserve"> Team</w:t>
      </w:r>
      <w:r w:rsidRPr="00B169DE">
        <w:t xml:space="preserve"> will not </w:t>
      </w:r>
      <w:r>
        <w:t xml:space="preserve">intentionally </w:t>
      </w:r>
      <w:r w:rsidRPr="00B169DE">
        <w:t>modify or delete any operational user data, or conduct any Denial of Service attacks</w:t>
      </w:r>
      <w:r>
        <w:t xml:space="preserve">.  </w:t>
      </w:r>
      <w:r w:rsidRPr="00B169DE">
        <w:t xml:space="preserve">The </w:t>
      </w:r>
      <w:r w:rsidR="00704505">
        <w:t>Red</w:t>
      </w:r>
      <w:r>
        <w:t xml:space="preserve"> Team</w:t>
      </w:r>
      <w:r w:rsidRPr="00B169DE">
        <w:t xml:space="preserve"> will not otherwise intentionally degrade or disrupt normal operations of </w:t>
      </w:r>
      <w:r>
        <w:t xml:space="preserve">the </w:t>
      </w:r>
      <w:r w:rsidRPr="00B169DE">
        <w:t>targeted systems.</w:t>
      </w:r>
    </w:p>
    <w:p w14:paraId="2FEAA66B" w14:textId="1E6E13DD" w:rsidR="001C6147" w:rsidRPr="00B169DE" w:rsidRDefault="001C6147" w:rsidP="00F5162E">
      <w:pPr>
        <w:pStyle w:val="ListParagraph"/>
        <w:numPr>
          <w:ilvl w:val="0"/>
          <w:numId w:val="50"/>
        </w:numPr>
      </w:pPr>
      <w:r w:rsidRPr="00B169DE">
        <w:t xml:space="preserve">The </w:t>
      </w:r>
      <w:r w:rsidR="00704505">
        <w:t>Red</w:t>
      </w:r>
      <w:r>
        <w:t xml:space="preserve"> Team</w:t>
      </w:r>
      <w:r w:rsidRPr="00B169DE">
        <w:t xml:space="preserve"> reporting is conducted in a way that does not attribute information or particular activity</w:t>
      </w:r>
      <w:r>
        <w:t>,</w:t>
      </w:r>
      <w:r w:rsidRPr="00B169DE">
        <w:t xml:space="preserve"> to a specific individual.</w:t>
      </w:r>
    </w:p>
    <w:p w14:paraId="797B2C2A" w14:textId="77777777" w:rsidR="001C6147" w:rsidRPr="00B169DE" w:rsidRDefault="001C6147" w:rsidP="008717D8"/>
    <w:p w14:paraId="055A46DD" w14:textId="62F7466B" w:rsidR="001C6147" w:rsidRPr="00C82CF0" w:rsidRDefault="001C6147" w:rsidP="008717D8">
      <w:pPr>
        <w:pStyle w:val="ListParagraph"/>
        <w:numPr>
          <w:ilvl w:val="0"/>
          <w:numId w:val="28"/>
        </w:numPr>
      </w:pPr>
      <w:r>
        <w:t>D</w:t>
      </w:r>
      <w:r w:rsidRPr="00C82CF0">
        <w:t>econfliction process</w:t>
      </w:r>
      <w:r>
        <w:t>:</w:t>
      </w:r>
    </w:p>
    <w:p w14:paraId="735D4CA5" w14:textId="77777777" w:rsidR="001C6147" w:rsidRPr="00B169DE" w:rsidRDefault="001C6147" w:rsidP="001C6147"/>
    <w:p w14:paraId="034EF2C0" w14:textId="2DA78E06" w:rsidR="002B7F38" w:rsidRDefault="001C6147" w:rsidP="00F5162E">
      <w:pPr>
        <w:pStyle w:val="ListParagraph"/>
        <w:numPr>
          <w:ilvl w:val="0"/>
          <w:numId w:val="50"/>
        </w:numPr>
      </w:pPr>
      <w:r w:rsidRPr="00B169DE">
        <w:t>All</w:t>
      </w:r>
      <w:r>
        <w:t xml:space="preserve"> detected information assurance</w:t>
      </w:r>
      <w:r w:rsidRPr="00B169DE">
        <w:t xml:space="preserve"> incidents, whether real</w:t>
      </w:r>
      <w:r>
        <w:t>-</w:t>
      </w:r>
      <w:r w:rsidRPr="00B169DE">
        <w:t xml:space="preserve">world or alleged </w:t>
      </w:r>
      <w:r w:rsidR="008717D8">
        <w:t>Red</w:t>
      </w:r>
      <w:r>
        <w:t xml:space="preserve"> Team</w:t>
      </w:r>
      <w:r w:rsidRPr="00B169DE">
        <w:t xml:space="preserve"> activity</w:t>
      </w:r>
      <w:r>
        <w:t>,</w:t>
      </w:r>
      <w:r w:rsidRPr="00B169DE">
        <w:t xml:space="preserve"> should immediately be reported using normal </w:t>
      </w:r>
      <w:r w:rsidR="008717D8">
        <w:t>incident</w:t>
      </w:r>
      <w:r>
        <w:t xml:space="preserve"> </w:t>
      </w:r>
      <w:r w:rsidRPr="00B169DE">
        <w:t>reporting processes.</w:t>
      </w:r>
      <w:r>
        <w:t xml:space="preserve">  </w:t>
      </w:r>
    </w:p>
    <w:p w14:paraId="3AEAB953" w14:textId="70AA50D4" w:rsidR="001C6147" w:rsidRPr="00B169DE" w:rsidRDefault="00174022" w:rsidP="00F5162E">
      <w:pPr>
        <w:pStyle w:val="ListParagraph"/>
        <w:numPr>
          <w:ilvl w:val="0"/>
          <w:numId w:val="50"/>
        </w:numPr>
      </w:pPr>
      <w:r>
        <w:t xml:space="preserve">The &lt;&lt;the customer&gt;&gt;, &lt;&lt;system owner (if different)&gt;&gt; POC may </w:t>
      </w:r>
      <w:r w:rsidR="00F5162E">
        <w:t>contact</w:t>
      </w:r>
      <w:r>
        <w:t xml:space="preserve"> the Red Team’s POC to determine if discovered activities are the result of the Red Team.  </w:t>
      </w:r>
    </w:p>
    <w:p w14:paraId="469A5925" w14:textId="77777777" w:rsidR="001C6147" w:rsidRPr="00B169DE" w:rsidRDefault="001C6147" w:rsidP="001C6147"/>
    <w:p w14:paraId="2A5AC4D9" w14:textId="026B79A8" w:rsidR="001C6147" w:rsidRPr="00C82CF0" w:rsidRDefault="001C6147" w:rsidP="008717D8">
      <w:pPr>
        <w:pStyle w:val="ListParagraph"/>
        <w:numPr>
          <w:ilvl w:val="0"/>
          <w:numId w:val="28"/>
        </w:numPr>
      </w:pPr>
      <w:r>
        <w:t>D</w:t>
      </w:r>
      <w:r w:rsidRPr="00C82CF0">
        <w:t>eliverables</w:t>
      </w:r>
      <w:r>
        <w:t>:</w:t>
      </w:r>
    </w:p>
    <w:p w14:paraId="773E7B97" w14:textId="77777777" w:rsidR="001C6147" w:rsidRPr="00B169DE" w:rsidRDefault="001C6147" w:rsidP="001C6147"/>
    <w:p w14:paraId="331849FD" w14:textId="0CF18E76" w:rsidR="001C6147" w:rsidRDefault="001C6147" w:rsidP="00F5162E">
      <w:pPr>
        <w:pStyle w:val="ListParagraph"/>
        <w:numPr>
          <w:ilvl w:val="0"/>
          <w:numId w:val="50"/>
        </w:numPr>
      </w:pPr>
      <w:r w:rsidRPr="00EE6104">
        <w:t xml:space="preserve">The </w:t>
      </w:r>
      <w:r w:rsidR="008717D8">
        <w:t>Red</w:t>
      </w:r>
      <w:r>
        <w:t xml:space="preserve"> team</w:t>
      </w:r>
      <w:r w:rsidRPr="00EE6104">
        <w:t xml:space="preserve"> will provide a</w:t>
      </w:r>
      <w:r w:rsidR="00256625">
        <w:t>n</w:t>
      </w:r>
      <w:r w:rsidRPr="00EE6104">
        <w:t xml:space="preserve"> </w:t>
      </w:r>
      <w:r w:rsidR="00AC4AA8">
        <w:t>engagement</w:t>
      </w:r>
      <w:r w:rsidRPr="00EE6104">
        <w:t xml:space="preserve"> </w:t>
      </w:r>
      <w:r>
        <w:t>summar</w:t>
      </w:r>
      <w:r w:rsidR="00211297">
        <w:t>y</w:t>
      </w:r>
      <w:r w:rsidR="008717D8">
        <w:t xml:space="preserve"> presentation</w:t>
      </w:r>
      <w:r w:rsidRPr="00EE6104">
        <w:t xml:space="preserve"> </w:t>
      </w:r>
      <w:r>
        <w:t>for</w:t>
      </w:r>
      <w:r w:rsidRPr="00EE6104">
        <w:t xml:space="preserve"> </w:t>
      </w:r>
      <w:r>
        <w:t xml:space="preserve">the </w:t>
      </w:r>
      <w:r w:rsidR="008717D8">
        <w:t xml:space="preserve">target of engagement </w:t>
      </w:r>
      <w:r>
        <w:t>representatives</w:t>
      </w:r>
      <w:r w:rsidRPr="00F5162E">
        <w:t xml:space="preserve"> </w:t>
      </w:r>
      <w:r>
        <w:t>at the completion of the</w:t>
      </w:r>
      <w:r w:rsidRPr="00EE6104">
        <w:t xml:space="preserve"> </w:t>
      </w:r>
      <w:r w:rsidR="008717D8">
        <w:t>engagement.</w:t>
      </w:r>
    </w:p>
    <w:p w14:paraId="08F5BA41" w14:textId="09F17F30" w:rsidR="001C6147" w:rsidRPr="00644E4D" w:rsidRDefault="001C6147" w:rsidP="00F5162E">
      <w:pPr>
        <w:pStyle w:val="ListParagraph"/>
        <w:numPr>
          <w:ilvl w:val="0"/>
          <w:numId w:val="50"/>
        </w:numPr>
      </w:pPr>
      <w:r>
        <w:t xml:space="preserve">The </w:t>
      </w:r>
      <w:r w:rsidR="008717D8">
        <w:t>Red Team</w:t>
      </w:r>
      <w:r>
        <w:t xml:space="preserve"> will provide a written summary of the </w:t>
      </w:r>
      <w:r w:rsidR="008717D8">
        <w:t>engagement</w:t>
      </w:r>
      <w:r>
        <w:t xml:space="preserve"> results to the </w:t>
      </w:r>
      <w:r w:rsidR="008717D8">
        <w:t>&lt;&lt;insert POC position/title&gt;&gt;</w:t>
      </w:r>
      <w:r>
        <w:t xml:space="preserve"> representative within 30 days following completion of the test.</w:t>
      </w:r>
    </w:p>
    <w:p w14:paraId="55F6F740" w14:textId="77777777" w:rsidR="001C6147" w:rsidRDefault="001C6147" w:rsidP="001C6147">
      <w:pPr>
        <w:tabs>
          <w:tab w:val="left" w:pos="1800"/>
        </w:tabs>
        <w:ind w:left="1560"/>
      </w:pPr>
    </w:p>
    <w:p w14:paraId="3011730A" w14:textId="28771A68" w:rsidR="001C6147" w:rsidRDefault="001C6147" w:rsidP="001C6147">
      <w:pPr>
        <w:pStyle w:val="Heading2"/>
      </w:pPr>
      <w:bookmarkStart w:id="9" w:name="_Toc476568302"/>
      <w:r>
        <w:t>ROE Provisions</w:t>
      </w:r>
      <w:bookmarkEnd w:id="9"/>
    </w:p>
    <w:p w14:paraId="7E782F75" w14:textId="77777777" w:rsidR="001C6147" w:rsidRDefault="001C6147" w:rsidP="001C6147">
      <w:pPr>
        <w:spacing w:after="0"/>
        <w:jc w:val="left"/>
      </w:pPr>
      <w:r>
        <w:t>The following additional provisions apply to this memorandum:</w:t>
      </w:r>
    </w:p>
    <w:p w14:paraId="63C19A35" w14:textId="77777777" w:rsidR="001C6147" w:rsidRDefault="001C6147" w:rsidP="001C6147"/>
    <w:p w14:paraId="1545C317" w14:textId="77777777" w:rsidR="001C6147" w:rsidRDefault="001C6147" w:rsidP="008717D8">
      <w:pPr>
        <w:numPr>
          <w:ilvl w:val="0"/>
          <w:numId w:val="33"/>
        </w:numPr>
        <w:spacing w:after="0"/>
        <w:jc w:val="left"/>
      </w:pPr>
      <w:r>
        <w:t>All operations will be conducted within guidelines established by applicable policy, regulations and laws.</w:t>
      </w:r>
    </w:p>
    <w:p w14:paraId="305A090C" w14:textId="77777777" w:rsidR="001C6147" w:rsidRDefault="001C6147" w:rsidP="001C6147">
      <w:pPr>
        <w:ind w:left="720"/>
      </w:pPr>
    </w:p>
    <w:p w14:paraId="0919D3F9" w14:textId="4FAC8C9A" w:rsidR="001C6147" w:rsidRDefault="001C6147" w:rsidP="008717D8">
      <w:pPr>
        <w:numPr>
          <w:ilvl w:val="0"/>
          <w:numId w:val="33"/>
        </w:numPr>
        <w:spacing w:after="0"/>
        <w:jc w:val="left"/>
      </w:pPr>
      <w:r>
        <w:t xml:space="preserve">All contact with computer networks/subnets will be from within the </w:t>
      </w:r>
      <w:r w:rsidR="008717D8">
        <w:t>Red Team or target of engagement</w:t>
      </w:r>
      <w:r>
        <w:t xml:space="preserve"> environment.</w:t>
      </w:r>
    </w:p>
    <w:p w14:paraId="76E92238" w14:textId="77777777" w:rsidR="001C6147" w:rsidRDefault="001C6147" w:rsidP="008717D8"/>
    <w:p w14:paraId="68D2C058" w14:textId="767B62B1" w:rsidR="001C6147" w:rsidRDefault="001C6147" w:rsidP="008717D8">
      <w:pPr>
        <w:numPr>
          <w:ilvl w:val="0"/>
          <w:numId w:val="33"/>
        </w:numPr>
        <w:spacing w:after="0"/>
        <w:jc w:val="left"/>
      </w:pPr>
      <w:r>
        <w:t xml:space="preserve">During the </w:t>
      </w:r>
      <w:r w:rsidR="008717D8">
        <w:t>engagement</w:t>
      </w:r>
      <w:r>
        <w:t xml:space="preserve">, </w:t>
      </w:r>
      <w:r w:rsidR="008717D8">
        <w:t>any</w:t>
      </w:r>
      <w:r>
        <w:t xml:space="preserve"> deviations from these ROE must be mutually agreed to and approved in writing by the senior representatives for </w:t>
      </w:r>
      <w:r w:rsidR="008717D8">
        <w:t>the Red Team, &lt;&lt;the customer&gt;&gt;, &lt;&lt;system owner (if different)&gt;&gt;, and &lt;&lt;any stakeholders required for engagement execution&gt;&gt;</w:t>
      </w:r>
      <w:r>
        <w:t>.</w:t>
      </w:r>
    </w:p>
    <w:p w14:paraId="7829CF80" w14:textId="77777777" w:rsidR="001C6147" w:rsidRDefault="001C6147" w:rsidP="001C6147">
      <w:pPr>
        <w:tabs>
          <w:tab w:val="left" w:pos="360"/>
        </w:tabs>
      </w:pPr>
    </w:p>
    <w:p w14:paraId="61FA433D" w14:textId="30C2E013" w:rsidR="001C6147" w:rsidRPr="003D4BEA" w:rsidRDefault="001C6147" w:rsidP="001C6147">
      <w:pPr>
        <w:pStyle w:val="Heading2"/>
      </w:pPr>
      <w:bookmarkStart w:id="10" w:name="_Toc476568303"/>
      <w:r w:rsidRPr="00C82CF0">
        <w:t>Requiremen</w:t>
      </w:r>
      <w:r>
        <w:t>ts, Restrictions, and Authority</w:t>
      </w:r>
      <w:bookmarkEnd w:id="10"/>
    </w:p>
    <w:p w14:paraId="58F273DE" w14:textId="770657A8" w:rsidR="001C6147" w:rsidRPr="00AB77C2" w:rsidRDefault="00211297" w:rsidP="003555D3">
      <w:pPr>
        <w:numPr>
          <w:ilvl w:val="0"/>
          <w:numId w:val="53"/>
        </w:numPr>
        <w:spacing w:after="0"/>
        <w:jc w:val="left"/>
      </w:pPr>
      <w:r>
        <w:t>The Red Team will:</w:t>
      </w:r>
      <w:r w:rsidR="001C6147" w:rsidRPr="00AB77C2">
        <w:t xml:space="preserve">  </w:t>
      </w:r>
    </w:p>
    <w:p w14:paraId="4321F824" w14:textId="77777777" w:rsidR="001C6147" w:rsidRDefault="001C6147" w:rsidP="001C6147">
      <w:pPr>
        <w:tabs>
          <w:tab w:val="left" w:pos="720"/>
        </w:tabs>
        <w:overflowPunct w:val="0"/>
        <w:autoSpaceDE w:val="0"/>
        <w:autoSpaceDN w:val="0"/>
        <w:adjustRightInd w:val="0"/>
        <w:ind w:left="1080"/>
        <w:textAlignment w:val="baseline"/>
      </w:pPr>
    </w:p>
    <w:p w14:paraId="09394FBA" w14:textId="3AF16056" w:rsidR="001C6147" w:rsidRDefault="001C6147" w:rsidP="003555D3">
      <w:pPr>
        <w:pStyle w:val="ListParagraph"/>
        <w:numPr>
          <w:ilvl w:val="0"/>
          <w:numId w:val="50"/>
        </w:numPr>
      </w:pPr>
      <w:r>
        <w:t xml:space="preserve">Provide the </w:t>
      </w:r>
      <w:r w:rsidR="008717D8">
        <w:t>appropriate support and input for the planning of the engagement</w:t>
      </w:r>
      <w:r>
        <w:t>.</w:t>
      </w:r>
    </w:p>
    <w:p w14:paraId="7EF294E1" w14:textId="1AC57C7E" w:rsidR="001C6147" w:rsidRDefault="001C6147" w:rsidP="003555D3">
      <w:pPr>
        <w:pStyle w:val="ListParagraph"/>
        <w:numPr>
          <w:ilvl w:val="0"/>
          <w:numId w:val="50"/>
        </w:numPr>
      </w:pPr>
      <w:r>
        <w:t xml:space="preserve">Coordinate </w:t>
      </w:r>
      <w:r w:rsidR="00AC4AA8">
        <w:t>engagement</w:t>
      </w:r>
      <w:r>
        <w:t xml:space="preserve"> approval and support via this Rules of Engagement (ROE).</w:t>
      </w:r>
    </w:p>
    <w:p w14:paraId="18AEEE14" w14:textId="54EFCAAB" w:rsidR="001C6147" w:rsidRDefault="003555D3" w:rsidP="003555D3">
      <w:pPr>
        <w:pStyle w:val="ListParagraph"/>
        <w:numPr>
          <w:ilvl w:val="0"/>
          <w:numId w:val="50"/>
        </w:numPr>
      </w:pPr>
      <w:r>
        <w:t>I</w:t>
      </w:r>
      <w:r w:rsidR="001C6147">
        <w:t xml:space="preserve">nform </w:t>
      </w:r>
      <w:r w:rsidR="008717D8">
        <w:t>target of engagement</w:t>
      </w:r>
      <w:r w:rsidR="001C6147">
        <w:t xml:space="preserve"> POCs </w:t>
      </w:r>
      <w:r w:rsidR="008717D8">
        <w:t xml:space="preserve">of all team </w:t>
      </w:r>
      <w:r w:rsidR="001C6147" w:rsidRPr="00C50C68">
        <w:t>requirements (logistics,</w:t>
      </w:r>
      <w:r w:rsidR="001C6147">
        <w:t xml:space="preserve"> </w:t>
      </w:r>
      <w:r w:rsidR="001C6147" w:rsidRPr="00C50C68">
        <w:t>administrative, etc.)</w:t>
      </w:r>
      <w:r w:rsidR="001C6147">
        <w:t>.</w:t>
      </w:r>
    </w:p>
    <w:p w14:paraId="3E140EB6" w14:textId="0A9DED4E" w:rsidR="001C6147" w:rsidRDefault="001C6147" w:rsidP="003555D3">
      <w:pPr>
        <w:pStyle w:val="ListParagraph"/>
        <w:numPr>
          <w:ilvl w:val="0"/>
          <w:numId w:val="50"/>
        </w:numPr>
      </w:pPr>
      <w:r>
        <w:t xml:space="preserve">Coordinate team personnel and administrative issues/concerns with </w:t>
      </w:r>
      <w:r w:rsidR="008717D8">
        <w:t>&lt;&lt;insert POC position/title&gt;&gt;</w:t>
      </w:r>
      <w:r>
        <w:t>.</w:t>
      </w:r>
    </w:p>
    <w:p w14:paraId="6BD86526" w14:textId="5E7BB4F6" w:rsidR="001C6147" w:rsidRPr="008B1A79" w:rsidRDefault="001C6147" w:rsidP="003555D3">
      <w:pPr>
        <w:pStyle w:val="ListParagraph"/>
        <w:numPr>
          <w:ilvl w:val="0"/>
          <w:numId w:val="50"/>
        </w:numPr>
      </w:pPr>
      <w:r>
        <w:t>Provide c</w:t>
      </w:r>
      <w:r w:rsidRPr="00013A6E">
        <w:t xml:space="preserve">ontact information </w:t>
      </w:r>
      <w:r>
        <w:t>(</w:t>
      </w:r>
      <w:r w:rsidRPr="00013A6E">
        <w:t xml:space="preserve">i.e. </w:t>
      </w:r>
      <w:r>
        <w:t>n</w:t>
      </w:r>
      <w:r w:rsidRPr="00013A6E">
        <w:t xml:space="preserve">ames, job titles, phone &amp; email </w:t>
      </w:r>
      <w:r>
        <w:t>address</w:t>
      </w:r>
      <w:r w:rsidRPr="00013A6E">
        <w:t>)</w:t>
      </w:r>
      <w:r>
        <w:t xml:space="preserve"> to the </w:t>
      </w:r>
      <w:r w:rsidR="008717D8">
        <w:t>&lt;&lt;customer&gt;&gt;</w:t>
      </w:r>
      <w:r>
        <w:t xml:space="preserve"> representatives.</w:t>
      </w:r>
    </w:p>
    <w:p w14:paraId="21B5B922" w14:textId="11D5EFC3" w:rsidR="001C6147" w:rsidRDefault="001C6147" w:rsidP="003555D3">
      <w:pPr>
        <w:pStyle w:val="ListParagraph"/>
        <w:numPr>
          <w:ilvl w:val="0"/>
          <w:numId w:val="50"/>
        </w:numPr>
      </w:pPr>
      <w:r w:rsidRPr="001E5E68">
        <w:t xml:space="preserve">Escalate problems and issues </w:t>
      </w:r>
      <w:r>
        <w:t xml:space="preserve">to the </w:t>
      </w:r>
      <w:r w:rsidR="008717D8">
        <w:t>appropriate</w:t>
      </w:r>
      <w:r>
        <w:t xml:space="preserve"> representatives.</w:t>
      </w:r>
    </w:p>
    <w:p w14:paraId="42247BD8" w14:textId="4F199382" w:rsidR="001C6147" w:rsidRDefault="001C6147" w:rsidP="003555D3">
      <w:pPr>
        <w:pStyle w:val="ListParagraph"/>
        <w:numPr>
          <w:ilvl w:val="0"/>
          <w:numId w:val="50"/>
        </w:numPr>
      </w:pPr>
      <w:r w:rsidRPr="007977D3">
        <w:t>Upload</w:t>
      </w:r>
      <w:r>
        <w:t xml:space="preserve">, where appropriate, </w:t>
      </w:r>
      <w:r w:rsidR="003555D3">
        <w:t>indicators</w:t>
      </w:r>
      <w:r w:rsidRPr="007977D3">
        <w:t xml:space="preserve"> on systems to demonstrate a compromise</w:t>
      </w:r>
      <w:r>
        <w:t>d</w:t>
      </w:r>
      <w:r w:rsidRPr="007977D3">
        <w:t xml:space="preserve"> state. </w:t>
      </w:r>
    </w:p>
    <w:p w14:paraId="53ED6C00" w14:textId="758F709E" w:rsidR="001C6147" w:rsidRDefault="00FD0EA7" w:rsidP="003555D3">
      <w:pPr>
        <w:pStyle w:val="ListParagraph"/>
        <w:numPr>
          <w:ilvl w:val="0"/>
          <w:numId w:val="50"/>
        </w:numPr>
      </w:pPr>
      <w:r>
        <w:t>When necessary, a</w:t>
      </w:r>
      <w:r w:rsidR="001C6147" w:rsidRPr="007977D3">
        <w:t>dd</w:t>
      </w:r>
      <w:r>
        <w:t xml:space="preserve">/modify/disable </w:t>
      </w:r>
      <w:r w:rsidR="001C6147" w:rsidRPr="007977D3">
        <w:t xml:space="preserve">accounts </w:t>
      </w:r>
      <w:r w:rsidR="001C6147">
        <w:t>(</w:t>
      </w:r>
      <w:r w:rsidR="001C6147" w:rsidRPr="007977D3">
        <w:t xml:space="preserve">not delete them) on compromised systems. </w:t>
      </w:r>
    </w:p>
    <w:p w14:paraId="186D53B4" w14:textId="1AE0439A" w:rsidR="001C6147" w:rsidRPr="007977D3" w:rsidRDefault="001C6147" w:rsidP="003555D3">
      <w:pPr>
        <w:pStyle w:val="ListParagraph"/>
        <w:numPr>
          <w:ilvl w:val="0"/>
          <w:numId w:val="50"/>
        </w:numPr>
      </w:pPr>
      <w:r w:rsidRPr="007977D3">
        <w:t xml:space="preserve">Conduct exploitation with the intent of emulating </w:t>
      </w:r>
      <w:r>
        <w:t>threat techniques, tactics and procedures.</w:t>
      </w:r>
      <w:r w:rsidRPr="007977D3">
        <w:t xml:space="preserve"> </w:t>
      </w:r>
    </w:p>
    <w:p w14:paraId="2F8A02CF" w14:textId="2F08D252" w:rsidR="001C6147" w:rsidRDefault="003555D3" w:rsidP="003555D3">
      <w:pPr>
        <w:pStyle w:val="ListParagraph"/>
        <w:numPr>
          <w:ilvl w:val="0"/>
          <w:numId w:val="50"/>
        </w:numPr>
      </w:pPr>
      <w:r>
        <w:t>May v</w:t>
      </w:r>
      <w:r w:rsidR="001C6147" w:rsidRPr="00471258">
        <w:t>iew</w:t>
      </w:r>
      <w:r w:rsidR="001C6147" w:rsidRPr="0044412F">
        <w:t>/read or modify person</w:t>
      </w:r>
      <w:r w:rsidR="001C6147">
        <w:t xml:space="preserve">al </w:t>
      </w:r>
      <w:r w:rsidR="001C6147" w:rsidRPr="0044412F">
        <w:t>data files</w:t>
      </w:r>
      <w:r w:rsidR="001C6147">
        <w:t>, PII,</w:t>
      </w:r>
      <w:r w:rsidR="001C6147" w:rsidRPr="0044412F">
        <w:t xml:space="preserve"> or emails.</w:t>
      </w:r>
    </w:p>
    <w:p w14:paraId="31BD0881" w14:textId="6DC58D9E" w:rsidR="001C6147" w:rsidRDefault="001C6147" w:rsidP="003555D3">
      <w:pPr>
        <w:pStyle w:val="ListParagraph"/>
        <w:numPr>
          <w:ilvl w:val="0"/>
          <w:numId w:val="50"/>
        </w:numPr>
      </w:pPr>
      <w:r w:rsidRPr="00AB77C2">
        <w:t xml:space="preserve">NOT </w:t>
      </w:r>
      <w:r w:rsidRPr="0044412F">
        <w:t>use unapproved tools.</w:t>
      </w:r>
    </w:p>
    <w:p w14:paraId="4FEEB559" w14:textId="3C4E4C5E" w:rsidR="001C6147" w:rsidRDefault="001C6147" w:rsidP="003555D3">
      <w:pPr>
        <w:pStyle w:val="ListParagraph"/>
        <w:numPr>
          <w:ilvl w:val="0"/>
          <w:numId w:val="50"/>
        </w:numPr>
      </w:pPr>
      <w:r w:rsidRPr="00AB77C2">
        <w:t>NOT</w:t>
      </w:r>
      <w:r w:rsidRPr="0044412F">
        <w:t xml:space="preserve"> damage systems or networks</w:t>
      </w:r>
      <w:r>
        <w:t>.</w:t>
      </w:r>
    </w:p>
    <w:p w14:paraId="60E089DA" w14:textId="55646FDD" w:rsidR="001C6147" w:rsidRDefault="001C6147" w:rsidP="003555D3">
      <w:pPr>
        <w:pStyle w:val="ListParagraph"/>
        <w:numPr>
          <w:ilvl w:val="0"/>
          <w:numId w:val="50"/>
        </w:numPr>
      </w:pPr>
      <w:r w:rsidRPr="00AB77C2">
        <w:t>NOT</w:t>
      </w:r>
      <w:r>
        <w:t xml:space="preserve"> conduct </w:t>
      </w:r>
      <w:r w:rsidRPr="0044412F">
        <w:t xml:space="preserve">denial of service </w:t>
      </w:r>
      <w:r>
        <w:t xml:space="preserve">(DOS), except as </w:t>
      </w:r>
      <w:r w:rsidR="003555D3">
        <w:t>explicitly approved</w:t>
      </w:r>
      <w:r>
        <w:t>.</w:t>
      </w:r>
    </w:p>
    <w:p w14:paraId="21155799" w14:textId="77777777" w:rsidR="001C6147" w:rsidRPr="006D0727" w:rsidRDefault="001C6147" w:rsidP="001C6147">
      <w:pPr>
        <w:pStyle w:val="BodyTextIndent"/>
        <w:tabs>
          <w:tab w:val="left" w:pos="720"/>
        </w:tabs>
        <w:overflowPunct w:val="0"/>
        <w:autoSpaceDE w:val="0"/>
        <w:autoSpaceDN w:val="0"/>
        <w:adjustRightInd w:val="0"/>
        <w:ind w:left="1080" w:firstLine="0"/>
        <w:textAlignment w:val="baseline"/>
        <w:rPr>
          <w:rFonts w:ascii="Times New Roman" w:hAnsi="Times New Roman"/>
          <w:szCs w:val="24"/>
        </w:rPr>
      </w:pPr>
    </w:p>
    <w:p w14:paraId="7C3CBE1A" w14:textId="22625B99" w:rsidR="001C6147" w:rsidRDefault="001C6147" w:rsidP="001C6147">
      <w:pPr>
        <w:pStyle w:val="Heading2"/>
      </w:pPr>
      <w:bookmarkStart w:id="11" w:name="_Toc476568304"/>
      <w:r>
        <w:t>Ground Rules</w:t>
      </w:r>
      <w:bookmarkEnd w:id="11"/>
      <w:r>
        <w:t xml:space="preserve">  </w:t>
      </w:r>
    </w:p>
    <w:p w14:paraId="4ACE5588" w14:textId="4155DFBC" w:rsidR="001C6147" w:rsidRDefault="001C6147" w:rsidP="001C6147">
      <w:pPr>
        <w:spacing w:after="0"/>
        <w:jc w:val="left"/>
      </w:pPr>
      <w:r>
        <w:t>This section identifies specific rules associated with the execution of this event.</w:t>
      </w:r>
    </w:p>
    <w:p w14:paraId="6D1DC3DC" w14:textId="77777777" w:rsidR="00AB77C2" w:rsidRDefault="00AB77C2" w:rsidP="001C6147">
      <w:pPr>
        <w:spacing w:after="0"/>
        <w:jc w:val="left"/>
      </w:pPr>
    </w:p>
    <w:p w14:paraId="6C747834" w14:textId="77777777" w:rsidR="00AB77C2" w:rsidRDefault="001C6147" w:rsidP="00AB77C2">
      <w:pPr>
        <w:pStyle w:val="ListParagraph"/>
        <w:numPr>
          <w:ilvl w:val="0"/>
          <w:numId w:val="35"/>
        </w:numPr>
      </w:pPr>
      <w:r w:rsidRPr="00AB77C2">
        <w:t>Network Operations</w:t>
      </w:r>
    </w:p>
    <w:p w14:paraId="68B43126" w14:textId="4B34468B" w:rsidR="001C6147" w:rsidRPr="00AB77C2" w:rsidRDefault="001C6147" w:rsidP="00AB77C2">
      <w:pPr>
        <w:pStyle w:val="ListParagraph"/>
      </w:pPr>
      <w:r w:rsidRPr="00AB77C2">
        <w:t xml:space="preserve"> </w:t>
      </w:r>
    </w:p>
    <w:p w14:paraId="63CE6A7A" w14:textId="0AF81E67" w:rsidR="001C6147" w:rsidRDefault="001C6147" w:rsidP="003555D3">
      <w:pPr>
        <w:pStyle w:val="ListParagraph"/>
        <w:numPr>
          <w:ilvl w:val="0"/>
          <w:numId w:val="50"/>
        </w:numPr>
      </w:pPr>
      <w:r>
        <w:lastRenderedPageBreak/>
        <w:t>All systems outside the IP ranges provided under separate cover are off limits</w:t>
      </w:r>
    </w:p>
    <w:p w14:paraId="00D7A4D6" w14:textId="319EF22C" w:rsidR="001C6147" w:rsidRDefault="001C6147" w:rsidP="003555D3">
      <w:pPr>
        <w:pStyle w:val="ListParagraph"/>
        <w:numPr>
          <w:ilvl w:val="0"/>
          <w:numId w:val="50"/>
        </w:numPr>
      </w:pPr>
      <w:r>
        <w:t xml:space="preserve">All </w:t>
      </w:r>
      <w:r w:rsidR="00AB77C2">
        <w:t>&lt;&lt;insert here&gt;&gt;</w:t>
      </w:r>
      <w:r>
        <w:t xml:space="preserve"> applications that are discovered during network operations will be off limits.  This includes the following (list provided)</w:t>
      </w:r>
    </w:p>
    <w:p w14:paraId="6BDB6966" w14:textId="0E5C743F" w:rsidR="001C6147" w:rsidRDefault="00AB77C2" w:rsidP="003555D3">
      <w:pPr>
        <w:pStyle w:val="ListParagraph"/>
        <w:numPr>
          <w:ilvl w:val="0"/>
          <w:numId w:val="50"/>
        </w:numPr>
      </w:pPr>
      <w:r>
        <w:t>&lt;&lt;insert here&gt;&gt;</w:t>
      </w:r>
      <w:r w:rsidR="001C6147">
        <w:t xml:space="preserve"> are off limits.  IP addresses will be provided </w:t>
      </w:r>
      <w:r>
        <w:t>Appendix &lt;&lt;X&gt;&gt;</w:t>
      </w:r>
      <w:r w:rsidR="001C6147">
        <w:t xml:space="preserve">.  </w:t>
      </w:r>
    </w:p>
    <w:p w14:paraId="5B676F15" w14:textId="77777777" w:rsidR="001C6147" w:rsidRPr="000B491B" w:rsidRDefault="001C6147" w:rsidP="001C6147">
      <w:pPr>
        <w:ind w:left="1440"/>
      </w:pPr>
    </w:p>
    <w:p w14:paraId="2A1D55C4" w14:textId="4377C210" w:rsidR="001C6147" w:rsidRDefault="00AB77C2" w:rsidP="00AB77C2">
      <w:pPr>
        <w:pStyle w:val="ListParagraph"/>
        <w:numPr>
          <w:ilvl w:val="0"/>
          <w:numId w:val="35"/>
        </w:numPr>
      </w:pPr>
      <w:r>
        <w:t>Physical Engagement</w:t>
      </w:r>
    </w:p>
    <w:p w14:paraId="645CB0A9" w14:textId="77777777" w:rsidR="00AB77C2" w:rsidRDefault="00AB77C2" w:rsidP="00AB77C2">
      <w:pPr>
        <w:pStyle w:val="ListParagraph"/>
      </w:pPr>
    </w:p>
    <w:p w14:paraId="42701193" w14:textId="4C781DE3" w:rsidR="001C6147" w:rsidRDefault="001C6147" w:rsidP="003555D3">
      <w:pPr>
        <w:pStyle w:val="ListParagraph"/>
        <w:numPr>
          <w:ilvl w:val="0"/>
          <w:numId w:val="50"/>
        </w:numPr>
      </w:pPr>
      <w:r w:rsidRPr="00AB77C2">
        <w:t xml:space="preserve">All </w:t>
      </w:r>
      <w:r w:rsidR="00AB77C2">
        <w:t xml:space="preserve">&lt;&lt;insert here&gt;&gt; </w:t>
      </w:r>
      <w:r w:rsidRPr="00AB77C2">
        <w:t xml:space="preserve">areas </w:t>
      </w:r>
      <w:r w:rsidR="00AB77C2">
        <w:t xml:space="preserve">are off limits to Red Team </w:t>
      </w:r>
      <w:r w:rsidRPr="00AB77C2">
        <w:t>personn</w:t>
      </w:r>
      <w:r w:rsidR="00AB77C2">
        <w:t>el including transient movement due to potential loss of life, limb, or eyesight</w:t>
      </w:r>
    </w:p>
    <w:p w14:paraId="605F1848" w14:textId="552EBA5A" w:rsidR="001C6147" w:rsidRDefault="001C6147" w:rsidP="003555D3">
      <w:pPr>
        <w:pStyle w:val="ListParagraph"/>
        <w:numPr>
          <w:ilvl w:val="0"/>
          <w:numId w:val="50"/>
        </w:numPr>
      </w:pPr>
      <w:r w:rsidRPr="00AB77C2">
        <w:t xml:space="preserve">Buildings </w:t>
      </w:r>
      <w:r w:rsidR="00AB77C2">
        <w:t>&lt;&lt;0&gt;&gt; through &lt;&lt;1&gt;&gt; are off limits</w:t>
      </w:r>
    </w:p>
    <w:p w14:paraId="5A34EDFB" w14:textId="54C6B70D" w:rsidR="001C6147" w:rsidRPr="00AB77C2" w:rsidRDefault="00AB77C2" w:rsidP="003555D3">
      <w:pPr>
        <w:pStyle w:val="ListParagraph"/>
        <w:numPr>
          <w:ilvl w:val="0"/>
          <w:numId w:val="50"/>
        </w:numPr>
      </w:pPr>
      <w:r>
        <w:t>&lt;</w:t>
      </w:r>
      <w:r w:rsidR="00F5162E">
        <w:t>&lt;X</w:t>
      </w:r>
      <w:r>
        <w:t>&gt;&gt;</w:t>
      </w:r>
      <w:r w:rsidR="001C6147" w:rsidRPr="00AB77C2">
        <w:t xml:space="preserve"> binders in any office will not be inspected, touched or removed.  </w:t>
      </w:r>
    </w:p>
    <w:p w14:paraId="3B9A9CC3" w14:textId="77777777" w:rsidR="001C6147" w:rsidRPr="000B491B" w:rsidRDefault="001C6147" w:rsidP="001C6147">
      <w:pPr>
        <w:rPr>
          <w:sz w:val="28"/>
        </w:rPr>
      </w:pPr>
    </w:p>
    <w:p w14:paraId="4323B78D" w14:textId="77777777" w:rsidR="001C6147" w:rsidRDefault="001C6147" w:rsidP="001C6147">
      <w:pPr>
        <w:pStyle w:val="Heading2"/>
      </w:pPr>
      <w:bookmarkStart w:id="12" w:name="_Toc476568305"/>
      <w:r w:rsidRPr="0053120B">
        <w:t>Resolution of I</w:t>
      </w:r>
      <w:r>
        <w:t>ssues/Points of Contact (POC)</w:t>
      </w:r>
      <w:bookmarkEnd w:id="12"/>
    </w:p>
    <w:p w14:paraId="357CB1DE" w14:textId="35F956A5" w:rsidR="001C6147" w:rsidRDefault="001C6147" w:rsidP="001C6147">
      <w:pPr>
        <w:spacing w:after="0"/>
        <w:jc w:val="left"/>
      </w:pPr>
      <w:r w:rsidRPr="0053120B">
        <w:t>Any issues that may develop</w:t>
      </w:r>
      <w:r>
        <w:t>,</w:t>
      </w:r>
      <w:r w:rsidRPr="0053120B">
        <w:t xml:space="preserve"> </w:t>
      </w:r>
      <w:r>
        <w:t>which</w:t>
      </w:r>
      <w:r w:rsidRPr="0053120B">
        <w:t xml:space="preserve"> are not covered by this </w:t>
      </w:r>
      <w:r w:rsidR="000A31BC">
        <w:t>ROE</w:t>
      </w:r>
      <w:r>
        <w:t>,</w:t>
      </w:r>
      <w:r w:rsidRPr="0053120B">
        <w:t xml:space="preserve"> will be resolved mutually </w:t>
      </w:r>
      <w:r>
        <w:t>with</w:t>
      </w:r>
      <w:r w:rsidRPr="0053120B">
        <w:t xml:space="preserve"> </w:t>
      </w:r>
      <w:r>
        <w:t>all</w:t>
      </w:r>
      <w:r w:rsidRPr="0053120B">
        <w:t xml:space="preserve"> </w:t>
      </w:r>
      <w:r>
        <w:t>stakeholders</w:t>
      </w:r>
      <w:r w:rsidRPr="0053120B">
        <w:t xml:space="preserve">.  </w:t>
      </w:r>
    </w:p>
    <w:p w14:paraId="0BC06100" w14:textId="77777777" w:rsidR="001C6147" w:rsidRDefault="001C6147" w:rsidP="001C6147"/>
    <w:p w14:paraId="74055253" w14:textId="7AE8FFE9" w:rsidR="001C6147" w:rsidRDefault="00AB77C2" w:rsidP="003555D3">
      <w:pPr>
        <w:numPr>
          <w:ilvl w:val="0"/>
          <w:numId w:val="37"/>
        </w:numPr>
        <w:spacing w:after="0"/>
        <w:jc w:val="left"/>
      </w:pPr>
      <w:r>
        <w:t xml:space="preserve">CIO </w:t>
      </w:r>
      <w:r w:rsidR="001C6147">
        <w:t xml:space="preserve">Representative:  Mr. </w:t>
      </w:r>
      <w:r>
        <w:t xml:space="preserve">Joe </w:t>
      </w:r>
      <w:proofErr w:type="spellStart"/>
      <w:r>
        <w:t>Snuffy</w:t>
      </w:r>
      <w:proofErr w:type="spellEnd"/>
      <w:r w:rsidR="001C6147" w:rsidRPr="004442AD">
        <w:t xml:space="preserve">, </w:t>
      </w:r>
      <w:r>
        <w:t>(555) 555-0001</w:t>
      </w:r>
      <w:r w:rsidR="001C6147">
        <w:t xml:space="preserve">, </w:t>
      </w:r>
      <w:r>
        <w:t>joe.snuffy@customer.com</w:t>
      </w:r>
    </w:p>
    <w:p w14:paraId="0B3420BC" w14:textId="28AB2640" w:rsidR="001C6147" w:rsidRDefault="00AB77C2" w:rsidP="000A31BC">
      <w:pPr>
        <w:numPr>
          <w:ilvl w:val="0"/>
          <w:numId w:val="37"/>
        </w:numPr>
        <w:spacing w:after="0"/>
        <w:jc w:val="left"/>
      </w:pPr>
      <w:r>
        <w:t>CIO</w:t>
      </w:r>
      <w:r w:rsidR="001C6147">
        <w:t>:  Mr</w:t>
      </w:r>
      <w:r>
        <w:t>s</w:t>
      </w:r>
      <w:r w:rsidR="001C6147">
        <w:t xml:space="preserve">. </w:t>
      </w:r>
      <w:r w:rsidR="005B3F8C">
        <w:t>Jane Doe</w:t>
      </w:r>
      <w:r w:rsidR="001C6147">
        <w:t xml:space="preserve">, </w:t>
      </w:r>
      <w:r w:rsidR="005B3F8C">
        <w:t>(555) 555-0005</w:t>
      </w:r>
      <w:r w:rsidR="001C6147">
        <w:t xml:space="preserve">, </w:t>
      </w:r>
      <w:r w:rsidR="005B3F8C">
        <w:t>jane.doe@customer.com</w:t>
      </w:r>
      <w:r w:rsidR="001C6147">
        <w:t xml:space="preserve"> </w:t>
      </w:r>
    </w:p>
    <w:p w14:paraId="5FC8F75B" w14:textId="77777777" w:rsidR="000A31BC" w:rsidRDefault="005B3F8C" w:rsidP="000A31BC">
      <w:pPr>
        <w:numPr>
          <w:ilvl w:val="0"/>
          <w:numId w:val="37"/>
        </w:numPr>
        <w:spacing w:after="0"/>
        <w:jc w:val="left"/>
      </w:pPr>
      <w:r>
        <w:t>Red Team Lead: Mr. James Tubberville</w:t>
      </w:r>
      <w:r w:rsidR="001C6147">
        <w:t xml:space="preserve">, </w:t>
      </w:r>
      <w:r w:rsidR="001C6147" w:rsidRPr="001A5A6E">
        <w:t>(</w:t>
      </w:r>
      <w:r w:rsidR="001C6147">
        <w:t>256</w:t>
      </w:r>
      <w:r w:rsidR="001C6147" w:rsidRPr="001A5A6E">
        <w:t xml:space="preserve">) </w:t>
      </w:r>
      <w:r>
        <w:t>262-7776</w:t>
      </w:r>
      <w:r w:rsidR="001C6147" w:rsidRPr="00475F09">
        <w:t xml:space="preserve">, </w:t>
      </w:r>
      <w:r>
        <w:t>james@minis.io</w:t>
      </w:r>
    </w:p>
    <w:p w14:paraId="4BADC24D" w14:textId="2350B656" w:rsidR="005B3F8C" w:rsidRPr="000A31BC" w:rsidRDefault="005B3F8C" w:rsidP="000A31BC">
      <w:pPr>
        <w:numPr>
          <w:ilvl w:val="0"/>
          <w:numId w:val="37"/>
        </w:numPr>
        <w:spacing w:after="0"/>
        <w:jc w:val="left"/>
      </w:pPr>
      <w:r>
        <w:t xml:space="preserve">Red Team </w:t>
      </w:r>
      <w:r w:rsidR="000A31BC">
        <w:t xml:space="preserve">Tech </w:t>
      </w:r>
      <w:r>
        <w:t>Lead: Mr. Joe Vest</w:t>
      </w:r>
      <w:r w:rsidR="001C6147">
        <w:t xml:space="preserve">, </w:t>
      </w:r>
      <w:r w:rsidR="001C6147" w:rsidRPr="00182D8F">
        <w:t>(</w:t>
      </w:r>
      <w:r>
        <w:t>205</w:t>
      </w:r>
      <w:r w:rsidR="001C6147" w:rsidRPr="00182D8F">
        <w:t xml:space="preserve">) </w:t>
      </w:r>
      <w:r>
        <w:t>913-8868, joe@minis.io</w:t>
      </w:r>
    </w:p>
    <w:p w14:paraId="72BF27FF" w14:textId="6A6FC294" w:rsidR="001C6147" w:rsidRDefault="005B3F8C" w:rsidP="000A31BC">
      <w:pPr>
        <w:numPr>
          <w:ilvl w:val="0"/>
          <w:numId w:val="37"/>
        </w:numPr>
        <w:spacing w:after="0"/>
        <w:jc w:val="left"/>
      </w:pPr>
      <w:r>
        <w:t>&lt;&lt;Trusted Agent&gt;&gt;</w:t>
      </w:r>
      <w:r w:rsidR="001C6147">
        <w:t xml:space="preserve">: </w:t>
      </w:r>
      <w:r>
        <w:t>Mr. Blah</w:t>
      </w:r>
      <w:r w:rsidR="001C6147">
        <w:t xml:space="preserve"> </w:t>
      </w:r>
      <w:r>
        <w:t>Phisher</w:t>
      </w:r>
      <w:r w:rsidR="001C6147">
        <w:t xml:space="preserve">, </w:t>
      </w:r>
      <w:r>
        <w:t>(555</w:t>
      </w:r>
      <w:r w:rsidR="001C6147" w:rsidRPr="00751068">
        <w:t>)</w:t>
      </w:r>
      <w:r w:rsidR="001C6147">
        <w:t xml:space="preserve"> </w:t>
      </w:r>
      <w:r>
        <w:t>555-9876</w:t>
      </w:r>
      <w:r w:rsidR="001C6147">
        <w:t xml:space="preserve">, </w:t>
      </w:r>
      <w:r>
        <w:t>blah.phisher@cnd.com</w:t>
      </w:r>
    </w:p>
    <w:p w14:paraId="634B394A" w14:textId="2BCB253D" w:rsidR="001C6147" w:rsidRDefault="005B3F8C" w:rsidP="000A31BC">
      <w:pPr>
        <w:numPr>
          <w:ilvl w:val="0"/>
          <w:numId w:val="37"/>
        </w:numPr>
        <w:spacing w:after="0"/>
        <w:jc w:val="left"/>
      </w:pPr>
      <w:r>
        <w:t>&lt;&lt;System Owner&gt;&gt;</w:t>
      </w:r>
      <w:proofErr w:type="gramStart"/>
      <w:r w:rsidR="001C6147">
        <w:t>:  (</w:t>
      </w:r>
      <w:proofErr w:type="gramEnd"/>
      <w:r w:rsidR="001C6147">
        <w:t>REPRESENTAIVE)  (PHONE) (EMAIL)</w:t>
      </w:r>
    </w:p>
    <w:p w14:paraId="1C69727C" w14:textId="37797F31" w:rsidR="005B3F8C" w:rsidRDefault="005B3F8C" w:rsidP="000A31BC">
      <w:pPr>
        <w:numPr>
          <w:ilvl w:val="0"/>
          <w:numId w:val="37"/>
        </w:numPr>
        <w:spacing w:after="0"/>
        <w:jc w:val="left"/>
      </w:pPr>
      <w:r>
        <w:t>&lt;&lt;Engagement Director&gt;&gt;</w:t>
      </w:r>
      <w:proofErr w:type="gramStart"/>
      <w:r>
        <w:t>:  (</w:t>
      </w:r>
      <w:proofErr w:type="gramEnd"/>
      <w:r>
        <w:t>REPRESENTAIVE)  (PHONE) (EMAIL)</w:t>
      </w:r>
    </w:p>
    <w:p w14:paraId="0C5D883D" w14:textId="6F9BCF45" w:rsidR="005B3F8C" w:rsidRDefault="005B3F8C" w:rsidP="000A31BC">
      <w:pPr>
        <w:numPr>
          <w:ilvl w:val="0"/>
          <w:numId w:val="37"/>
        </w:numPr>
        <w:spacing w:after="0"/>
        <w:jc w:val="left"/>
      </w:pPr>
      <w:r>
        <w:t>&lt;&lt;White Cell Lead&gt;&gt;</w:t>
      </w:r>
      <w:proofErr w:type="gramStart"/>
      <w:r>
        <w:t>:  (</w:t>
      </w:r>
      <w:proofErr w:type="gramEnd"/>
      <w:r>
        <w:t>REPRESENTAIVE)  (PHONE) (EMAIL)</w:t>
      </w:r>
    </w:p>
    <w:p w14:paraId="0C53EDFA" w14:textId="67F53A8E" w:rsidR="005B3F8C" w:rsidRDefault="005B3F8C" w:rsidP="000A31BC">
      <w:pPr>
        <w:numPr>
          <w:ilvl w:val="0"/>
          <w:numId w:val="37"/>
        </w:numPr>
        <w:spacing w:after="0"/>
        <w:jc w:val="left"/>
      </w:pPr>
      <w:r>
        <w:t>&lt;&lt;CEO&gt;&gt;</w:t>
      </w:r>
      <w:proofErr w:type="gramStart"/>
      <w:r>
        <w:t>:  (</w:t>
      </w:r>
      <w:proofErr w:type="gramEnd"/>
      <w:r>
        <w:t>REPRESENTAIVE)  (PHONE) (EMAIL)</w:t>
      </w:r>
    </w:p>
    <w:p w14:paraId="6673E685" w14:textId="77777777" w:rsidR="001C6147" w:rsidRPr="00B30C0B" w:rsidRDefault="001C6147" w:rsidP="001C6147"/>
    <w:p w14:paraId="171F2C8D" w14:textId="779F9BF5" w:rsidR="001C6147" w:rsidRDefault="00482984" w:rsidP="00B34E24">
      <w:pPr>
        <w:pStyle w:val="Heading1"/>
      </w:pPr>
      <w:bookmarkStart w:id="13" w:name="_Toc476568306"/>
      <w:r>
        <w:t>Authorization</w:t>
      </w:r>
      <w:bookmarkEnd w:id="13"/>
    </w:p>
    <w:p w14:paraId="075F56E9" w14:textId="77777777" w:rsidR="001C6147" w:rsidRPr="00475F09" w:rsidRDefault="001C6147" w:rsidP="00B34E24">
      <w:r w:rsidRPr="00475F09">
        <w:t>This agreement become</w:t>
      </w:r>
      <w:r>
        <w:t>s</w:t>
      </w:r>
      <w:r w:rsidRPr="00475F09">
        <w:t xml:space="preserve"> effective upon the date of the last approving official's signature.</w:t>
      </w:r>
      <w:r>
        <w:t xml:space="preserve">  </w:t>
      </w:r>
    </w:p>
    <w:p w14:paraId="6F95CCE8" w14:textId="7E1FCF1D" w:rsidR="001C6147" w:rsidRPr="00475F09" w:rsidRDefault="001C6147" w:rsidP="001C6147">
      <w:r w:rsidRPr="00475F09">
        <w:t xml:space="preserve">Termination of this agreement can be directed by any of the </w:t>
      </w:r>
      <w:r w:rsidR="000A31BC">
        <w:t>stakeholders</w:t>
      </w:r>
      <w:r w:rsidRPr="00475F09">
        <w:t xml:space="preserve"> listed in this document</w:t>
      </w:r>
      <w:r>
        <w:t xml:space="preserve"> </w:t>
      </w:r>
      <w:r w:rsidRPr="00475F09">
        <w:t>at any time by giving notice in writing to the non-terminating part</w:t>
      </w:r>
      <w:r>
        <w:t>ies</w:t>
      </w:r>
      <w:r w:rsidRPr="00475F09">
        <w:t xml:space="preserve">.  This agreement can only be modified by mutual written consent of the signatories.  Changes must be coordinated by means of an exchange of memoranda between the signatories.  This agreement will undergo a review in its entirety with each modification request or by the request of either party </w:t>
      </w:r>
      <w:r>
        <w:t>after</w:t>
      </w:r>
      <w:r w:rsidRPr="00475F09">
        <w:t xml:space="preserve"> giving notice in writing at least </w:t>
      </w:r>
      <w:r>
        <w:t>7</w:t>
      </w:r>
      <w:r w:rsidRPr="00475F09">
        <w:t xml:space="preserve"> days prior to the review.</w:t>
      </w:r>
    </w:p>
    <w:p w14:paraId="60E2DD2F" w14:textId="77777777" w:rsidR="001C6147" w:rsidRDefault="001C6147" w:rsidP="001C6147">
      <w:pPr>
        <w:pStyle w:val="BodyTextIndent"/>
        <w:ind w:left="0" w:firstLine="0"/>
        <w:rPr>
          <w:rFonts w:ascii="Times New Roman" w:hAnsi="Times New Roman"/>
          <w:szCs w:val="24"/>
        </w:rPr>
      </w:pPr>
    </w:p>
    <w:p w14:paraId="452D6411" w14:textId="2AB680CE" w:rsidR="00482984" w:rsidRDefault="001C6147" w:rsidP="00B34E24">
      <w:pPr>
        <w:pStyle w:val="Heading1"/>
      </w:pPr>
      <w:bookmarkStart w:id="14" w:name="_Toc476568307"/>
      <w:r w:rsidRPr="00475F09">
        <w:t>Approval</w:t>
      </w:r>
      <w:bookmarkEnd w:id="14"/>
    </w:p>
    <w:p w14:paraId="7A4C4C7B" w14:textId="5B9CDDA0" w:rsidR="001C6147" w:rsidRPr="00C540C2" w:rsidRDefault="001C6147" w:rsidP="00482984">
      <w:pPr>
        <w:tabs>
          <w:tab w:val="left" w:pos="360"/>
        </w:tabs>
        <w:spacing w:after="0"/>
        <w:jc w:val="left"/>
      </w:pPr>
      <w:r w:rsidRPr="00475F09">
        <w:t xml:space="preserve">The signatures below denote that all parties have read and </w:t>
      </w:r>
      <w:r>
        <w:t>agree to this Memorandum of Agreement</w:t>
      </w:r>
      <w:r w:rsidRPr="00475F09">
        <w:t>.</w:t>
      </w:r>
    </w:p>
    <w:p w14:paraId="5C1F06EA" w14:textId="2BEF33E5" w:rsidR="001C6147" w:rsidRDefault="00B34E24" w:rsidP="001C6147">
      <w:pPr>
        <w:pStyle w:val="BodyTextIndent"/>
        <w:ind w:left="0" w:firstLine="0"/>
        <w:rPr>
          <w:rFonts w:ascii="Times New Roman" w:hAnsi="Times New Roman"/>
          <w:szCs w:val="24"/>
        </w:rPr>
      </w:pPr>
      <w:r>
        <w:rPr>
          <w:rFonts w:ascii="Times New Roman" w:hAnsi="Times New Roman"/>
          <w:noProof/>
          <w:szCs w:val="24"/>
        </w:rPr>
        <w:lastRenderedPageBreak/>
        <mc:AlternateContent>
          <mc:Choice Requires="wps">
            <w:drawing>
              <wp:anchor distT="0" distB="0" distL="114297" distR="114297" simplePos="0" relativeHeight="251661312" behindDoc="0" locked="0" layoutInCell="1" allowOverlap="1" wp14:anchorId="4A7DEEBB" wp14:editId="3A4BD53D">
                <wp:simplePos x="0" y="0"/>
                <wp:positionH relativeFrom="column">
                  <wp:posOffset>2604135</wp:posOffset>
                </wp:positionH>
                <wp:positionV relativeFrom="paragraph">
                  <wp:posOffset>154304</wp:posOffset>
                </wp:positionV>
                <wp:extent cx="3598" cy="5833533"/>
                <wp:effectExtent l="0" t="0" r="47625" b="342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8" cy="583353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BB70390" id="Straight Connector 13" o:spid="_x0000_s1026" style="position:absolute;z-index:251661312;visibility:visible;mso-wrap-style:square;mso-width-percent:0;mso-height-percent:0;mso-wrap-distance-left:114297emu;mso-wrap-distance-top:0;mso-wrap-distance-right:114297emu;mso-wrap-distance-bottom:0;mso-position-horizontal:absolute;mso-position-horizontal-relative:text;mso-position-vertical:absolute;mso-position-vertical-relative:text;mso-width-percent:0;mso-height-percent:0;mso-width-relative:page;mso-height-relative:page" from="205.05pt,12.15pt" to="205.35pt,4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" strokeweight="2.25pt"/>
            </w:pict>
          </mc:Fallback>
        </mc:AlternateContent>
      </w:r>
    </w:p>
    <w:p w14:paraId="2D591F24" w14:textId="208896A4" w:rsidR="001C6147" w:rsidRDefault="001C6147" w:rsidP="001C6147">
      <w:pPr>
        <w:pStyle w:val="BodyTextIndent"/>
        <w:ind w:left="0" w:firstLine="0"/>
        <w:rPr>
          <w:rFonts w:ascii="Times New Roman" w:hAnsi="Times New Roman"/>
          <w:szCs w:val="24"/>
        </w:rPr>
      </w:pPr>
    </w:p>
    <w:p w14:paraId="4F0C83A4" w14:textId="77777777" w:rsidR="001C6147" w:rsidRPr="00475F09" w:rsidRDefault="001C6147" w:rsidP="001C6147">
      <w:pPr>
        <w:pStyle w:val="BodyTextIndent"/>
        <w:ind w:left="0" w:firstLine="0"/>
        <w:rPr>
          <w:rFonts w:ascii="Times New Roman" w:hAnsi="Times New Roman"/>
          <w:szCs w:val="24"/>
        </w:rPr>
      </w:pPr>
    </w:p>
    <w:p w14:paraId="2E230312" w14:textId="77777777" w:rsidR="001C6147" w:rsidRPr="00475F09" w:rsidRDefault="001C6147" w:rsidP="001C6147">
      <w:pPr>
        <w:tabs>
          <w:tab w:val="left" w:pos="720"/>
          <w:tab w:val="left" w:pos="5040"/>
        </w:tabs>
      </w:pPr>
      <w:r w:rsidRPr="00475F09">
        <w:t>__________________________</w:t>
      </w:r>
      <w:r w:rsidRPr="00475F09">
        <w:tab/>
        <w:t>__________________________</w:t>
      </w:r>
    </w:p>
    <w:p w14:paraId="0B7791DB" w14:textId="4C2EA3D3" w:rsidR="001C6147" w:rsidRDefault="000A31BC" w:rsidP="001C6147">
      <w:pPr>
        <w:tabs>
          <w:tab w:val="left" w:pos="720"/>
          <w:tab w:val="left" w:pos="2925"/>
          <w:tab w:val="left" w:pos="5040"/>
        </w:tabs>
      </w:pPr>
      <w:r>
        <w:t xml:space="preserve">(NAME) </w:t>
      </w:r>
      <w:r>
        <w:tab/>
      </w:r>
      <w:r>
        <w:tab/>
        <w:t xml:space="preserve">(NAME) </w:t>
      </w:r>
      <w:r w:rsidR="001C6147">
        <w:tab/>
      </w:r>
      <w:r w:rsidR="001C6147">
        <w:tab/>
      </w:r>
      <w:r w:rsidR="001C6147">
        <w:tab/>
      </w:r>
    </w:p>
    <w:p w14:paraId="5C81941C" w14:textId="2C5266FA" w:rsidR="000A31BC" w:rsidRDefault="000A31BC" w:rsidP="001C6147">
      <w:pPr>
        <w:tabs>
          <w:tab w:val="left" w:pos="720"/>
          <w:tab w:val="left" w:pos="2925"/>
          <w:tab w:val="left" w:pos="5040"/>
        </w:tabs>
      </w:pPr>
      <w:r>
        <w:t>Red Team Lead</w:t>
      </w:r>
      <w:r>
        <w:tab/>
      </w:r>
      <w:r>
        <w:tab/>
        <w:t>Chief Information Off</w:t>
      </w:r>
      <w:r w:rsidR="009330EC">
        <w:t>i</w:t>
      </w:r>
      <w:r>
        <w:t>cer</w:t>
      </w:r>
    </w:p>
    <w:p w14:paraId="5F8EEBBF" w14:textId="3AE084A5" w:rsidR="001C6147" w:rsidRDefault="00F25980" w:rsidP="000A31BC">
      <w:pPr>
        <w:tabs>
          <w:tab w:val="left" w:pos="720"/>
          <w:tab w:val="left" w:pos="2925"/>
          <w:tab w:val="left" w:pos="5040"/>
        </w:tabs>
      </w:pPr>
      <w:r>
        <w:t>I</w:t>
      </w:r>
      <w:r>
        <w:rPr>
          <w:rFonts w:ascii="Apple Color Emoji" w:hAnsi="Apple Color Emoji" w:cs="Apple Color Emoji"/>
        </w:rPr>
        <w:t>♥</w:t>
      </w:r>
      <w:r>
        <w:t xml:space="preserve">REDTEAMS, INC </w:t>
      </w:r>
      <w:r w:rsidR="000A31BC">
        <w:t>LLC</w:t>
      </w:r>
      <w:r w:rsidR="001C6147">
        <w:tab/>
      </w:r>
      <w:r w:rsidR="001C6147">
        <w:tab/>
      </w:r>
      <w:r w:rsidR="000A31BC">
        <w:t>Customer ORG</w:t>
      </w:r>
    </w:p>
    <w:p w14:paraId="08F6E3EB" w14:textId="77777777" w:rsidR="001C6147" w:rsidRDefault="001C6147" w:rsidP="001C6147">
      <w:pPr>
        <w:tabs>
          <w:tab w:val="left" w:pos="720"/>
          <w:tab w:val="left" w:pos="5040"/>
        </w:tabs>
      </w:pPr>
    </w:p>
    <w:p w14:paraId="02926692" w14:textId="77777777" w:rsidR="001C6147" w:rsidRDefault="001C6147" w:rsidP="001C6147">
      <w:pPr>
        <w:tabs>
          <w:tab w:val="left" w:pos="720"/>
          <w:tab w:val="left" w:pos="5040"/>
        </w:tabs>
      </w:pPr>
      <w:r w:rsidRPr="00475F09">
        <w:t>__________________________</w:t>
      </w:r>
      <w:r w:rsidRPr="00475F09">
        <w:tab/>
        <w:t>__________________________</w:t>
      </w:r>
      <w:r>
        <w:t xml:space="preserve">                   </w:t>
      </w:r>
      <w:proofErr w:type="gramStart"/>
      <w:r>
        <w:t xml:space="preserve">   </w:t>
      </w:r>
      <w:r w:rsidRPr="00475F09">
        <w:t>(</w:t>
      </w:r>
      <w:proofErr w:type="gramEnd"/>
      <w:r w:rsidRPr="00475F09">
        <w:t>Date)</w:t>
      </w:r>
      <w:r>
        <w:t xml:space="preserve">                                                      </w:t>
      </w:r>
      <w:r>
        <w:tab/>
      </w:r>
      <w:r w:rsidRPr="00475F09">
        <w:t>(Date)</w:t>
      </w:r>
    </w:p>
    <w:p w14:paraId="4575AB5B" w14:textId="77777777" w:rsidR="001C6147" w:rsidRDefault="001C6147" w:rsidP="001C6147">
      <w:pPr>
        <w:tabs>
          <w:tab w:val="left" w:pos="720"/>
          <w:tab w:val="left" w:pos="5040"/>
        </w:tabs>
      </w:pPr>
    </w:p>
    <w:p w14:paraId="4E3BA45E" w14:textId="5AB149BA" w:rsidR="001C6147" w:rsidRDefault="001C6147" w:rsidP="001C6147">
      <w:pPr>
        <w:tabs>
          <w:tab w:val="left" w:pos="720"/>
          <w:tab w:val="left" w:pos="5040"/>
        </w:tabs>
      </w:pPr>
      <w:r>
        <w:rPr>
          <w:noProof/>
        </w:rPr>
        <mc:AlternateContent>
          <mc:Choice Requires="wps">
            <w:drawing>
              <wp:anchor distT="4294967294" distB="4294967294" distL="114300" distR="114300" simplePos="0" relativeHeight="251659264" behindDoc="0" locked="0" layoutInCell="1" allowOverlap="1" wp14:anchorId="5C3C4968" wp14:editId="343E723C">
                <wp:simplePos x="0" y="0"/>
                <wp:positionH relativeFrom="column">
                  <wp:posOffset>0</wp:posOffset>
                </wp:positionH>
                <wp:positionV relativeFrom="paragraph">
                  <wp:posOffset>-7621</wp:posOffset>
                </wp:positionV>
                <wp:extent cx="5257800" cy="0"/>
                <wp:effectExtent l="0" t="0" r="25400" b="254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36D013" id="Straight Connector 12" o:spid="_x0000_s1026" style="position:absolute;z-index:251659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" strokeweight="2.25pt"/>
            </w:pict>
          </mc:Fallback>
        </mc:AlternateContent>
      </w:r>
    </w:p>
    <w:p w14:paraId="611D809D" w14:textId="77777777" w:rsidR="001C6147" w:rsidRDefault="001C6147" w:rsidP="001C6147">
      <w:pPr>
        <w:tabs>
          <w:tab w:val="left" w:pos="720"/>
          <w:tab w:val="left" w:pos="5040"/>
        </w:tabs>
      </w:pPr>
    </w:p>
    <w:p w14:paraId="43DBF867" w14:textId="77777777" w:rsidR="001C6147" w:rsidRDefault="001C6147" w:rsidP="001C6147">
      <w:pPr>
        <w:tabs>
          <w:tab w:val="left" w:pos="720"/>
          <w:tab w:val="left" w:pos="5040"/>
        </w:tabs>
      </w:pPr>
    </w:p>
    <w:p w14:paraId="68D55A70" w14:textId="77777777" w:rsidR="001C6147" w:rsidRDefault="001C6147" w:rsidP="001C6147">
      <w:pPr>
        <w:tabs>
          <w:tab w:val="left" w:pos="720"/>
          <w:tab w:val="left" w:pos="5040"/>
        </w:tabs>
      </w:pPr>
    </w:p>
    <w:p w14:paraId="5BFB5E6A" w14:textId="77777777" w:rsidR="001C6147" w:rsidRPr="00B11B36" w:rsidRDefault="001C6147" w:rsidP="001C6147">
      <w:pPr>
        <w:tabs>
          <w:tab w:val="left" w:pos="720"/>
          <w:tab w:val="left" w:pos="5040"/>
        </w:tabs>
        <w:rPr>
          <w:lang w:val="it-IT"/>
        </w:rPr>
      </w:pPr>
      <w:r w:rsidRPr="00B11B36">
        <w:rPr>
          <w:lang w:val="it-IT"/>
        </w:rPr>
        <w:t>__________________________</w:t>
      </w:r>
      <w:r w:rsidRPr="00B11B36">
        <w:rPr>
          <w:lang w:val="it-IT"/>
        </w:rPr>
        <w:tab/>
        <w:t>__________________________</w:t>
      </w:r>
    </w:p>
    <w:p w14:paraId="5561FFA5" w14:textId="22AFBB07" w:rsidR="001C6147" w:rsidRPr="00B11B36" w:rsidRDefault="001C6147" w:rsidP="001C6147">
      <w:pPr>
        <w:tabs>
          <w:tab w:val="left" w:pos="720"/>
          <w:tab w:val="left" w:pos="2925"/>
          <w:tab w:val="left" w:pos="5040"/>
        </w:tabs>
        <w:rPr>
          <w:lang w:val="it-IT"/>
        </w:rPr>
      </w:pPr>
      <w:r w:rsidRPr="000A31BC">
        <w:t>(NAME</w:t>
      </w:r>
      <w:r w:rsidRPr="00B11B36">
        <w:rPr>
          <w:lang w:val="it-IT"/>
        </w:rPr>
        <w:tab/>
      </w:r>
      <w:r w:rsidR="000A31BC">
        <w:rPr>
          <w:lang w:val="it-IT"/>
        </w:rPr>
        <w:t>)</w:t>
      </w:r>
      <w:r w:rsidR="000A31BC">
        <w:rPr>
          <w:lang w:val="it-IT"/>
        </w:rPr>
        <w:tab/>
      </w:r>
      <w:r w:rsidRPr="00B11B36">
        <w:rPr>
          <w:lang w:val="it-IT"/>
        </w:rPr>
        <w:tab/>
      </w:r>
      <w:r>
        <w:rPr>
          <w:lang w:val="it-IT"/>
        </w:rPr>
        <w:t xml:space="preserve"> (NAME)</w:t>
      </w:r>
    </w:p>
    <w:p w14:paraId="2B992F70" w14:textId="4E77822C" w:rsidR="001C6147" w:rsidRDefault="000A31BC" w:rsidP="001C6147">
      <w:pPr>
        <w:tabs>
          <w:tab w:val="left" w:pos="720"/>
          <w:tab w:val="left" w:pos="2925"/>
          <w:tab w:val="left" w:pos="5040"/>
        </w:tabs>
      </w:pPr>
      <w:r>
        <w:t>Engagement Directory</w:t>
      </w:r>
      <w:r>
        <w:tab/>
      </w:r>
      <w:r w:rsidR="001C6147" w:rsidRPr="00DE32EB">
        <w:tab/>
      </w:r>
      <w:r w:rsidR="009330EC">
        <w:t>Chief Executive Officer</w:t>
      </w:r>
    </w:p>
    <w:p w14:paraId="2EBDB501" w14:textId="59C9C333" w:rsidR="001C6147" w:rsidRDefault="009330EC" w:rsidP="001C6147">
      <w:pPr>
        <w:tabs>
          <w:tab w:val="left" w:pos="720"/>
          <w:tab w:val="left" w:pos="2925"/>
          <w:tab w:val="left" w:pos="5040"/>
        </w:tabs>
      </w:pPr>
      <w:r>
        <w:t>Organization</w:t>
      </w:r>
      <w:r w:rsidR="001C6147">
        <w:tab/>
        <w:t xml:space="preserve"> </w:t>
      </w:r>
      <w:r>
        <w:tab/>
        <w:t>Customer ORG</w:t>
      </w:r>
    </w:p>
    <w:p w14:paraId="3ED5AE9F" w14:textId="77777777" w:rsidR="001C6147" w:rsidRDefault="001C6147" w:rsidP="001C6147">
      <w:pPr>
        <w:tabs>
          <w:tab w:val="left" w:pos="720"/>
          <w:tab w:val="left" w:pos="5040"/>
        </w:tabs>
      </w:pPr>
    </w:p>
    <w:p w14:paraId="2698D9A3" w14:textId="77777777" w:rsidR="001C6147" w:rsidRDefault="001C6147" w:rsidP="001C6147">
      <w:pPr>
        <w:tabs>
          <w:tab w:val="left" w:pos="720"/>
          <w:tab w:val="left" w:pos="5040"/>
        </w:tabs>
      </w:pPr>
    </w:p>
    <w:p w14:paraId="50E20DD1" w14:textId="77777777" w:rsidR="001C6147" w:rsidRDefault="001C6147" w:rsidP="001C6147">
      <w:pPr>
        <w:tabs>
          <w:tab w:val="left" w:pos="720"/>
          <w:tab w:val="left" w:pos="5040"/>
        </w:tabs>
      </w:pPr>
    </w:p>
    <w:p w14:paraId="0B38EF55" w14:textId="0C9B8F14" w:rsidR="001C6147" w:rsidRDefault="001C6147" w:rsidP="001C6147">
      <w:pPr>
        <w:tabs>
          <w:tab w:val="left" w:pos="720"/>
          <w:tab w:val="left" w:pos="5040"/>
        </w:tabs>
      </w:pPr>
      <w:r w:rsidRPr="00475F09">
        <w:t>__________________________</w:t>
      </w:r>
      <w:r w:rsidRPr="00475F09">
        <w:tab/>
        <w:t>__________________________</w:t>
      </w:r>
      <w:r w:rsidR="00713F57">
        <w:t xml:space="preserve">                  </w:t>
      </w:r>
      <w:proofErr w:type="gramStart"/>
      <w:r w:rsidR="00713F57">
        <w:t xml:space="preserve">   </w:t>
      </w:r>
      <w:r w:rsidRPr="00475F09">
        <w:t>(</w:t>
      </w:r>
      <w:proofErr w:type="gramEnd"/>
      <w:r w:rsidRPr="00475F09">
        <w:t>Date)</w:t>
      </w:r>
      <w:r>
        <w:t xml:space="preserve">                                                      </w:t>
      </w:r>
      <w:r>
        <w:tab/>
      </w:r>
      <w:r w:rsidRPr="00475F09">
        <w:t>(Date)</w:t>
      </w:r>
    </w:p>
    <w:p w14:paraId="64B66796" w14:textId="0A3830E4" w:rsidR="008A646C" w:rsidRDefault="001C6147" w:rsidP="008D1224">
      <w:pPr>
        <w:tabs>
          <w:tab w:val="left" w:pos="720"/>
          <w:tab w:val="left" w:pos="5040"/>
        </w:tabs>
      </w:pPr>
      <w:r>
        <w:rPr>
          <w:noProof/>
        </w:rPr>
        <mc:AlternateContent>
          <mc:Choice Requires="wps">
            <w:drawing>
              <wp:anchor distT="4294967294" distB="4294967294" distL="114300" distR="114300" simplePos="0" relativeHeight="251660288" behindDoc="0" locked="0" layoutInCell="1" allowOverlap="1" wp14:anchorId="0FD913F2" wp14:editId="7A6B76EE">
                <wp:simplePos x="0" y="0"/>
                <wp:positionH relativeFrom="column">
                  <wp:posOffset>0</wp:posOffset>
                </wp:positionH>
                <wp:positionV relativeFrom="paragraph">
                  <wp:posOffset>164464</wp:posOffset>
                </wp:positionV>
                <wp:extent cx="5257800" cy="0"/>
                <wp:effectExtent l="0" t="0" r="25400" b="254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D8289CD" id="Straight Connector 11" o:spid="_x0000_s1026" style="position:absolute;z-index:2516602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0,12.95pt" to="414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" strokeweight="2.25pt"/>
            </w:pict>
          </mc:Fallback>
        </mc:AlternateContent>
      </w:r>
    </w:p>
    <w:p w14:paraId="25E0D442" w14:textId="3D098EA2" w:rsidR="0012433C" w:rsidRDefault="002626EF" w:rsidP="008D1224">
      <w:pPr>
        <w:pStyle w:val="Heading1"/>
        <w:numPr>
          <w:ilvl w:val="0"/>
          <w:numId w:val="0"/>
        </w:numPr>
        <w:ind w:left="432" w:hanging="432"/>
      </w:pPr>
      <w:bookmarkStart w:id="15" w:name="_Toc476568308"/>
      <w:r>
        <w:t>APPENDIX A</w:t>
      </w:r>
      <w:r w:rsidR="002238BD">
        <w:t xml:space="preserve"> – Target Environment</w:t>
      </w:r>
      <w:bookmarkEnd w:id="15"/>
    </w:p>
    <w:p w14:paraId="7858FEA3" w14:textId="62D2E833" w:rsidR="002626EF" w:rsidRDefault="002626EF" w:rsidP="002626EF">
      <w:r>
        <w:t>List of assets, systems and data</w:t>
      </w:r>
    </w:p>
    <w:p w14:paraId="092D9E4B" w14:textId="77777777" w:rsidR="002626EF" w:rsidRPr="002626EF" w:rsidRDefault="002626EF" w:rsidP="002626EF"/>
    <w:p w14:paraId="2622EB6E" w14:textId="5EFE9E60" w:rsidR="008A646C" w:rsidRDefault="002626EF" w:rsidP="008A646C">
      <w:r>
        <w:t>Restricted IP Addresses:</w:t>
      </w:r>
    </w:p>
    <w:p w14:paraId="114A006A" w14:textId="7245AF7C" w:rsidR="002626EF" w:rsidRDefault="002626EF" w:rsidP="002626EF">
      <w:pPr>
        <w:pStyle w:val="ListParagraph"/>
        <w:numPr>
          <w:ilvl w:val="0"/>
          <w:numId w:val="38"/>
        </w:numPr>
      </w:pPr>
      <w:r>
        <w:t>10.10.10.0/24</w:t>
      </w:r>
    </w:p>
    <w:p w14:paraId="690EA7BB" w14:textId="60635EC2" w:rsidR="002626EF" w:rsidRDefault="002626EF" w:rsidP="002626EF">
      <w:pPr>
        <w:pStyle w:val="ListParagraph"/>
        <w:numPr>
          <w:ilvl w:val="0"/>
          <w:numId w:val="38"/>
        </w:numPr>
      </w:pPr>
      <w:r>
        <w:t>10.10.11.0/24</w:t>
      </w:r>
    </w:p>
    <w:p w14:paraId="766A203B" w14:textId="5F3724E5" w:rsidR="002626EF" w:rsidRDefault="002626EF" w:rsidP="002626EF">
      <w:pPr>
        <w:pStyle w:val="ListParagraph"/>
        <w:numPr>
          <w:ilvl w:val="0"/>
          <w:numId w:val="38"/>
        </w:numPr>
      </w:pPr>
      <w:r>
        <w:t>10.11.0.0/16</w:t>
      </w:r>
    </w:p>
    <w:p w14:paraId="7B843377" w14:textId="77777777" w:rsidR="002626EF" w:rsidRDefault="002626EF" w:rsidP="002626EF"/>
    <w:p w14:paraId="122D589A" w14:textId="59EDF34E" w:rsidR="002626EF" w:rsidRDefault="002626EF" w:rsidP="002626EF">
      <w:r>
        <w:lastRenderedPageBreak/>
        <w:t>Authorized IP Space:</w:t>
      </w:r>
    </w:p>
    <w:p w14:paraId="70ACBC45" w14:textId="2D8093D7" w:rsidR="002626EF" w:rsidRDefault="002626EF" w:rsidP="002626EF">
      <w:pPr>
        <w:pStyle w:val="ListParagraph"/>
        <w:numPr>
          <w:ilvl w:val="0"/>
          <w:numId w:val="38"/>
        </w:numPr>
      </w:pPr>
      <w:r>
        <w:t>10.10.12.0/24</w:t>
      </w:r>
    </w:p>
    <w:p w14:paraId="2DBFA957" w14:textId="7AE4B7DF" w:rsidR="002626EF" w:rsidRDefault="002626EF" w:rsidP="002626EF">
      <w:pPr>
        <w:pStyle w:val="ListParagraph"/>
        <w:numPr>
          <w:ilvl w:val="0"/>
          <w:numId w:val="38"/>
        </w:numPr>
      </w:pPr>
      <w:r>
        <w:t>10.10.13.0/24</w:t>
      </w:r>
    </w:p>
    <w:p w14:paraId="030F7817" w14:textId="4E28EA7C" w:rsidR="002238BD" w:rsidRDefault="002626EF" w:rsidP="002238BD">
      <w:pPr>
        <w:pStyle w:val="ListParagraph"/>
        <w:numPr>
          <w:ilvl w:val="0"/>
          <w:numId w:val="38"/>
        </w:numPr>
      </w:pPr>
      <w:r>
        <w:t>10.12.0.0/16</w:t>
      </w:r>
    </w:p>
    <w:p w14:paraId="1202D836" w14:textId="77777777" w:rsidR="002626EF" w:rsidRDefault="002626EF" w:rsidP="002626EF"/>
    <w:p w14:paraId="58271059" w14:textId="06FA5A66" w:rsidR="002626EF" w:rsidRDefault="002238BD" w:rsidP="002626EF">
      <w:r>
        <w:t>Restricted</w:t>
      </w:r>
      <w:r w:rsidR="002626EF">
        <w:t xml:space="preserve"> Hosts:</w:t>
      </w:r>
    </w:p>
    <w:p w14:paraId="194C9425" w14:textId="45E7B81C" w:rsidR="002626EF" w:rsidRDefault="002626EF" w:rsidP="002626EF">
      <w:pPr>
        <w:pStyle w:val="ListParagraph"/>
        <w:numPr>
          <w:ilvl w:val="0"/>
          <w:numId w:val="38"/>
        </w:numPr>
      </w:pPr>
      <w:r>
        <w:t>customer_workstation_1-1000</w:t>
      </w:r>
    </w:p>
    <w:p w14:paraId="796229BA" w14:textId="658EE79B" w:rsidR="002626EF" w:rsidRDefault="002626EF" w:rsidP="002626EF">
      <w:pPr>
        <w:pStyle w:val="ListParagraph"/>
        <w:numPr>
          <w:ilvl w:val="0"/>
          <w:numId w:val="38"/>
        </w:numPr>
      </w:pPr>
      <w:r>
        <w:t>customer_server_1-20</w:t>
      </w:r>
    </w:p>
    <w:p w14:paraId="4C559F13" w14:textId="77777777" w:rsidR="002626EF" w:rsidRDefault="002626EF" w:rsidP="008A646C"/>
    <w:p w14:paraId="0FC20BDD" w14:textId="0E0D27BB" w:rsidR="002626EF" w:rsidRDefault="002238BD" w:rsidP="002626EF">
      <w:r>
        <w:t>Authorized</w:t>
      </w:r>
      <w:r w:rsidR="002626EF">
        <w:t xml:space="preserve"> Hosts:</w:t>
      </w:r>
    </w:p>
    <w:p w14:paraId="224DCB4B" w14:textId="7F6F1002" w:rsidR="002626EF" w:rsidRDefault="002626EF" w:rsidP="002626EF">
      <w:pPr>
        <w:pStyle w:val="ListParagraph"/>
        <w:numPr>
          <w:ilvl w:val="0"/>
          <w:numId w:val="38"/>
        </w:numPr>
      </w:pPr>
      <w:r>
        <w:t>PII_workstation_1-1000</w:t>
      </w:r>
    </w:p>
    <w:p w14:paraId="1D7CC3F4" w14:textId="676D0FE4" w:rsidR="002626EF" w:rsidRDefault="002626EF" w:rsidP="002626EF">
      <w:pPr>
        <w:pStyle w:val="ListParagraph"/>
        <w:numPr>
          <w:ilvl w:val="0"/>
          <w:numId w:val="38"/>
        </w:numPr>
      </w:pPr>
      <w:r>
        <w:t>PII_server_1-20</w:t>
      </w:r>
    </w:p>
    <w:p w14:paraId="5E0EA433" w14:textId="059AC18E" w:rsidR="002238BD" w:rsidRDefault="002238BD" w:rsidP="002238BD">
      <w:pPr>
        <w:pStyle w:val="ListParagraph"/>
        <w:numPr>
          <w:ilvl w:val="0"/>
          <w:numId w:val="38"/>
        </w:numPr>
      </w:pPr>
      <w:r>
        <w:t>All hosts not expressly restricted</w:t>
      </w:r>
    </w:p>
    <w:p w14:paraId="0A1F316E" w14:textId="77777777" w:rsidR="002626EF" w:rsidRDefault="002626EF">
      <w:pPr>
        <w:spacing w:after="200" w:line="276" w:lineRule="auto"/>
        <w:jc w:val="left"/>
      </w:pPr>
    </w:p>
    <w:p w14:paraId="69B7ED39" w14:textId="7262E888" w:rsidR="002626EF" w:rsidRDefault="002626EF" w:rsidP="002626EF">
      <w:r>
        <w:t>Restricted Buildings:</w:t>
      </w:r>
    </w:p>
    <w:p w14:paraId="5014A09D" w14:textId="28A76A99" w:rsidR="002626EF" w:rsidRDefault="00713F57" w:rsidP="002626EF">
      <w:pPr>
        <w:pStyle w:val="ListParagraph"/>
        <w:numPr>
          <w:ilvl w:val="0"/>
          <w:numId w:val="38"/>
        </w:numPr>
      </w:pPr>
      <w:r>
        <w:t>Bldg.</w:t>
      </w:r>
      <w:r w:rsidR="002626EF">
        <w:t xml:space="preserve"> 1 Office 310</w:t>
      </w:r>
    </w:p>
    <w:p w14:paraId="42627902" w14:textId="141CE55D" w:rsidR="002626EF" w:rsidRDefault="00713F57" w:rsidP="002626EF">
      <w:pPr>
        <w:pStyle w:val="ListParagraph"/>
        <w:numPr>
          <w:ilvl w:val="0"/>
          <w:numId w:val="38"/>
        </w:numPr>
      </w:pPr>
      <w:r>
        <w:t>Bldg.</w:t>
      </w:r>
      <w:r w:rsidR="002626EF">
        <w:t xml:space="preserve"> 2 Office 600</w:t>
      </w:r>
    </w:p>
    <w:p w14:paraId="56C910A0" w14:textId="77777777" w:rsidR="002626EF" w:rsidRDefault="002626EF">
      <w:pPr>
        <w:spacing w:after="200" w:line="276" w:lineRule="auto"/>
        <w:jc w:val="left"/>
      </w:pPr>
    </w:p>
    <w:p w14:paraId="7A8FAE3A" w14:textId="548CBA98" w:rsidR="002626EF" w:rsidRDefault="002626EF" w:rsidP="002626EF">
      <w:r>
        <w:t>Authorized Buildings:</w:t>
      </w:r>
    </w:p>
    <w:p w14:paraId="751BDAAF" w14:textId="70079372" w:rsidR="002626EF" w:rsidRDefault="002626EF" w:rsidP="002626EF">
      <w:pPr>
        <w:pStyle w:val="ListParagraph"/>
        <w:numPr>
          <w:ilvl w:val="0"/>
          <w:numId w:val="38"/>
        </w:numPr>
      </w:pPr>
      <w:r>
        <w:t>Buildings 1, 2, 3, 4</w:t>
      </w:r>
    </w:p>
    <w:p w14:paraId="48A14FE7" w14:textId="23EC2AB4" w:rsidR="002626EF" w:rsidRDefault="002626EF" w:rsidP="002626EF">
      <w:pPr>
        <w:pStyle w:val="ListParagraph"/>
        <w:numPr>
          <w:ilvl w:val="0"/>
          <w:numId w:val="38"/>
        </w:numPr>
      </w:pPr>
      <w:r>
        <w:t>All spaces not expressly restricted</w:t>
      </w:r>
    </w:p>
    <w:p w14:paraId="4273A597" w14:textId="238F988D" w:rsidR="002626EF" w:rsidRDefault="002626EF">
      <w:pPr>
        <w:spacing w:after="200" w:line="276" w:lineRule="auto"/>
        <w:jc w:val="left"/>
      </w:pPr>
      <w:r>
        <w:br w:type="page"/>
      </w:r>
    </w:p>
    <w:p w14:paraId="138F31B9" w14:textId="275AEE7E" w:rsidR="002238BD" w:rsidRDefault="002626EF" w:rsidP="008D1224">
      <w:pPr>
        <w:pStyle w:val="Heading1"/>
        <w:numPr>
          <w:ilvl w:val="0"/>
          <w:numId w:val="0"/>
        </w:numPr>
        <w:ind w:left="432" w:hanging="432"/>
      </w:pPr>
      <w:bookmarkStart w:id="16" w:name="_Toc476568309"/>
      <w:r>
        <w:lastRenderedPageBreak/>
        <w:t>APPENDIX B</w:t>
      </w:r>
      <w:r w:rsidR="002238BD">
        <w:t xml:space="preserve"> - </w:t>
      </w:r>
      <w:r>
        <w:t>Points of Contact</w:t>
      </w:r>
      <w:bookmarkEnd w:id="16"/>
    </w:p>
    <w:p w14:paraId="317FF117" w14:textId="77733C61" w:rsidR="002626EF" w:rsidRDefault="002238BD" w:rsidP="002626EF">
      <w:r>
        <w:t>&lt;&lt;Role, Name, Title, Phone, Email, Office&gt;&gt;</w:t>
      </w:r>
    </w:p>
    <w:p w14:paraId="3815FC28" w14:textId="77777777" w:rsidR="002238BD" w:rsidRPr="002626EF" w:rsidRDefault="002238BD" w:rsidP="002626EF"/>
    <w:p w14:paraId="1450BE4C" w14:textId="2917D43C" w:rsidR="002626EF" w:rsidRDefault="002626EF" w:rsidP="002626EF">
      <w:r>
        <w:t>Engagement Director:</w:t>
      </w:r>
    </w:p>
    <w:p w14:paraId="78A13343" w14:textId="43C1F2F9" w:rsidR="002626EF" w:rsidRDefault="002626EF" w:rsidP="002626EF">
      <w:pPr>
        <w:pStyle w:val="ListParagraph"/>
        <w:numPr>
          <w:ilvl w:val="0"/>
          <w:numId w:val="38"/>
        </w:numPr>
      </w:pPr>
      <w:r>
        <w:t>Name</w:t>
      </w:r>
    </w:p>
    <w:p w14:paraId="5B388062" w14:textId="5F1CBDAD" w:rsidR="002626EF" w:rsidRDefault="002626EF" w:rsidP="002626EF">
      <w:pPr>
        <w:pStyle w:val="ListParagraph"/>
        <w:numPr>
          <w:ilvl w:val="0"/>
          <w:numId w:val="38"/>
        </w:numPr>
      </w:pPr>
      <w:r>
        <w:t>Phone</w:t>
      </w:r>
    </w:p>
    <w:p w14:paraId="21A210F0" w14:textId="59285292" w:rsidR="002626EF" w:rsidRDefault="002626EF" w:rsidP="002626EF">
      <w:pPr>
        <w:pStyle w:val="ListParagraph"/>
        <w:numPr>
          <w:ilvl w:val="0"/>
          <w:numId w:val="38"/>
        </w:numPr>
      </w:pPr>
      <w:r>
        <w:t>Email</w:t>
      </w:r>
    </w:p>
    <w:p w14:paraId="25697132" w14:textId="7AF488D9" w:rsidR="002626EF" w:rsidRDefault="002626EF" w:rsidP="002626EF">
      <w:pPr>
        <w:pStyle w:val="ListParagraph"/>
        <w:numPr>
          <w:ilvl w:val="0"/>
          <w:numId w:val="38"/>
        </w:numPr>
      </w:pPr>
      <w:r>
        <w:t>Office Location</w:t>
      </w:r>
    </w:p>
    <w:p w14:paraId="617078CA" w14:textId="77777777" w:rsidR="002626EF" w:rsidRDefault="002626EF" w:rsidP="002626EF"/>
    <w:p w14:paraId="32D6C0AA" w14:textId="32B721BF" w:rsidR="002626EF" w:rsidRDefault="002626EF" w:rsidP="002626EF">
      <w:r>
        <w:t>Trusted Agent:</w:t>
      </w:r>
    </w:p>
    <w:p w14:paraId="3DC45302" w14:textId="77777777" w:rsidR="002238BD" w:rsidRDefault="002238BD" w:rsidP="002238BD">
      <w:pPr>
        <w:pStyle w:val="ListParagraph"/>
        <w:numPr>
          <w:ilvl w:val="0"/>
          <w:numId w:val="38"/>
        </w:numPr>
      </w:pPr>
      <w:r>
        <w:t>Name</w:t>
      </w:r>
    </w:p>
    <w:p w14:paraId="685F7831" w14:textId="3192DB53" w:rsidR="002238BD" w:rsidRDefault="002238BD" w:rsidP="002238BD">
      <w:pPr>
        <w:pStyle w:val="ListParagraph"/>
        <w:numPr>
          <w:ilvl w:val="0"/>
          <w:numId w:val="38"/>
        </w:numPr>
      </w:pPr>
      <w:r>
        <w:t>Title: Chief Information Officer</w:t>
      </w:r>
    </w:p>
    <w:p w14:paraId="2FB14E04" w14:textId="77777777" w:rsidR="002238BD" w:rsidRDefault="002238BD" w:rsidP="002238BD">
      <w:pPr>
        <w:pStyle w:val="ListParagraph"/>
        <w:numPr>
          <w:ilvl w:val="0"/>
          <w:numId w:val="38"/>
        </w:numPr>
      </w:pPr>
      <w:r>
        <w:t>Phone</w:t>
      </w:r>
    </w:p>
    <w:p w14:paraId="400AC492" w14:textId="77777777" w:rsidR="002238BD" w:rsidRDefault="002238BD" w:rsidP="002238BD">
      <w:pPr>
        <w:pStyle w:val="ListParagraph"/>
        <w:numPr>
          <w:ilvl w:val="0"/>
          <w:numId w:val="38"/>
        </w:numPr>
      </w:pPr>
      <w:r>
        <w:t>Email</w:t>
      </w:r>
    </w:p>
    <w:p w14:paraId="7823FC10" w14:textId="77777777" w:rsidR="002238BD" w:rsidRDefault="002238BD" w:rsidP="002238BD">
      <w:pPr>
        <w:pStyle w:val="ListParagraph"/>
        <w:numPr>
          <w:ilvl w:val="0"/>
          <w:numId w:val="38"/>
        </w:numPr>
      </w:pPr>
      <w:r>
        <w:t>Office Location</w:t>
      </w:r>
    </w:p>
    <w:p w14:paraId="2424B399" w14:textId="77777777" w:rsidR="002626EF" w:rsidRDefault="002626EF" w:rsidP="002626EF"/>
    <w:p w14:paraId="2F0AC8E1" w14:textId="6F3890D5" w:rsidR="002626EF" w:rsidRDefault="002238BD" w:rsidP="002626EF">
      <w:r>
        <w:t>White Cell Lead</w:t>
      </w:r>
      <w:r w:rsidR="002626EF">
        <w:t>:</w:t>
      </w:r>
    </w:p>
    <w:p w14:paraId="1789E8A7" w14:textId="77777777" w:rsidR="002238BD" w:rsidRDefault="002238BD" w:rsidP="002238BD">
      <w:pPr>
        <w:pStyle w:val="ListParagraph"/>
        <w:numPr>
          <w:ilvl w:val="0"/>
          <w:numId w:val="38"/>
        </w:numPr>
      </w:pPr>
      <w:r>
        <w:t>Name</w:t>
      </w:r>
    </w:p>
    <w:p w14:paraId="68193BA7" w14:textId="2B1274AC" w:rsidR="002238BD" w:rsidRDefault="002238BD" w:rsidP="002238BD">
      <w:pPr>
        <w:pStyle w:val="ListParagraph"/>
        <w:numPr>
          <w:ilvl w:val="0"/>
          <w:numId w:val="38"/>
        </w:numPr>
      </w:pPr>
      <w:r>
        <w:t>Title: Chief Executive Officer</w:t>
      </w:r>
    </w:p>
    <w:p w14:paraId="20AF0571" w14:textId="77777777" w:rsidR="002238BD" w:rsidRDefault="002238BD" w:rsidP="002238BD">
      <w:pPr>
        <w:pStyle w:val="ListParagraph"/>
        <w:numPr>
          <w:ilvl w:val="0"/>
          <w:numId w:val="38"/>
        </w:numPr>
      </w:pPr>
      <w:r>
        <w:t>Phone</w:t>
      </w:r>
    </w:p>
    <w:p w14:paraId="7570916C" w14:textId="77777777" w:rsidR="002238BD" w:rsidRDefault="002238BD" w:rsidP="002238BD">
      <w:pPr>
        <w:pStyle w:val="ListParagraph"/>
        <w:numPr>
          <w:ilvl w:val="0"/>
          <w:numId w:val="38"/>
        </w:numPr>
      </w:pPr>
      <w:r>
        <w:t>Email</w:t>
      </w:r>
    </w:p>
    <w:p w14:paraId="7A87C01C" w14:textId="77777777" w:rsidR="002238BD" w:rsidRDefault="002238BD" w:rsidP="002238BD">
      <w:pPr>
        <w:pStyle w:val="ListParagraph"/>
        <w:numPr>
          <w:ilvl w:val="0"/>
          <w:numId w:val="38"/>
        </w:numPr>
      </w:pPr>
      <w:r>
        <w:t>Office Location</w:t>
      </w:r>
    </w:p>
    <w:p w14:paraId="719C74B4" w14:textId="77777777" w:rsidR="002626EF" w:rsidRDefault="002626EF" w:rsidP="002626EF"/>
    <w:p w14:paraId="1A3607B7" w14:textId="03781787" w:rsidR="002626EF" w:rsidRDefault="002238BD" w:rsidP="002626EF">
      <w:r>
        <w:t>Emergency Contact</w:t>
      </w:r>
      <w:r w:rsidR="002626EF">
        <w:t>:</w:t>
      </w:r>
    </w:p>
    <w:p w14:paraId="44E1F752" w14:textId="77777777" w:rsidR="002238BD" w:rsidRDefault="002238BD" w:rsidP="002238BD">
      <w:pPr>
        <w:pStyle w:val="ListParagraph"/>
        <w:numPr>
          <w:ilvl w:val="0"/>
          <w:numId w:val="38"/>
        </w:numPr>
      </w:pPr>
      <w:r>
        <w:t>Name</w:t>
      </w:r>
    </w:p>
    <w:p w14:paraId="312B3E81" w14:textId="6309B7FF" w:rsidR="002238BD" w:rsidRDefault="002238BD" w:rsidP="002238BD">
      <w:pPr>
        <w:pStyle w:val="ListParagraph"/>
        <w:numPr>
          <w:ilvl w:val="0"/>
          <w:numId w:val="38"/>
        </w:numPr>
      </w:pPr>
      <w:r>
        <w:t>Title: Executive Assistant</w:t>
      </w:r>
    </w:p>
    <w:p w14:paraId="2BD9D616" w14:textId="77777777" w:rsidR="002238BD" w:rsidRDefault="002238BD" w:rsidP="002238BD">
      <w:pPr>
        <w:pStyle w:val="ListParagraph"/>
        <w:numPr>
          <w:ilvl w:val="0"/>
          <w:numId w:val="38"/>
        </w:numPr>
      </w:pPr>
      <w:r>
        <w:t>Phone</w:t>
      </w:r>
    </w:p>
    <w:p w14:paraId="5EF6E6E7" w14:textId="77777777" w:rsidR="002238BD" w:rsidRDefault="002238BD" w:rsidP="002238BD">
      <w:pPr>
        <w:pStyle w:val="ListParagraph"/>
        <w:numPr>
          <w:ilvl w:val="0"/>
          <w:numId w:val="38"/>
        </w:numPr>
      </w:pPr>
      <w:r>
        <w:t>Email</w:t>
      </w:r>
    </w:p>
    <w:p w14:paraId="41050EC0" w14:textId="77777777" w:rsidR="002238BD" w:rsidRDefault="002238BD" w:rsidP="002238BD">
      <w:pPr>
        <w:pStyle w:val="ListParagraph"/>
        <w:numPr>
          <w:ilvl w:val="0"/>
          <w:numId w:val="38"/>
        </w:numPr>
      </w:pPr>
      <w:r>
        <w:t>Office Location</w:t>
      </w:r>
    </w:p>
    <w:p w14:paraId="56DC11DE" w14:textId="77777777" w:rsidR="002626EF" w:rsidRDefault="002626EF" w:rsidP="008A646C"/>
    <w:p w14:paraId="75EFED9A" w14:textId="107B3312" w:rsidR="002238BD" w:rsidRDefault="002238BD" w:rsidP="008A646C">
      <w:r>
        <w:t>Red Team Lead:</w:t>
      </w:r>
    </w:p>
    <w:p w14:paraId="494E8845" w14:textId="77777777" w:rsidR="002238BD" w:rsidRDefault="002238BD" w:rsidP="002238BD">
      <w:pPr>
        <w:pStyle w:val="ListParagraph"/>
        <w:numPr>
          <w:ilvl w:val="0"/>
          <w:numId w:val="38"/>
        </w:numPr>
      </w:pPr>
      <w:r>
        <w:t>Name</w:t>
      </w:r>
    </w:p>
    <w:p w14:paraId="64CE9AED" w14:textId="77777777" w:rsidR="002238BD" w:rsidRDefault="002238BD" w:rsidP="002238BD">
      <w:pPr>
        <w:pStyle w:val="ListParagraph"/>
        <w:numPr>
          <w:ilvl w:val="0"/>
          <w:numId w:val="38"/>
        </w:numPr>
      </w:pPr>
      <w:r>
        <w:t>Phone</w:t>
      </w:r>
    </w:p>
    <w:p w14:paraId="7E12BFC0" w14:textId="1810DE49" w:rsidR="002238BD" w:rsidRDefault="002238BD" w:rsidP="002238BD">
      <w:pPr>
        <w:pStyle w:val="ListParagraph"/>
        <w:numPr>
          <w:ilvl w:val="0"/>
          <w:numId w:val="38"/>
        </w:numPr>
      </w:pPr>
      <w:r>
        <w:t>Email</w:t>
      </w:r>
    </w:p>
    <w:p w14:paraId="41730E14" w14:textId="77777777" w:rsidR="002238BD" w:rsidRDefault="002238BD" w:rsidP="002238BD">
      <w:pPr>
        <w:pStyle w:val="ListParagraph"/>
        <w:numPr>
          <w:ilvl w:val="0"/>
          <w:numId w:val="38"/>
        </w:numPr>
      </w:pPr>
      <w:r>
        <w:t>Office Location</w:t>
      </w:r>
    </w:p>
    <w:p w14:paraId="5F1D40BE" w14:textId="23A17549" w:rsidR="002238BD" w:rsidRDefault="002238BD" w:rsidP="008D1224">
      <w:pPr>
        <w:pStyle w:val="Heading1"/>
        <w:numPr>
          <w:ilvl w:val="0"/>
          <w:numId w:val="0"/>
        </w:numPr>
        <w:ind w:left="432" w:hanging="432"/>
      </w:pPr>
      <w:bookmarkStart w:id="17" w:name="_Toc476568310"/>
      <w:r>
        <w:lastRenderedPageBreak/>
        <w:t>APPENDIX C – Red Team Methodology</w:t>
      </w:r>
      <w:bookmarkEnd w:id="17"/>
    </w:p>
    <w:p w14:paraId="004993D7" w14:textId="633B3032" w:rsidR="002238BD" w:rsidRPr="002626EF" w:rsidRDefault="00136C15" w:rsidP="002238BD">
      <w:r>
        <w:t>&lt;&lt;Example or representative activities only – Detail not required&gt;&gt;</w:t>
      </w:r>
    </w:p>
    <w:p w14:paraId="21B95847" w14:textId="67070AE1" w:rsidR="002238BD" w:rsidRDefault="00136C15" w:rsidP="002238BD">
      <w:r>
        <w:t>Get-</w:t>
      </w:r>
      <w:r w:rsidR="002238BD">
        <w:t>In:</w:t>
      </w:r>
    </w:p>
    <w:p w14:paraId="5E7C65F9" w14:textId="647B1E83" w:rsidR="002238BD" w:rsidRDefault="002238BD" w:rsidP="002238BD">
      <w:pPr>
        <w:pStyle w:val="ListParagraph"/>
        <w:numPr>
          <w:ilvl w:val="0"/>
          <w:numId w:val="38"/>
        </w:numPr>
      </w:pPr>
      <w:r>
        <w:t>Reconnaissance</w:t>
      </w:r>
    </w:p>
    <w:p w14:paraId="520FC184" w14:textId="77777777" w:rsidR="006A3D6C" w:rsidRPr="00136C15" w:rsidRDefault="006A3D6C" w:rsidP="00136C15">
      <w:pPr>
        <w:pStyle w:val="ListParagraph"/>
        <w:numPr>
          <w:ilvl w:val="1"/>
          <w:numId w:val="38"/>
        </w:numPr>
      </w:pPr>
      <w:r w:rsidRPr="00136C15">
        <w:t>Perform Open Source Intelligence (OSINT) against the target</w:t>
      </w:r>
    </w:p>
    <w:p w14:paraId="417FC922" w14:textId="77777777" w:rsidR="006A3D6C" w:rsidRPr="00136C15" w:rsidRDefault="006A3D6C" w:rsidP="00136C15">
      <w:pPr>
        <w:pStyle w:val="ListParagraph"/>
        <w:numPr>
          <w:ilvl w:val="1"/>
          <w:numId w:val="38"/>
        </w:numPr>
      </w:pPr>
      <w:r w:rsidRPr="00136C15">
        <w:t>Search using open unauthenticated sources</w:t>
      </w:r>
    </w:p>
    <w:p w14:paraId="5E53F192" w14:textId="77777777" w:rsidR="006A3D6C" w:rsidRPr="00136C15" w:rsidRDefault="006A3D6C" w:rsidP="00136C15">
      <w:pPr>
        <w:pStyle w:val="ListParagraph"/>
        <w:numPr>
          <w:ilvl w:val="1"/>
          <w:numId w:val="38"/>
        </w:numPr>
      </w:pPr>
      <w:r w:rsidRPr="00136C15">
        <w:t>Target web sites</w:t>
      </w:r>
    </w:p>
    <w:p w14:paraId="55674E2C" w14:textId="77777777" w:rsidR="006A3D6C" w:rsidRPr="00136C15" w:rsidRDefault="006A3D6C" w:rsidP="00136C15">
      <w:pPr>
        <w:pStyle w:val="ListParagraph"/>
        <w:numPr>
          <w:ilvl w:val="1"/>
          <w:numId w:val="38"/>
        </w:numPr>
      </w:pPr>
      <w:r w:rsidRPr="00136C15">
        <w:t>Social Media</w:t>
      </w:r>
    </w:p>
    <w:p w14:paraId="772EC98B" w14:textId="77777777" w:rsidR="006A3D6C" w:rsidRPr="00136C15" w:rsidRDefault="006A3D6C" w:rsidP="00136C15">
      <w:pPr>
        <w:pStyle w:val="ListParagraph"/>
        <w:numPr>
          <w:ilvl w:val="1"/>
          <w:numId w:val="38"/>
        </w:numPr>
      </w:pPr>
      <w:r w:rsidRPr="00136C15">
        <w:t>Search engines</w:t>
      </w:r>
    </w:p>
    <w:p w14:paraId="58F6D859" w14:textId="77777777" w:rsidR="006A3D6C" w:rsidRPr="00136C15" w:rsidRDefault="006A3D6C" w:rsidP="00136C15">
      <w:pPr>
        <w:pStyle w:val="ListParagraph"/>
        <w:numPr>
          <w:ilvl w:val="1"/>
          <w:numId w:val="38"/>
        </w:numPr>
      </w:pPr>
      <w:r w:rsidRPr="00136C15">
        <w:t>Public Code repositories</w:t>
      </w:r>
    </w:p>
    <w:p w14:paraId="06BD6BCF" w14:textId="7632D127" w:rsidR="002238BD" w:rsidRDefault="002238BD" w:rsidP="002238BD">
      <w:pPr>
        <w:pStyle w:val="ListParagraph"/>
        <w:numPr>
          <w:ilvl w:val="0"/>
          <w:numId w:val="38"/>
        </w:numPr>
      </w:pPr>
      <w:r>
        <w:t>Enumeration</w:t>
      </w:r>
    </w:p>
    <w:p w14:paraId="530BE59B" w14:textId="77777777" w:rsidR="006A3D6C" w:rsidRPr="00136C15" w:rsidRDefault="006A3D6C" w:rsidP="00136C15">
      <w:pPr>
        <w:pStyle w:val="ListParagraph"/>
        <w:numPr>
          <w:ilvl w:val="1"/>
          <w:numId w:val="38"/>
        </w:numPr>
      </w:pPr>
      <w:r w:rsidRPr="00136C15">
        <w:t xml:space="preserve">Identify external assets </w:t>
      </w:r>
    </w:p>
    <w:p w14:paraId="0A7441A1" w14:textId="77777777" w:rsidR="006A3D6C" w:rsidRPr="00136C15" w:rsidRDefault="006A3D6C" w:rsidP="00136C15">
      <w:pPr>
        <w:pStyle w:val="ListParagraph"/>
        <w:numPr>
          <w:ilvl w:val="1"/>
          <w:numId w:val="38"/>
        </w:numPr>
      </w:pPr>
      <w:r w:rsidRPr="00136C15">
        <w:t xml:space="preserve">Perform reverse DNS scan to identify registered hosts </w:t>
      </w:r>
    </w:p>
    <w:p w14:paraId="29067A8E" w14:textId="77777777" w:rsidR="006A3D6C" w:rsidRPr="00136C15" w:rsidRDefault="006A3D6C" w:rsidP="00136C15">
      <w:pPr>
        <w:pStyle w:val="ListParagraph"/>
        <w:numPr>
          <w:ilvl w:val="1"/>
          <w:numId w:val="38"/>
        </w:numPr>
      </w:pPr>
      <w:r w:rsidRPr="00136C15">
        <w:t>Identify URLs and other external touch points from scan and OSINT</w:t>
      </w:r>
    </w:p>
    <w:p w14:paraId="789874D8" w14:textId="77777777" w:rsidR="006A3D6C" w:rsidRPr="00136C15" w:rsidRDefault="006A3D6C" w:rsidP="00136C15">
      <w:pPr>
        <w:pStyle w:val="ListParagraph"/>
        <w:numPr>
          <w:ilvl w:val="1"/>
          <w:numId w:val="38"/>
        </w:numPr>
      </w:pPr>
      <w:r w:rsidRPr="00136C15">
        <w:t>Web presence evaluation</w:t>
      </w:r>
    </w:p>
    <w:p w14:paraId="0BC78BD1" w14:textId="77777777" w:rsidR="006A3D6C" w:rsidRPr="00136C15" w:rsidRDefault="006A3D6C" w:rsidP="00136C15">
      <w:pPr>
        <w:pStyle w:val="ListParagraph"/>
        <w:numPr>
          <w:ilvl w:val="1"/>
          <w:numId w:val="38"/>
        </w:numPr>
      </w:pPr>
      <w:r w:rsidRPr="00136C15">
        <w:t>Browse as a normal user through a web proxy to capture intelligence and understanding</w:t>
      </w:r>
    </w:p>
    <w:p w14:paraId="28F8391D" w14:textId="2856E764" w:rsidR="00136C15" w:rsidRDefault="006A3D6C" w:rsidP="00136C15">
      <w:pPr>
        <w:pStyle w:val="ListParagraph"/>
        <w:numPr>
          <w:ilvl w:val="1"/>
          <w:numId w:val="38"/>
        </w:numPr>
      </w:pPr>
      <w:r w:rsidRPr="00136C15">
        <w:t>Identify known vulnerabilities and vulnerable conditions</w:t>
      </w:r>
    </w:p>
    <w:p w14:paraId="1C70D8C5" w14:textId="6E07A298" w:rsidR="002238BD" w:rsidRDefault="002238BD" w:rsidP="006A3D6C">
      <w:pPr>
        <w:pStyle w:val="ListParagraph"/>
        <w:numPr>
          <w:ilvl w:val="0"/>
          <w:numId w:val="38"/>
        </w:numPr>
      </w:pPr>
      <w:r>
        <w:t>Exploitation</w:t>
      </w:r>
    </w:p>
    <w:p w14:paraId="37E1D817" w14:textId="77777777" w:rsidR="006A3D6C" w:rsidRPr="00136C15" w:rsidRDefault="006A3D6C" w:rsidP="00136C15">
      <w:pPr>
        <w:pStyle w:val="ListParagraph"/>
        <w:numPr>
          <w:ilvl w:val="1"/>
          <w:numId w:val="38"/>
        </w:numPr>
      </w:pPr>
      <w:r w:rsidRPr="00136C15">
        <w:t>Attempt to exploit targets based on current knowledge</w:t>
      </w:r>
    </w:p>
    <w:p w14:paraId="6E2BC4B7" w14:textId="77777777" w:rsidR="006A3D6C" w:rsidRPr="00136C15" w:rsidRDefault="006A3D6C" w:rsidP="00136C15">
      <w:pPr>
        <w:pStyle w:val="ListParagraph"/>
        <w:numPr>
          <w:ilvl w:val="1"/>
          <w:numId w:val="38"/>
        </w:numPr>
      </w:pPr>
      <w:r w:rsidRPr="00136C15">
        <w:t xml:space="preserve">Perform situational awareness on target </w:t>
      </w:r>
    </w:p>
    <w:p w14:paraId="2026A2EF" w14:textId="77777777" w:rsidR="006A3D6C" w:rsidRPr="00136C15" w:rsidRDefault="006A3D6C" w:rsidP="00136C15">
      <w:pPr>
        <w:pStyle w:val="ListParagraph"/>
        <w:numPr>
          <w:ilvl w:val="1"/>
          <w:numId w:val="38"/>
        </w:numPr>
      </w:pPr>
      <w:r w:rsidRPr="00136C15">
        <w:t>Attempt Local Privilege Elevation</w:t>
      </w:r>
    </w:p>
    <w:p w14:paraId="35F588FF" w14:textId="5F1C5B7C" w:rsidR="00136C15" w:rsidRDefault="006A3D6C" w:rsidP="00136C15">
      <w:pPr>
        <w:pStyle w:val="ListParagraph"/>
        <w:numPr>
          <w:ilvl w:val="1"/>
          <w:numId w:val="38"/>
        </w:numPr>
      </w:pPr>
      <w:r w:rsidRPr="00136C15">
        <w:t>Attempt Domain or other system level Privilege Elevation</w:t>
      </w:r>
    </w:p>
    <w:p w14:paraId="5DEE9E41" w14:textId="77777777" w:rsidR="00136C15" w:rsidRDefault="00136C15" w:rsidP="00136C15">
      <w:pPr>
        <w:pStyle w:val="ListParagraph"/>
        <w:ind w:left="1440"/>
      </w:pPr>
    </w:p>
    <w:p w14:paraId="263A0745" w14:textId="614B0A77" w:rsidR="00136C15" w:rsidRDefault="00136C15" w:rsidP="00136C15">
      <w:r>
        <w:t>Stay-</w:t>
      </w:r>
      <w:r w:rsidR="002238BD">
        <w:t>In:</w:t>
      </w:r>
    </w:p>
    <w:p w14:paraId="2A28B816" w14:textId="29F22BAF" w:rsidR="006A3D6C" w:rsidRPr="00136C15" w:rsidRDefault="006A3D6C" w:rsidP="00136C15">
      <w:pPr>
        <w:pStyle w:val="ListParagraph"/>
        <w:numPr>
          <w:ilvl w:val="0"/>
          <w:numId w:val="38"/>
        </w:numPr>
      </w:pPr>
      <w:r w:rsidRPr="00136C15">
        <w:t xml:space="preserve">Post Exploitation </w:t>
      </w:r>
    </w:p>
    <w:p w14:paraId="772AED0B" w14:textId="77777777" w:rsidR="006A3D6C" w:rsidRPr="00136C15" w:rsidRDefault="006A3D6C" w:rsidP="00136C15">
      <w:pPr>
        <w:pStyle w:val="ListParagraph"/>
        <w:numPr>
          <w:ilvl w:val="1"/>
          <w:numId w:val="38"/>
        </w:numPr>
      </w:pPr>
      <w:r w:rsidRPr="00136C15">
        <w:t>Identify domain user/groups/memberships</w:t>
      </w:r>
    </w:p>
    <w:p w14:paraId="44D4C305" w14:textId="77777777" w:rsidR="006A3D6C" w:rsidRPr="00136C15" w:rsidRDefault="006A3D6C" w:rsidP="00136C15">
      <w:pPr>
        <w:pStyle w:val="ListParagraph"/>
        <w:numPr>
          <w:ilvl w:val="1"/>
          <w:numId w:val="38"/>
        </w:numPr>
      </w:pPr>
      <w:r w:rsidRPr="00136C15">
        <w:t>Identify IP space</w:t>
      </w:r>
    </w:p>
    <w:p w14:paraId="314A72C1" w14:textId="77777777" w:rsidR="006A3D6C" w:rsidRPr="00136C15" w:rsidRDefault="006A3D6C" w:rsidP="00136C15">
      <w:pPr>
        <w:pStyle w:val="ListParagraph"/>
        <w:numPr>
          <w:ilvl w:val="1"/>
          <w:numId w:val="38"/>
        </w:numPr>
      </w:pPr>
      <w:r w:rsidRPr="00136C15">
        <w:t>Identify file shares</w:t>
      </w:r>
    </w:p>
    <w:p w14:paraId="10212B16" w14:textId="77777777" w:rsidR="006A3D6C" w:rsidRPr="00136C15" w:rsidRDefault="006A3D6C" w:rsidP="00136C15">
      <w:pPr>
        <w:pStyle w:val="ListParagraph"/>
        <w:numPr>
          <w:ilvl w:val="1"/>
          <w:numId w:val="38"/>
        </w:numPr>
      </w:pPr>
      <w:r w:rsidRPr="00136C15">
        <w:t>Establish persistence</w:t>
      </w:r>
    </w:p>
    <w:p w14:paraId="637E9DB8" w14:textId="77777777" w:rsidR="006A3D6C" w:rsidRPr="00136C15" w:rsidRDefault="006A3D6C" w:rsidP="00136C15">
      <w:pPr>
        <w:pStyle w:val="ListParagraph"/>
        <w:numPr>
          <w:ilvl w:val="1"/>
          <w:numId w:val="38"/>
        </w:numPr>
      </w:pPr>
      <w:r w:rsidRPr="00136C15">
        <w:t>Use persistence plan to place agents on target systems</w:t>
      </w:r>
    </w:p>
    <w:p w14:paraId="0B757490" w14:textId="77777777" w:rsidR="006A3D6C" w:rsidRPr="00136C15" w:rsidRDefault="006A3D6C" w:rsidP="00136C15">
      <w:pPr>
        <w:pStyle w:val="ListParagraph"/>
        <w:numPr>
          <w:ilvl w:val="1"/>
          <w:numId w:val="38"/>
        </w:numPr>
      </w:pPr>
      <w:r w:rsidRPr="00136C15">
        <w:t>Move Laterally</w:t>
      </w:r>
    </w:p>
    <w:p w14:paraId="6A273432" w14:textId="442B4952" w:rsidR="002238BD" w:rsidRDefault="00136C15" w:rsidP="002238BD">
      <w:pPr>
        <w:pStyle w:val="ListParagraph"/>
        <w:numPr>
          <w:ilvl w:val="0"/>
          <w:numId w:val="38"/>
        </w:numPr>
      </w:pPr>
      <w:r>
        <w:t xml:space="preserve">Continued </w:t>
      </w:r>
      <w:r w:rsidR="002238BD">
        <w:t>Lateral Movement</w:t>
      </w:r>
    </w:p>
    <w:p w14:paraId="10E943A4" w14:textId="5EC3490C" w:rsidR="002238BD" w:rsidRDefault="002238BD" w:rsidP="002238BD">
      <w:pPr>
        <w:pStyle w:val="ListParagraph"/>
        <w:numPr>
          <w:ilvl w:val="0"/>
          <w:numId w:val="38"/>
        </w:numPr>
      </w:pPr>
      <w:r>
        <w:t>Continued Enumeration</w:t>
      </w:r>
    </w:p>
    <w:p w14:paraId="5C428717" w14:textId="77777777" w:rsidR="002238BD" w:rsidRDefault="002238BD" w:rsidP="002238BD"/>
    <w:p w14:paraId="7F4557F1" w14:textId="432386A8" w:rsidR="002238BD" w:rsidRDefault="002238BD" w:rsidP="002238BD">
      <w:r>
        <w:t>Act:</w:t>
      </w:r>
    </w:p>
    <w:p w14:paraId="5F8E0635" w14:textId="275B142B" w:rsidR="002238BD" w:rsidRDefault="002238BD" w:rsidP="002238BD">
      <w:pPr>
        <w:pStyle w:val="ListParagraph"/>
        <w:numPr>
          <w:ilvl w:val="0"/>
          <w:numId w:val="38"/>
        </w:numPr>
      </w:pPr>
      <w:r>
        <w:t>Impact</w:t>
      </w:r>
    </w:p>
    <w:p w14:paraId="57501B17" w14:textId="62895A49" w:rsidR="002238BD" w:rsidRDefault="00136C15" w:rsidP="00136C15">
      <w:pPr>
        <w:pStyle w:val="ListParagraph"/>
        <w:numPr>
          <w:ilvl w:val="1"/>
          <w:numId w:val="38"/>
        </w:numPr>
      </w:pPr>
      <w:r>
        <w:t>Modification of Transaction Records</w:t>
      </w:r>
    </w:p>
    <w:p w14:paraId="01ABDCBC" w14:textId="39420732" w:rsidR="002626EF" w:rsidRDefault="002238BD" w:rsidP="008A646C">
      <w:pPr>
        <w:pStyle w:val="ListParagraph"/>
        <w:numPr>
          <w:ilvl w:val="0"/>
          <w:numId w:val="38"/>
        </w:numPr>
      </w:pPr>
      <w:r>
        <w:t>Impact</w:t>
      </w:r>
    </w:p>
    <w:p w14:paraId="76D75B10" w14:textId="24E7B3F1" w:rsidR="00A811A5" w:rsidRDefault="00136C15" w:rsidP="00A811A5">
      <w:pPr>
        <w:pStyle w:val="ListParagraph"/>
        <w:numPr>
          <w:ilvl w:val="1"/>
          <w:numId w:val="38"/>
        </w:numPr>
      </w:pPr>
      <w:r>
        <w:t>Modification of customer order database</w:t>
      </w:r>
    </w:p>
    <w:p w14:paraId="1D0F058D" w14:textId="7021AFBF" w:rsidR="00A811A5" w:rsidRDefault="00A811A5" w:rsidP="00A811A5">
      <w:pPr>
        <w:pStyle w:val="Heading1"/>
        <w:numPr>
          <w:ilvl w:val="0"/>
          <w:numId w:val="0"/>
        </w:numPr>
        <w:ind w:left="432" w:hanging="432"/>
      </w:pPr>
      <w:r>
        <w:br w:type="page"/>
      </w:r>
      <w:bookmarkStart w:id="18" w:name="_Toc476568311"/>
      <w:r>
        <w:lastRenderedPageBreak/>
        <w:t>APPENDIX D – Engagement objectives</w:t>
      </w:r>
      <w:bookmarkEnd w:id="18"/>
    </w:p>
    <w:p w14:paraId="6454AE2A" w14:textId="00063BDF" w:rsidR="00A811A5" w:rsidRDefault="00BF434C" w:rsidP="00A811A5">
      <w:r>
        <w:t xml:space="preserve">As part of the </w:t>
      </w:r>
      <w:r w:rsidR="006A3D6C">
        <w:t xml:space="preserve">Red Team engagement, </w:t>
      </w:r>
      <w:r w:rsidR="00F25980">
        <w:t>I</w:t>
      </w:r>
      <w:r w:rsidR="00F25980">
        <w:rPr>
          <w:rFonts w:ascii="Apple Color Emoji" w:hAnsi="Apple Color Emoji" w:cs="Apple Color Emoji"/>
        </w:rPr>
        <w:t>♥</w:t>
      </w:r>
      <w:r w:rsidR="00F25980">
        <w:t xml:space="preserve">REDTEAMS, INC </w:t>
      </w:r>
      <w:r w:rsidR="006A3D6C">
        <w:t>will be replicating the TTPs associated with the group known as &lt;&lt;insert group&gt;&gt;. Details have been provided in the threat profile listed in Appendix E. This threat has been known to exploit and attack the systems and networks servicing the transactional records, customer order database, and XYZ of organizations similar to &lt;&lt;customer&gt;&gt;.</w:t>
      </w:r>
    </w:p>
    <w:p w14:paraId="06BC6BB8" w14:textId="77777777" w:rsidR="006A3D6C" w:rsidRPr="002626EF" w:rsidRDefault="006A3D6C" w:rsidP="00A811A5"/>
    <w:p w14:paraId="1FAA6716" w14:textId="68900A41" w:rsidR="00A811A5" w:rsidRDefault="00A811A5" w:rsidP="00A811A5">
      <w:r>
        <w:t>Objective 1:</w:t>
      </w:r>
    </w:p>
    <w:p w14:paraId="67418B0F" w14:textId="5313CAD5" w:rsidR="00A811A5" w:rsidRDefault="00A811A5" w:rsidP="00A811A5">
      <w:pPr>
        <w:pStyle w:val="ListParagraph"/>
        <w:numPr>
          <w:ilvl w:val="0"/>
          <w:numId w:val="38"/>
        </w:numPr>
      </w:pPr>
      <w:r>
        <w:t>Integrity of critical customer transactional data</w:t>
      </w:r>
    </w:p>
    <w:p w14:paraId="7C5830E4" w14:textId="17CC416F" w:rsidR="00A811A5" w:rsidRDefault="00A811A5" w:rsidP="00A811A5">
      <w:pPr>
        <w:pStyle w:val="ListParagraph"/>
        <w:numPr>
          <w:ilvl w:val="1"/>
          <w:numId w:val="38"/>
        </w:numPr>
      </w:pPr>
      <w:r>
        <w:t>Determine ability of customer to &lt;&lt;insert&gt;&gt;</w:t>
      </w:r>
    </w:p>
    <w:p w14:paraId="6F61BDBA" w14:textId="1A4302B9" w:rsidR="00A811A5" w:rsidRDefault="00A811A5" w:rsidP="00A811A5">
      <w:pPr>
        <w:pStyle w:val="ListParagraph"/>
        <w:numPr>
          <w:ilvl w:val="1"/>
          <w:numId w:val="38"/>
        </w:numPr>
      </w:pPr>
      <w:r>
        <w:t>Determine the system’s ability to &lt;insert&gt;&gt;</w:t>
      </w:r>
    </w:p>
    <w:p w14:paraId="00943817" w14:textId="5887D6F1" w:rsidR="00A811A5" w:rsidRDefault="00A811A5" w:rsidP="00A811A5">
      <w:pPr>
        <w:pStyle w:val="ListParagraph"/>
        <w:numPr>
          <w:ilvl w:val="1"/>
          <w:numId w:val="38"/>
        </w:numPr>
      </w:pPr>
      <w:r>
        <w:t>&lt;&lt;next&gt;&gt;</w:t>
      </w:r>
    </w:p>
    <w:p w14:paraId="5EFF85D1" w14:textId="77777777" w:rsidR="00A811A5" w:rsidRDefault="00A811A5" w:rsidP="00A811A5"/>
    <w:p w14:paraId="0BBD9B7D" w14:textId="17D5CFDE" w:rsidR="00A811A5" w:rsidRDefault="00A811A5" w:rsidP="00A811A5">
      <w:r>
        <w:t>Objective 2:</w:t>
      </w:r>
    </w:p>
    <w:p w14:paraId="0402C7DB" w14:textId="7B23ED2D" w:rsidR="00A811A5" w:rsidRPr="00136C15" w:rsidRDefault="00A811A5" w:rsidP="00A811A5">
      <w:pPr>
        <w:pStyle w:val="ListParagraph"/>
        <w:numPr>
          <w:ilvl w:val="0"/>
          <w:numId w:val="38"/>
        </w:numPr>
      </w:pPr>
      <w:r>
        <w:t>Integrity of customer’s order database</w:t>
      </w:r>
      <w:r w:rsidRPr="00136C15">
        <w:t xml:space="preserve"> </w:t>
      </w:r>
    </w:p>
    <w:p w14:paraId="623E1A48" w14:textId="77777777" w:rsidR="00A811A5" w:rsidRDefault="00A811A5" w:rsidP="00A811A5">
      <w:pPr>
        <w:pStyle w:val="ListParagraph"/>
        <w:numPr>
          <w:ilvl w:val="1"/>
          <w:numId w:val="38"/>
        </w:numPr>
      </w:pPr>
      <w:r>
        <w:t>Determine ability of customer to &lt;&lt;insert&gt;&gt;</w:t>
      </w:r>
    </w:p>
    <w:p w14:paraId="038320A4" w14:textId="77777777" w:rsidR="00A811A5" w:rsidRDefault="00A811A5" w:rsidP="00A811A5">
      <w:pPr>
        <w:pStyle w:val="ListParagraph"/>
        <w:numPr>
          <w:ilvl w:val="1"/>
          <w:numId w:val="38"/>
        </w:numPr>
      </w:pPr>
      <w:r>
        <w:t>Determine the system’s ability to &lt;insert&gt;&gt;</w:t>
      </w:r>
    </w:p>
    <w:p w14:paraId="10CA536F" w14:textId="1EB64FC3" w:rsidR="00A811A5" w:rsidRDefault="00713F57" w:rsidP="00A811A5">
      <w:pPr>
        <w:pStyle w:val="ListParagraph"/>
        <w:numPr>
          <w:ilvl w:val="1"/>
          <w:numId w:val="38"/>
        </w:numPr>
      </w:pPr>
      <w:r>
        <w:t>&lt;&lt;next</w:t>
      </w:r>
      <w:r w:rsidR="00A811A5">
        <w:t>&gt;&gt;</w:t>
      </w:r>
    </w:p>
    <w:p w14:paraId="3A6D5E60" w14:textId="77777777" w:rsidR="00A811A5" w:rsidRDefault="00A811A5" w:rsidP="00A811A5">
      <w:pPr>
        <w:pStyle w:val="ListParagraph"/>
      </w:pPr>
    </w:p>
    <w:p w14:paraId="0902F31C" w14:textId="30C01CED" w:rsidR="00A811A5" w:rsidRDefault="00A811A5" w:rsidP="00A811A5">
      <w:r>
        <w:t>Objective 3:</w:t>
      </w:r>
    </w:p>
    <w:p w14:paraId="513522C2" w14:textId="279FBE8B" w:rsidR="00A811A5" w:rsidRPr="00136C15" w:rsidRDefault="00A811A5" w:rsidP="00A811A5">
      <w:pPr>
        <w:pStyle w:val="ListParagraph"/>
        <w:numPr>
          <w:ilvl w:val="0"/>
          <w:numId w:val="38"/>
        </w:numPr>
      </w:pPr>
      <w:r>
        <w:t>Evaluation of Incident Response Procedures</w:t>
      </w:r>
      <w:r w:rsidRPr="00136C15">
        <w:t xml:space="preserve"> </w:t>
      </w:r>
    </w:p>
    <w:p w14:paraId="7E833F0B" w14:textId="77777777" w:rsidR="00A811A5" w:rsidRDefault="00A811A5" w:rsidP="00A811A5">
      <w:pPr>
        <w:pStyle w:val="ListParagraph"/>
        <w:numPr>
          <w:ilvl w:val="1"/>
          <w:numId w:val="38"/>
        </w:numPr>
      </w:pPr>
      <w:r>
        <w:t>Determine ability of customer to &lt;&lt;insert&gt;&gt;</w:t>
      </w:r>
    </w:p>
    <w:p w14:paraId="0C168FA5" w14:textId="77777777" w:rsidR="00A811A5" w:rsidRDefault="00A811A5" w:rsidP="00A811A5">
      <w:pPr>
        <w:pStyle w:val="ListParagraph"/>
        <w:numPr>
          <w:ilvl w:val="1"/>
          <w:numId w:val="38"/>
        </w:numPr>
      </w:pPr>
      <w:r>
        <w:t>Determine the system’s ability to &lt;insert&gt;&gt;</w:t>
      </w:r>
    </w:p>
    <w:p w14:paraId="58917027" w14:textId="77777777" w:rsidR="00A811A5" w:rsidRDefault="00A811A5" w:rsidP="00A811A5">
      <w:pPr>
        <w:pStyle w:val="ListParagraph"/>
        <w:numPr>
          <w:ilvl w:val="1"/>
          <w:numId w:val="38"/>
        </w:numPr>
      </w:pPr>
      <w:r>
        <w:t>Identify potential entry vectors into &lt;insert&gt;&gt;</w:t>
      </w:r>
    </w:p>
    <w:p w14:paraId="6DD87AB0" w14:textId="2C424F76" w:rsidR="00A811A5" w:rsidRDefault="00A811A5" w:rsidP="00713F57">
      <w:pPr>
        <w:pStyle w:val="ListParagraph"/>
        <w:ind w:left="1440"/>
      </w:pPr>
    </w:p>
    <w:p w14:paraId="123B9F53" w14:textId="77777777" w:rsidR="006A3D6C" w:rsidRDefault="006A3D6C" w:rsidP="00713F57">
      <w:pPr>
        <w:pStyle w:val="ListParagraph"/>
        <w:ind w:left="1440"/>
      </w:pPr>
    </w:p>
    <w:p w14:paraId="145BE01D" w14:textId="23B16B6A" w:rsidR="006A3D6C" w:rsidRDefault="006A3D6C">
      <w:pPr>
        <w:spacing w:after="200" w:line="276" w:lineRule="auto"/>
        <w:jc w:val="left"/>
      </w:pPr>
      <w:r>
        <w:br w:type="page"/>
      </w:r>
    </w:p>
    <w:p w14:paraId="0BEA431C" w14:textId="48B9B6D3" w:rsidR="006A3D6C" w:rsidRDefault="006A3D6C" w:rsidP="006A3D6C">
      <w:pPr>
        <w:pStyle w:val="Heading1"/>
        <w:numPr>
          <w:ilvl w:val="0"/>
          <w:numId w:val="0"/>
        </w:numPr>
        <w:ind w:left="432" w:hanging="432"/>
      </w:pPr>
      <w:bookmarkStart w:id="19" w:name="_Toc476568312"/>
      <w:r>
        <w:lastRenderedPageBreak/>
        <w:t>APPENDIX E – Threat profile</w:t>
      </w:r>
      <w:bookmarkEnd w:id="19"/>
    </w:p>
    <w:p w14:paraId="351D2E0A" w14:textId="76C7C615" w:rsidR="006A3D6C" w:rsidRDefault="006A3D6C" w:rsidP="006A3D6C">
      <w:r>
        <w:t xml:space="preserve">As part of the Red Team engagement, </w:t>
      </w:r>
      <w:r w:rsidR="00F25980">
        <w:t>I</w:t>
      </w:r>
      <w:r w:rsidR="00F25980">
        <w:rPr>
          <w:rFonts w:ascii="Apple Color Emoji" w:hAnsi="Apple Color Emoji" w:cs="Apple Color Emoji"/>
        </w:rPr>
        <w:t>♥</w:t>
      </w:r>
      <w:r w:rsidR="00F25980">
        <w:t xml:space="preserve">REDTEAMS, INC </w:t>
      </w:r>
      <w:r>
        <w:t>will be replicating the TTPs associated with the group known as &lt;&lt;insert group&gt;&gt;. This threat has been known to exploit and attack the systems and networks servicing the transactional records, customer order database, and XYZ of organizations similar to &lt;&lt;customer&gt;&gt;.</w:t>
      </w:r>
    </w:p>
    <w:p w14:paraId="58006C76" w14:textId="77777777" w:rsidR="00AB55A1" w:rsidRDefault="00AB55A1" w:rsidP="006A3D6C"/>
    <w:p w14:paraId="7868653A" w14:textId="234DD797" w:rsidR="00AB55A1" w:rsidRPr="002626EF" w:rsidRDefault="00AB55A1" w:rsidP="006A3D6C">
      <w:r>
        <w:t>&lt;&lt;Note this is a simplified example. A full threat profile will likely be several pages in length&gt;&gt;</w:t>
      </w:r>
    </w:p>
    <w:p w14:paraId="1DC71088" w14:textId="138A2E58" w:rsidR="006A3D6C" w:rsidRDefault="006A3D6C" w:rsidP="006A3D6C">
      <w:r>
        <w:t>Intent:</w:t>
      </w:r>
    </w:p>
    <w:p w14:paraId="78D2034D" w14:textId="60FF89F0" w:rsidR="006A3D6C" w:rsidRDefault="00AB55A1" w:rsidP="006A3D6C">
      <w:pPr>
        <w:pStyle w:val="ListParagraph"/>
        <w:numPr>
          <w:ilvl w:val="0"/>
          <w:numId w:val="38"/>
        </w:numPr>
      </w:pPr>
      <w:r>
        <w:t>Access and control to Financial Transaction Systems</w:t>
      </w:r>
    </w:p>
    <w:p w14:paraId="3A27E038" w14:textId="77777777" w:rsidR="006A3D6C" w:rsidRDefault="006A3D6C" w:rsidP="006A3D6C">
      <w:pPr>
        <w:pStyle w:val="ListParagraph"/>
        <w:ind w:left="1440"/>
      </w:pPr>
    </w:p>
    <w:p w14:paraId="771CA904" w14:textId="06403993" w:rsidR="006A3D6C" w:rsidRDefault="006A3D6C" w:rsidP="006A3D6C">
      <w:r>
        <w:t>Characterization</w:t>
      </w:r>
    </w:p>
    <w:p w14:paraId="15A30847" w14:textId="77777777" w:rsidR="006A3D6C" w:rsidRPr="006A3D6C" w:rsidRDefault="006A3D6C" w:rsidP="006A3D6C">
      <w:pPr>
        <w:pStyle w:val="ListParagraph"/>
        <w:numPr>
          <w:ilvl w:val="0"/>
          <w:numId w:val="38"/>
        </w:numPr>
      </w:pPr>
      <w:r w:rsidRPr="006A3D6C">
        <w:t>Associated with the Russian Federation</w:t>
      </w:r>
    </w:p>
    <w:p w14:paraId="2A815201" w14:textId="77777777" w:rsidR="006A3D6C" w:rsidRPr="006A3D6C" w:rsidRDefault="006A3D6C" w:rsidP="006A3D6C">
      <w:pPr>
        <w:pStyle w:val="ListParagraph"/>
        <w:numPr>
          <w:ilvl w:val="0"/>
          <w:numId w:val="38"/>
        </w:numPr>
      </w:pPr>
      <w:r w:rsidRPr="006A3D6C">
        <w:t>Active over multiple years</w:t>
      </w:r>
    </w:p>
    <w:p w14:paraId="3E33AB68" w14:textId="77777777" w:rsidR="006A3D6C" w:rsidRPr="006A3D6C" w:rsidRDefault="006A3D6C" w:rsidP="006A3D6C">
      <w:pPr>
        <w:pStyle w:val="ListParagraph"/>
        <w:numPr>
          <w:ilvl w:val="0"/>
          <w:numId w:val="38"/>
        </w:numPr>
      </w:pPr>
      <w:r w:rsidRPr="006A3D6C">
        <w:t>Active primarily during Moscow business hours</w:t>
      </w:r>
    </w:p>
    <w:p w14:paraId="5F4393B7" w14:textId="459F794C" w:rsidR="006A3D6C" w:rsidRPr="006A3D6C" w:rsidRDefault="006A3D6C" w:rsidP="006A3D6C">
      <w:pPr>
        <w:pStyle w:val="ListParagraph"/>
        <w:numPr>
          <w:ilvl w:val="0"/>
          <w:numId w:val="38"/>
        </w:numPr>
      </w:pPr>
      <w:r w:rsidRPr="006A3D6C">
        <w:t xml:space="preserve">Targeted organization based in the </w:t>
      </w:r>
      <w:r w:rsidR="00AB55A1">
        <w:t>financial</w:t>
      </w:r>
      <w:r w:rsidRPr="006A3D6C">
        <w:t xml:space="preserve"> sector</w:t>
      </w:r>
    </w:p>
    <w:p w14:paraId="3E86B2A4" w14:textId="396E387C" w:rsidR="006A3D6C" w:rsidRPr="006A3D6C" w:rsidRDefault="006A3D6C" w:rsidP="006A3D6C">
      <w:pPr>
        <w:pStyle w:val="ListParagraph"/>
        <w:numPr>
          <w:ilvl w:val="0"/>
          <w:numId w:val="38"/>
        </w:numPr>
      </w:pPr>
      <w:r w:rsidRPr="006A3D6C">
        <w:t xml:space="preserve">Goal of gathering intelligence on </w:t>
      </w:r>
      <w:r w:rsidR="00AB55A1">
        <w:t>financial</w:t>
      </w:r>
      <w:r w:rsidRPr="006A3D6C">
        <w:t xml:space="preserve"> based organizations</w:t>
      </w:r>
    </w:p>
    <w:p w14:paraId="0373A2FB" w14:textId="77777777" w:rsidR="006A3D6C" w:rsidRDefault="006A3D6C" w:rsidP="006A3D6C"/>
    <w:p w14:paraId="1A0B97F1" w14:textId="0FDEC12F" w:rsidR="006A3D6C" w:rsidRPr="006A3D6C" w:rsidRDefault="006A3D6C" w:rsidP="006A3D6C">
      <w:r w:rsidRPr="006A3D6C">
        <w:t>Attack and Delivery TTPs</w:t>
      </w:r>
    </w:p>
    <w:p w14:paraId="49D0B205" w14:textId="77777777" w:rsidR="006A3D6C" w:rsidRPr="006A3D6C" w:rsidRDefault="006A3D6C" w:rsidP="006A3D6C">
      <w:pPr>
        <w:pStyle w:val="ListParagraph"/>
        <w:numPr>
          <w:ilvl w:val="0"/>
          <w:numId w:val="38"/>
        </w:numPr>
      </w:pPr>
      <w:r w:rsidRPr="006A3D6C">
        <w:t>Phishing</w:t>
      </w:r>
    </w:p>
    <w:p w14:paraId="664A4FDE" w14:textId="77777777" w:rsidR="006A3D6C" w:rsidRPr="006A3D6C" w:rsidRDefault="006A3D6C" w:rsidP="006A3D6C">
      <w:pPr>
        <w:pStyle w:val="ListParagraph"/>
        <w:numPr>
          <w:ilvl w:val="0"/>
          <w:numId w:val="38"/>
        </w:numPr>
      </w:pPr>
      <w:r w:rsidRPr="006A3D6C">
        <w:t>Watering-Hole</w:t>
      </w:r>
    </w:p>
    <w:p w14:paraId="4BE6E09F" w14:textId="77777777" w:rsidR="006A3D6C" w:rsidRDefault="006A3D6C" w:rsidP="006A3D6C">
      <w:pPr>
        <w:pStyle w:val="ListParagraph"/>
        <w:numPr>
          <w:ilvl w:val="0"/>
          <w:numId w:val="38"/>
        </w:numPr>
      </w:pPr>
      <w:r w:rsidRPr="006A3D6C">
        <w:t>Compromised web servers</w:t>
      </w:r>
    </w:p>
    <w:p w14:paraId="6FA5D52E" w14:textId="77777777" w:rsidR="006A3D6C" w:rsidRPr="006A3D6C" w:rsidRDefault="006A3D6C" w:rsidP="006A3D6C">
      <w:pPr>
        <w:pStyle w:val="ListParagraph"/>
      </w:pPr>
    </w:p>
    <w:p w14:paraId="73441FF5" w14:textId="77777777" w:rsidR="006A3D6C" w:rsidRPr="006A3D6C" w:rsidRDefault="006A3D6C" w:rsidP="006A3D6C">
      <w:r w:rsidRPr="006A3D6C">
        <w:t>Exploitation TTPs</w:t>
      </w:r>
    </w:p>
    <w:p w14:paraId="178ADEEF" w14:textId="77777777" w:rsidR="006A3D6C" w:rsidRPr="006A3D6C" w:rsidRDefault="006A3D6C" w:rsidP="006A3D6C">
      <w:pPr>
        <w:pStyle w:val="ListParagraph"/>
        <w:numPr>
          <w:ilvl w:val="0"/>
          <w:numId w:val="49"/>
        </w:numPr>
      </w:pPr>
      <w:r w:rsidRPr="006A3D6C">
        <w:t>PDF Exploits</w:t>
      </w:r>
    </w:p>
    <w:p w14:paraId="45974413" w14:textId="77777777" w:rsidR="006A3D6C" w:rsidRPr="006A3D6C" w:rsidRDefault="006A3D6C" w:rsidP="006A3D6C">
      <w:pPr>
        <w:pStyle w:val="ListParagraph"/>
        <w:numPr>
          <w:ilvl w:val="0"/>
          <w:numId w:val="49"/>
        </w:numPr>
      </w:pPr>
      <w:r w:rsidRPr="006A3D6C">
        <w:t>JAVA and IE exploits</w:t>
      </w:r>
    </w:p>
    <w:p w14:paraId="52D0E6B8" w14:textId="77777777" w:rsidR="006A3D6C" w:rsidRDefault="006A3D6C" w:rsidP="006A3D6C">
      <w:pPr>
        <w:pStyle w:val="ListParagraph"/>
        <w:numPr>
          <w:ilvl w:val="0"/>
          <w:numId w:val="49"/>
        </w:numPr>
      </w:pPr>
      <w:r w:rsidRPr="006A3D6C">
        <w:t>Custom Binaries</w:t>
      </w:r>
    </w:p>
    <w:p w14:paraId="47F02CE3" w14:textId="77777777" w:rsidR="006A3D6C" w:rsidRPr="006A3D6C" w:rsidRDefault="006A3D6C" w:rsidP="006A3D6C">
      <w:pPr>
        <w:pStyle w:val="ListParagraph"/>
      </w:pPr>
    </w:p>
    <w:p w14:paraId="332FFCDB" w14:textId="77777777" w:rsidR="006A3D6C" w:rsidRPr="006A3D6C" w:rsidRDefault="006A3D6C" w:rsidP="006A3D6C">
      <w:r w:rsidRPr="006A3D6C">
        <w:t>Post Exploitation TTPs</w:t>
      </w:r>
    </w:p>
    <w:p w14:paraId="5304397F" w14:textId="77777777" w:rsidR="006A3D6C" w:rsidRPr="006A3D6C" w:rsidRDefault="006A3D6C" w:rsidP="006A3D6C">
      <w:pPr>
        <w:pStyle w:val="ListParagraph"/>
        <w:numPr>
          <w:ilvl w:val="0"/>
          <w:numId w:val="48"/>
        </w:numPr>
      </w:pPr>
      <w:r w:rsidRPr="006A3D6C">
        <w:t>Local system enumeration for OS, username, processes, internet history, etc.</w:t>
      </w:r>
    </w:p>
    <w:p w14:paraId="641E921B" w14:textId="5DEF8E39" w:rsidR="006A3D6C" w:rsidRPr="006A3D6C" w:rsidRDefault="006A3D6C" w:rsidP="006A3D6C">
      <w:pPr>
        <w:pStyle w:val="ListParagraph"/>
        <w:numPr>
          <w:ilvl w:val="0"/>
          <w:numId w:val="48"/>
        </w:numPr>
      </w:pPr>
      <w:r w:rsidRPr="006A3D6C">
        <w:t xml:space="preserve">Scan for known </w:t>
      </w:r>
      <w:r w:rsidR="00AB55A1">
        <w:t>transaction</w:t>
      </w:r>
      <w:r w:rsidRPr="006A3D6C">
        <w:t xml:space="preserve"> related ports</w:t>
      </w:r>
    </w:p>
    <w:p w14:paraId="03D7EEE7" w14:textId="77777777" w:rsidR="006A3D6C" w:rsidRDefault="006A3D6C" w:rsidP="006A3D6C">
      <w:pPr>
        <w:pStyle w:val="ListParagraph"/>
        <w:numPr>
          <w:ilvl w:val="0"/>
          <w:numId w:val="48"/>
        </w:numPr>
      </w:pPr>
      <w:r w:rsidRPr="006A3D6C">
        <w:t>DLL injection to migrate into explorer.exe</w:t>
      </w:r>
    </w:p>
    <w:p w14:paraId="75F94F69" w14:textId="77777777" w:rsidR="00AB55A1" w:rsidRPr="006A3D6C" w:rsidRDefault="00AB55A1" w:rsidP="00AB55A1">
      <w:pPr>
        <w:pStyle w:val="ListParagraph"/>
      </w:pPr>
    </w:p>
    <w:p w14:paraId="3A825589" w14:textId="77777777" w:rsidR="006A3D6C" w:rsidRPr="006A3D6C" w:rsidRDefault="006A3D6C" w:rsidP="006A3D6C">
      <w:r w:rsidRPr="006A3D6C">
        <w:t>Persistence TTPs</w:t>
      </w:r>
    </w:p>
    <w:p w14:paraId="351833A0" w14:textId="77777777" w:rsidR="006A3D6C" w:rsidRPr="006A3D6C" w:rsidRDefault="006A3D6C" w:rsidP="006A3D6C">
      <w:pPr>
        <w:pStyle w:val="ListParagraph"/>
        <w:numPr>
          <w:ilvl w:val="0"/>
          <w:numId w:val="38"/>
        </w:numPr>
      </w:pPr>
      <w:r w:rsidRPr="006A3D6C">
        <w:t>Run key registry modifications</w:t>
      </w:r>
    </w:p>
    <w:p w14:paraId="7C814635" w14:textId="77777777" w:rsidR="006A3D6C" w:rsidRPr="006A3D6C" w:rsidRDefault="006A3D6C" w:rsidP="006A3D6C">
      <w:pPr>
        <w:pStyle w:val="ListParagraph"/>
        <w:numPr>
          <w:ilvl w:val="0"/>
          <w:numId w:val="47"/>
        </w:numPr>
      </w:pPr>
      <w:r w:rsidRPr="006A3D6C">
        <w:t>HKEY_CURRENT_USER</w:t>
      </w:r>
      <w:proofErr w:type="gramStart"/>
      <w:r w:rsidRPr="006A3D6C">
        <w:t>\Software\Microsoft\Windows\CurrentVersion\Run\”TmProvider</w:t>
      </w:r>
      <w:proofErr w:type="gramEnd"/>
      <w:r w:rsidRPr="006A3D6C">
        <w:t>”</w:t>
      </w:r>
    </w:p>
    <w:p w14:paraId="4A06DB06" w14:textId="2178D18C" w:rsidR="00AB55A1" w:rsidRPr="008A646C" w:rsidRDefault="006A3D6C" w:rsidP="00AB55A1">
      <w:pPr>
        <w:pStyle w:val="ListParagraph"/>
        <w:numPr>
          <w:ilvl w:val="0"/>
          <w:numId w:val="47"/>
        </w:numPr>
      </w:pPr>
      <w:r w:rsidRPr="006A3D6C">
        <w:t>HKEY_LOCAL_MACHINE\SOFTWARE\Microsoft\Internet Explorer\</w:t>
      </w:r>
      <w:proofErr w:type="spellStart"/>
      <w:r w:rsidRPr="006A3D6C">
        <w:t>InternetRegistry</w:t>
      </w:r>
      <w:proofErr w:type="spellEnd"/>
    </w:p>
    <w:sectPr w:rsidR="00AB55A1" w:rsidRPr="008A646C" w:rsidSect="00713F57">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AAE30" w14:textId="77777777" w:rsidR="007A5D62" w:rsidRDefault="007A5D62" w:rsidP="00BC66C0">
      <w:pPr>
        <w:spacing w:after="0"/>
      </w:pPr>
      <w:r>
        <w:separator/>
      </w:r>
    </w:p>
  </w:endnote>
  <w:endnote w:type="continuationSeparator" w:id="0">
    <w:p w14:paraId="18CF00B6" w14:textId="77777777" w:rsidR="007A5D62" w:rsidRDefault="007A5D62" w:rsidP="00BC66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4D"/>
    <w:family w:val="modern"/>
    <w:pitch w:val="fixed"/>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27445" w14:textId="77777777" w:rsidR="00174022" w:rsidRDefault="00174022">
    <w:pPr>
      <w:pStyle w:val="Footer"/>
    </w:pPr>
    <w:r w:rsidRPr="00B27292">
      <w:t>C</w:t>
    </w:r>
    <w:r>
      <w:t xml:space="preserve">ONFIDENTIAL INFORMATION </w:t>
    </w:r>
    <w:r w:rsidRPr="00B27292">
      <w:t>| NOT FOR DISTRIBUTION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A6298" w14:textId="77777777" w:rsidR="00174022" w:rsidRDefault="00174022" w:rsidP="00E93427">
    <w:pPr>
      <w:pStyle w:val="Footer"/>
      <w:pBdr>
        <w:top w:val="single" w:sz="4" w:space="1" w:color="B80F0A"/>
      </w:pBdr>
    </w:pPr>
    <w:r>
      <w:t>Month Year</w:t>
    </w:r>
    <w:r>
      <w:rPr>
        <w:color w:val="57584F"/>
        <w:spacing w:val="20"/>
      </w:rPr>
      <w:tab/>
    </w:r>
    <w:r>
      <w:rPr>
        <w:color w:val="57584F"/>
        <w:spacing w:val="20"/>
      </w:rPr>
      <w:tab/>
    </w:r>
    <w:r w:rsidRPr="00F82A32">
      <w:rPr>
        <w:color w:val="57584F"/>
        <w:spacing w:val="20"/>
      </w:rPr>
      <w:t>Page</w:t>
    </w:r>
    <w:r>
      <w:t xml:space="preserve"> | </w:t>
    </w:r>
    <w:r w:rsidRPr="002512E9">
      <w:rPr>
        <w:color w:val="024731"/>
      </w:rPr>
      <w:fldChar w:fldCharType="begin"/>
    </w:r>
    <w:r w:rsidRPr="002512E9">
      <w:rPr>
        <w:color w:val="024731"/>
      </w:rPr>
      <w:instrText xml:space="preserve"> PAGE   \* MERGEFORMAT </w:instrText>
    </w:r>
    <w:r w:rsidRPr="002512E9">
      <w:rPr>
        <w:color w:val="024731"/>
      </w:rPr>
      <w:fldChar w:fldCharType="separate"/>
    </w:r>
    <w:r w:rsidR="00D55D6D" w:rsidRPr="00D55D6D">
      <w:rPr>
        <w:noProof/>
      </w:rPr>
      <w:t>i</w:t>
    </w:r>
    <w:r w:rsidRPr="002512E9">
      <w:rPr>
        <w:noProof/>
        <w:color w:val="024731"/>
      </w:rPr>
      <w:fldChar w:fldCharType="end"/>
    </w:r>
    <w:r w:rsidRPr="002512E9">
      <w:rPr>
        <w:color w:val="02473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8F102" w14:textId="77777777" w:rsidR="00174022" w:rsidRDefault="00174022" w:rsidP="004634C4">
    <w:pPr>
      <w:pStyle w:val="Footer"/>
      <w:pBdr>
        <w:top w:val="single" w:sz="4" w:space="1" w:color="B80F0A"/>
      </w:pBdr>
    </w:pPr>
    <w:r>
      <w:t>Month Year</w:t>
    </w:r>
    <w:r>
      <w:rPr>
        <w:color w:val="57584F"/>
        <w:spacing w:val="20"/>
      </w:rPr>
      <w:tab/>
    </w:r>
    <w:r>
      <w:rPr>
        <w:color w:val="57584F"/>
        <w:spacing w:val="20"/>
      </w:rPr>
      <w:tab/>
    </w:r>
    <w:r w:rsidRPr="00F82A32">
      <w:rPr>
        <w:color w:val="57584F"/>
        <w:spacing w:val="20"/>
      </w:rPr>
      <w:t>Page</w:t>
    </w:r>
    <w:r>
      <w:t xml:space="preserve"> | </w:t>
    </w:r>
    <w:r w:rsidRPr="002512E9">
      <w:rPr>
        <w:color w:val="024731"/>
      </w:rPr>
      <w:fldChar w:fldCharType="begin"/>
    </w:r>
    <w:r w:rsidRPr="002512E9">
      <w:rPr>
        <w:color w:val="024731"/>
      </w:rPr>
      <w:instrText xml:space="preserve"> PAGE   \* MERGEFORMAT </w:instrText>
    </w:r>
    <w:r w:rsidRPr="002512E9">
      <w:rPr>
        <w:color w:val="024731"/>
      </w:rPr>
      <w:fldChar w:fldCharType="separate"/>
    </w:r>
    <w:r w:rsidR="00D55D6D" w:rsidRPr="00D55D6D">
      <w:rPr>
        <w:noProof/>
      </w:rPr>
      <w:t>1</w:t>
    </w:r>
    <w:r w:rsidRPr="002512E9">
      <w:rPr>
        <w:noProof/>
        <w:color w:val="024731"/>
      </w:rPr>
      <w:fldChar w:fldCharType="end"/>
    </w:r>
    <w:r w:rsidRPr="002512E9">
      <w:rPr>
        <w:color w:val="02473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4D98E" w14:textId="77777777" w:rsidR="007A5D62" w:rsidRDefault="007A5D62" w:rsidP="00BC66C0">
      <w:pPr>
        <w:spacing w:after="0"/>
      </w:pPr>
      <w:r>
        <w:separator/>
      </w:r>
    </w:p>
  </w:footnote>
  <w:footnote w:type="continuationSeparator" w:id="0">
    <w:p w14:paraId="72D8F31B" w14:textId="77777777" w:rsidR="007A5D62" w:rsidRDefault="007A5D62" w:rsidP="00BC66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6FEC" w14:textId="79BDC425" w:rsidR="00174022" w:rsidRDefault="00F25980">
    <w:pPr>
      <w:pStyle w:val="Header"/>
    </w:pPr>
    <w:r>
      <w:rPr>
        <w:noProof/>
      </w:rPr>
      <w:drawing>
        <wp:inline distT="0" distB="0" distL="0" distR="0" wp14:anchorId="001ABE4D" wp14:editId="1D033105">
          <wp:extent cx="1974916" cy="292231"/>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dteam.png"/>
                  <pic:cNvPicPr/>
                </pic:nvPicPr>
                <pic:blipFill>
                  <a:blip r:embed="rId1"/>
                  <a:stretch>
                    <a:fillRect/>
                  </a:stretch>
                </pic:blipFill>
                <pic:spPr>
                  <a:xfrm>
                    <a:off x="0" y="0"/>
                    <a:ext cx="2141151" cy="316829"/>
                  </a:xfrm>
                  <a:prstGeom prst="rect">
                    <a:avLst/>
                  </a:prstGeom>
                </pic:spPr>
              </pic:pic>
            </a:graphicData>
          </a:graphic>
        </wp:inline>
      </w:drawing>
    </w:r>
    <w:r w:rsidR="00174022">
      <w:rPr>
        <w:noProof/>
      </w:rPr>
      <mc:AlternateContent>
        <mc:Choice Requires="wps">
          <w:drawing>
            <wp:anchor distT="0" distB="0" distL="114300" distR="114300" simplePos="0" relativeHeight="251663360" behindDoc="0" locked="0" layoutInCell="1" allowOverlap="1" wp14:anchorId="47F6161B" wp14:editId="3D3B3A36">
              <wp:simplePos x="0" y="0"/>
              <wp:positionH relativeFrom="column">
                <wp:posOffset>-63500</wp:posOffset>
              </wp:positionH>
              <wp:positionV relativeFrom="paragraph">
                <wp:posOffset>-112395</wp:posOffset>
              </wp:positionV>
              <wp:extent cx="6050915" cy="5664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05091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7B0EA1" w14:textId="77777777" w:rsidR="00174022" w:rsidRPr="00CB178B" w:rsidRDefault="00174022" w:rsidP="00F73E70">
                          <w:pPr>
                            <w:pStyle w:val="Header"/>
                            <w:pBdr>
                              <w:bottom w:val="single" w:sz="4" w:space="1" w:color="B80F0A"/>
                            </w:pBdr>
                            <w:jc w:val="right"/>
                            <w:rPr>
                              <w:color w:val="FFFFFF" w:themeColor="background1"/>
                            </w:rPr>
                          </w:pPr>
                          <w:r w:rsidRPr="00CB178B">
                            <w:rPr>
                              <w:color w:val="FFFFFF" w:themeColor="background1"/>
                            </w:rPr>
                            <w:t>REPORT TITLE</w:t>
                          </w:r>
                        </w:p>
                        <w:p w14:paraId="44ED0144" w14:textId="4BCB879A" w:rsidR="00174022" w:rsidRPr="00CB178B" w:rsidRDefault="00F25980" w:rsidP="00CE1813">
                          <w:pPr>
                            <w:pStyle w:val="Header"/>
                            <w:pBdr>
                              <w:bottom w:val="single" w:sz="4" w:space="1" w:color="B80F0A"/>
                            </w:pBdr>
                            <w:jc w:val="right"/>
                            <w:rPr>
                              <w:rStyle w:val="SubtitleChar"/>
                              <w:rFonts w:eastAsiaTheme="minorHAnsi" w:cstheme="minorBidi"/>
                              <w:iCs w:val="0"/>
                              <w:spacing w:val="0"/>
                              <w:sz w:val="18"/>
                              <w:szCs w:val="22"/>
                            </w:rPr>
                          </w:pPr>
                          <w:r>
                            <w:rPr>
                              <w:rStyle w:val="SubtitleChar"/>
                              <w:rFonts w:eastAsiaTheme="minorHAnsi" w:cstheme="minorBidi"/>
                              <w:iCs w:val="0"/>
                              <w:spacing w:val="0"/>
                              <w:sz w:val="18"/>
                              <w:szCs w:val="22"/>
                            </w:rPr>
                            <w:t>I</w:t>
                          </w:r>
                          <w:r>
                            <w:rPr>
                              <w:rStyle w:val="SubtitleChar"/>
                              <w:rFonts w:ascii="Apple Color Emoji" w:eastAsiaTheme="minorHAnsi" w:hAnsi="Apple Color Emoji" w:cs="Apple Color Emoji"/>
                              <w:iCs w:val="0"/>
                              <w:spacing w:val="0"/>
                              <w:sz w:val="18"/>
                              <w:szCs w:val="22"/>
                            </w:rPr>
                            <w:t>♥</w:t>
                          </w:r>
                          <w:r>
                            <w:rPr>
                              <w:rStyle w:val="SubtitleChar"/>
                              <w:rFonts w:eastAsiaTheme="minorHAnsi" w:cstheme="minorBidi"/>
                              <w:iCs w:val="0"/>
                              <w:spacing w:val="0"/>
                              <w:sz w:val="18"/>
                              <w:szCs w:val="22"/>
                            </w:rPr>
                            <w:t xml:space="preserve">REDTEAMS, INC </w:t>
                          </w:r>
                          <w:r w:rsidR="00174022">
                            <w:rPr>
                              <w:rStyle w:val="SubtitleChar"/>
                              <w:rFonts w:eastAsiaTheme="minorHAnsi" w:cstheme="minorBidi"/>
                              <w:iCs w:val="0"/>
                              <w:spacing w:val="0"/>
                              <w:sz w:val="18"/>
                              <w:szCs w:val="22"/>
                            </w:rPr>
                            <w:t>Rules of 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6161B" id="_x0000_t202" coordsize="21600,21600" o:spt="202" path="m,l,21600r21600,l21600,xe">
              <v:stroke joinstyle="miter"/>
              <v:path gradientshapeok="t" o:connecttype="rect"/>
            </v:shapetype>
            <v:shape id="Text Box 2" o:spid="_x0000_s1026" type="#_x0000_t202" style="position:absolute;left:0;text-align:left;margin-left:-5pt;margin-top:-8.85pt;width:476.45pt;height:4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" filled="f" stroked="f">
              <v:textbox>
                <w:txbxContent>
                  <w:p w14:paraId="0D7B0EA1" w14:textId="77777777" w:rsidR="00174022" w:rsidRPr="00CB178B" w:rsidRDefault="00174022" w:rsidP="00F73E70">
                    <w:pPr>
                      <w:pStyle w:val="Header"/>
                      <w:pBdr>
                        <w:bottom w:val="single" w:sz="4" w:space="1" w:color="B80F0A"/>
                      </w:pBdr>
                      <w:jc w:val="right"/>
                      <w:rPr>
                        <w:color w:val="FFFFFF" w:themeColor="background1"/>
                      </w:rPr>
                    </w:pPr>
                    <w:r w:rsidRPr="00CB178B">
                      <w:rPr>
                        <w:color w:val="FFFFFF" w:themeColor="background1"/>
                      </w:rPr>
                      <w:t>REPORT TITLE</w:t>
                    </w:r>
                  </w:p>
                  <w:p w14:paraId="44ED0144" w14:textId="4BCB879A" w:rsidR="00174022" w:rsidRPr="00CB178B" w:rsidRDefault="00F25980" w:rsidP="00CE1813">
                    <w:pPr>
                      <w:pStyle w:val="Header"/>
                      <w:pBdr>
                        <w:bottom w:val="single" w:sz="4" w:space="1" w:color="B80F0A"/>
                      </w:pBdr>
                      <w:jc w:val="right"/>
                      <w:rPr>
                        <w:rStyle w:val="SubtitleChar"/>
                        <w:rFonts w:eastAsiaTheme="minorHAnsi" w:cstheme="minorBidi"/>
                        <w:iCs w:val="0"/>
                        <w:spacing w:val="0"/>
                        <w:sz w:val="18"/>
                        <w:szCs w:val="22"/>
                      </w:rPr>
                    </w:pPr>
                    <w:r>
                      <w:rPr>
                        <w:rStyle w:val="SubtitleChar"/>
                        <w:rFonts w:eastAsiaTheme="minorHAnsi" w:cstheme="minorBidi"/>
                        <w:iCs w:val="0"/>
                        <w:spacing w:val="0"/>
                        <w:sz w:val="18"/>
                        <w:szCs w:val="22"/>
                      </w:rPr>
                      <w:t>I</w:t>
                    </w:r>
                    <w:r>
                      <w:rPr>
                        <w:rStyle w:val="SubtitleChar"/>
                        <w:rFonts w:ascii="Apple Color Emoji" w:eastAsiaTheme="minorHAnsi" w:hAnsi="Apple Color Emoji" w:cs="Apple Color Emoji"/>
                        <w:iCs w:val="0"/>
                        <w:spacing w:val="0"/>
                        <w:sz w:val="18"/>
                        <w:szCs w:val="22"/>
                      </w:rPr>
                      <w:t>♥</w:t>
                    </w:r>
                    <w:r>
                      <w:rPr>
                        <w:rStyle w:val="SubtitleChar"/>
                        <w:rFonts w:eastAsiaTheme="minorHAnsi" w:cstheme="minorBidi"/>
                        <w:iCs w:val="0"/>
                        <w:spacing w:val="0"/>
                        <w:sz w:val="18"/>
                        <w:szCs w:val="22"/>
                      </w:rPr>
                      <w:t xml:space="preserve">REDTEAMS, INC </w:t>
                    </w:r>
                    <w:r w:rsidR="00174022">
                      <w:rPr>
                        <w:rStyle w:val="SubtitleChar"/>
                        <w:rFonts w:eastAsiaTheme="minorHAnsi" w:cstheme="minorBidi"/>
                        <w:iCs w:val="0"/>
                        <w:spacing w:val="0"/>
                        <w:sz w:val="18"/>
                        <w:szCs w:val="22"/>
                      </w:rPr>
                      <w:t>Rules of Engagement</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F69F9" w14:textId="329CBF41" w:rsidR="00174022" w:rsidRDefault="00174022">
    <w:pPr>
      <w:pStyle w:val="Header"/>
    </w:pPr>
    <w:r>
      <w:rPr>
        <w:noProof/>
      </w:rPr>
      <mc:AlternateContent>
        <mc:Choice Requires="wps">
          <w:drawing>
            <wp:anchor distT="0" distB="0" distL="114300" distR="114300" simplePos="0" relativeHeight="251659264" behindDoc="0" locked="0" layoutInCell="1" allowOverlap="1" wp14:anchorId="0CE6F005" wp14:editId="1292AD1C">
              <wp:simplePos x="0" y="0"/>
              <wp:positionH relativeFrom="column">
                <wp:posOffset>-63500</wp:posOffset>
              </wp:positionH>
              <wp:positionV relativeFrom="paragraph">
                <wp:posOffset>-112395</wp:posOffset>
              </wp:positionV>
              <wp:extent cx="6050915" cy="56642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5091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673ECE" w14:textId="77777777" w:rsidR="00174022" w:rsidRPr="00CB178B" w:rsidRDefault="00174022" w:rsidP="00E93427">
                          <w:pPr>
                            <w:pStyle w:val="Header"/>
                            <w:pBdr>
                              <w:bottom w:val="single" w:sz="4" w:space="1" w:color="B80F0A"/>
                            </w:pBdr>
                            <w:jc w:val="right"/>
                            <w:rPr>
                              <w:color w:val="FFFFFF" w:themeColor="background1"/>
                            </w:rPr>
                          </w:pPr>
                          <w:r w:rsidRPr="00CB178B">
                            <w:rPr>
                              <w:color w:val="FFFFFF" w:themeColor="background1"/>
                            </w:rPr>
                            <w:t>REPORT TITLE</w:t>
                          </w:r>
                        </w:p>
                        <w:p w14:paraId="31E1347C" w14:textId="2CB5904E" w:rsidR="00174022" w:rsidRDefault="00F25980" w:rsidP="00514124">
                          <w:pPr>
                            <w:pStyle w:val="Header"/>
                            <w:pBdr>
                              <w:bottom w:val="single" w:sz="4" w:space="1" w:color="B80F0A"/>
                            </w:pBdr>
                            <w:jc w:val="right"/>
                            <w:rPr>
                              <w:rStyle w:val="SubtitleChar"/>
                              <w:rFonts w:eastAsiaTheme="minorHAnsi" w:cstheme="minorBidi"/>
                              <w:iCs w:val="0"/>
                              <w:spacing w:val="0"/>
                              <w:sz w:val="18"/>
                              <w:szCs w:val="22"/>
                            </w:rPr>
                          </w:pPr>
                          <w:r>
                            <w:rPr>
                              <w:rStyle w:val="SubtitleChar"/>
                              <w:rFonts w:eastAsiaTheme="minorHAnsi" w:cstheme="minorBidi"/>
                              <w:iCs w:val="0"/>
                              <w:spacing w:val="0"/>
                              <w:sz w:val="18"/>
                              <w:szCs w:val="22"/>
                            </w:rPr>
                            <w:t>I</w:t>
                          </w:r>
                          <w:r>
                            <w:rPr>
                              <w:rStyle w:val="SubtitleChar"/>
                              <w:rFonts w:ascii="Apple Color Emoji" w:eastAsiaTheme="minorHAnsi" w:hAnsi="Apple Color Emoji" w:cs="Apple Color Emoji"/>
                              <w:iCs w:val="0"/>
                              <w:spacing w:val="0"/>
                              <w:sz w:val="18"/>
                              <w:szCs w:val="22"/>
                            </w:rPr>
                            <w:t>♥</w:t>
                          </w:r>
                          <w:r>
                            <w:rPr>
                              <w:rStyle w:val="SubtitleChar"/>
                              <w:rFonts w:eastAsiaTheme="minorHAnsi" w:cstheme="minorBidi"/>
                              <w:iCs w:val="0"/>
                              <w:spacing w:val="0"/>
                              <w:sz w:val="18"/>
                              <w:szCs w:val="22"/>
                            </w:rPr>
                            <w:t>REDTEAMS, INC</w:t>
                          </w:r>
                          <w:r w:rsidR="00174022">
                            <w:rPr>
                              <w:rStyle w:val="SubtitleChar"/>
                              <w:rFonts w:eastAsiaTheme="minorHAnsi" w:cstheme="minorBidi"/>
                              <w:iCs w:val="0"/>
                              <w:spacing w:val="0"/>
                              <w:sz w:val="18"/>
                              <w:szCs w:val="22"/>
                            </w:rPr>
                            <w:t xml:space="preserve"> Rules of Engagement</w:t>
                          </w:r>
                        </w:p>
                        <w:p w14:paraId="27A7561C" w14:textId="77777777" w:rsidR="00174022" w:rsidRPr="00CB178B" w:rsidRDefault="00174022" w:rsidP="00514124">
                          <w:pPr>
                            <w:pStyle w:val="Header"/>
                            <w:pBdr>
                              <w:bottom w:val="single" w:sz="4" w:space="1" w:color="B80F0A"/>
                            </w:pBdr>
                            <w:jc w:val="right"/>
                            <w:rPr>
                              <w:rStyle w:val="SubtitleChar"/>
                              <w:rFonts w:eastAsiaTheme="minorHAnsi" w:cstheme="minorBidi"/>
                              <w:iCs w:val="0"/>
                              <w:spacing w:val="0"/>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6F005" id="_x0000_t202" coordsize="21600,21600" o:spt="202" path="m,l,21600r21600,l21600,xe">
              <v:stroke joinstyle="miter"/>
              <v:path gradientshapeok="t" o:connecttype="rect"/>
            </v:shapetype>
            <v:shape id="Text Box 7" o:spid="_x0000_s1027" type="#_x0000_t202" style="position:absolute;left:0;text-align:left;margin-left:-5pt;margin-top:-8.85pt;width:476.45pt;height:4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" filled="f" stroked="f">
              <v:textbox>
                <w:txbxContent>
                  <w:p w14:paraId="36673ECE" w14:textId="77777777" w:rsidR="00174022" w:rsidRPr="00CB178B" w:rsidRDefault="00174022" w:rsidP="00E93427">
                    <w:pPr>
                      <w:pStyle w:val="Header"/>
                      <w:pBdr>
                        <w:bottom w:val="single" w:sz="4" w:space="1" w:color="B80F0A"/>
                      </w:pBdr>
                      <w:jc w:val="right"/>
                      <w:rPr>
                        <w:color w:val="FFFFFF" w:themeColor="background1"/>
                      </w:rPr>
                    </w:pPr>
                    <w:r w:rsidRPr="00CB178B">
                      <w:rPr>
                        <w:color w:val="FFFFFF" w:themeColor="background1"/>
                      </w:rPr>
                      <w:t>REPORT TITLE</w:t>
                    </w:r>
                  </w:p>
                  <w:p w14:paraId="31E1347C" w14:textId="2CB5904E" w:rsidR="00174022" w:rsidRDefault="00F25980" w:rsidP="00514124">
                    <w:pPr>
                      <w:pStyle w:val="Header"/>
                      <w:pBdr>
                        <w:bottom w:val="single" w:sz="4" w:space="1" w:color="B80F0A"/>
                      </w:pBdr>
                      <w:jc w:val="right"/>
                      <w:rPr>
                        <w:rStyle w:val="SubtitleChar"/>
                        <w:rFonts w:eastAsiaTheme="minorHAnsi" w:cstheme="minorBidi"/>
                        <w:iCs w:val="0"/>
                        <w:spacing w:val="0"/>
                        <w:sz w:val="18"/>
                        <w:szCs w:val="22"/>
                      </w:rPr>
                    </w:pPr>
                    <w:r>
                      <w:rPr>
                        <w:rStyle w:val="SubtitleChar"/>
                        <w:rFonts w:eastAsiaTheme="minorHAnsi" w:cstheme="minorBidi"/>
                        <w:iCs w:val="0"/>
                        <w:spacing w:val="0"/>
                        <w:sz w:val="18"/>
                        <w:szCs w:val="22"/>
                      </w:rPr>
                      <w:t>I</w:t>
                    </w:r>
                    <w:r>
                      <w:rPr>
                        <w:rStyle w:val="SubtitleChar"/>
                        <w:rFonts w:ascii="Apple Color Emoji" w:eastAsiaTheme="minorHAnsi" w:hAnsi="Apple Color Emoji" w:cs="Apple Color Emoji"/>
                        <w:iCs w:val="0"/>
                        <w:spacing w:val="0"/>
                        <w:sz w:val="18"/>
                        <w:szCs w:val="22"/>
                      </w:rPr>
                      <w:t>♥</w:t>
                    </w:r>
                    <w:r>
                      <w:rPr>
                        <w:rStyle w:val="SubtitleChar"/>
                        <w:rFonts w:eastAsiaTheme="minorHAnsi" w:cstheme="minorBidi"/>
                        <w:iCs w:val="0"/>
                        <w:spacing w:val="0"/>
                        <w:sz w:val="18"/>
                        <w:szCs w:val="22"/>
                      </w:rPr>
                      <w:t>REDTEAMS, INC</w:t>
                    </w:r>
                    <w:r w:rsidR="00174022">
                      <w:rPr>
                        <w:rStyle w:val="SubtitleChar"/>
                        <w:rFonts w:eastAsiaTheme="minorHAnsi" w:cstheme="minorBidi"/>
                        <w:iCs w:val="0"/>
                        <w:spacing w:val="0"/>
                        <w:sz w:val="18"/>
                        <w:szCs w:val="22"/>
                      </w:rPr>
                      <w:t xml:space="preserve"> Rules of Engagement</w:t>
                    </w:r>
                  </w:p>
                  <w:p w14:paraId="27A7561C" w14:textId="77777777" w:rsidR="00174022" w:rsidRPr="00CB178B" w:rsidRDefault="00174022" w:rsidP="00514124">
                    <w:pPr>
                      <w:pStyle w:val="Header"/>
                      <w:pBdr>
                        <w:bottom w:val="single" w:sz="4" w:space="1" w:color="B80F0A"/>
                      </w:pBdr>
                      <w:jc w:val="right"/>
                      <w:rPr>
                        <w:rStyle w:val="SubtitleChar"/>
                        <w:rFonts w:eastAsiaTheme="minorHAnsi" w:cstheme="minorBidi"/>
                        <w:iCs w:val="0"/>
                        <w:spacing w:val="0"/>
                        <w:sz w:val="18"/>
                        <w:szCs w:val="22"/>
                      </w:rPr>
                    </w:pPr>
                  </w:p>
                </w:txbxContent>
              </v:textbox>
              <w10:wrap type="square"/>
            </v:shape>
          </w:pict>
        </mc:Fallback>
      </mc:AlternateContent>
    </w:r>
    <w:r w:rsidR="00F25980">
      <w:rPr>
        <w:noProof/>
      </w:rPr>
      <w:drawing>
        <wp:inline distT="0" distB="0" distL="0" distR="0" wp14:anchorId="4261FDF0" wp14:editId="382F0606">
          <wp:extent cx="1974916" cy="292231"/>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dteam.png"/>
                  <pic:cNvPicPr/>
                </pic:nvPicPr>
                <pic:blipFill>
                  <a:blip r:embed="rId1"/>
                  <a:stretch>
                    <a:fillRect/>
                  </a:stretch>
                </pic:blipFill>
                <pic:spPr>
                  <a:xfrm>
                    <a:off x="0" y="0"/>
                    <a:ext cx="2141151" cy="3168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3pt;height:12.3pt" o:bullet="t">
        <v:imagedata r:id="rId1" o:title="BD15060_"/>
      </v:shape>
    </w:pict>
  </w:numPicBullet>
  <w:numPicBullet w:numPicBulletId="1">
    <w:pict>
      <v:shape w14:anchorId="10445688" id="_x0000_i1049" type="#_x0000_t75" style="width:12.3pt;height:12.3pt" o:bullet="t">
        <v:imagedata r:id="rId2" o:title="BD21344_"/>
      </v:shape>
    </w:pict>
  </w:numPicBullet>
  <w:abstractNum w:abstractNumId="0" w15:restartNumberingAfterBreak="0">
    <w:nsid w:val="FFFFFF89"/>
    <w:multiLevelType w:val="singleLevel"/>
    <w:tmpl w:val="57E08A48"/>
    <w:lvl w:ilvl="0">
      <w:start w:val="1"/>
      <w:numFmt w:val="bullet"/>
      <w:pStyle w:val="ListBullet"/>
      <w:lvlText w:val=""/>
      <w:lvlJc w:val="left"/>
      <w:pPr>
        <w:ind w:left="720" w:hanging="360"/>
      </w:pPr>
      <w:rPr>
        <w:rFonts w:ascii="Symbol" w:hAnsi="Symbol" w:hint="default"/>
        <w:color w:val="auto"/>
      </w:rPr>
    </w:lvl>
  </w:abstractNum>
  <w:abstractNum w:abstractNumId="1" w15:restartNumberingAfterBreak="0">
    <w:nsid w:val="01CD3814"/>
    <w:multiLevelType w:val="hybridMultilevel"/>
    <w:tmpl w:val="3FE22F9A"/>
    <w:lvl w:ilvl="0" w:tplc="917E1918">
      <w:start w:val="1"/>
      <w:numFmt w:val="bullet"/>
      <w:lvlText w:val="•"/>
      <w:lvlJc w:val="left"/>
      <w:pPr>
        <w:tabs>
          <w:tab w:val="num" w:pos="720"/>
        </w:tabs>
        <w:ind w:left="720" w:hanging="360"/>
      </w:pPr>
      <w:rPr>
        <w:rFonts w:ascii="Arial" w:hAnsi="Arial" w:hint="default"/>
      </w:rPr>
    </w:lvl>
    <w:lvl w:ilvl="1" w:tplc="25EE665C">
      <w:start w:val="1"/>
      <w:numFmt w:val="bullet"/>
      <w:lvlText w:val="•"/>
      <w:lvlJc w:val="left"/>
      <w:pPr>
        <w:tabs>
          <w:tab w:val="num" w:pos="1440"/>
        </w:tabs>
        <w:ind w:left="1440" w:hanging="360"/>
      </w:pPr>
      <w:rPr>
        <w:rFonts w:ascii="Arial" w:hAnsi="Arial" w:hint="default"/>
      </w:rPr>
    </w:lvl>
    <w:lvl w:ilvl="2" w:tplc="6F26832E">
      <w:numFmt w:val="bullet"/>
      <w:lvlText w:val="•"/>
      <w:lvlJc w:val="left"/>
      <w:pPr>
        <w:tabs>
          <w:tab w:val="num" w:pos="2160"/>
        </w:tabs>
        <w:ind w:left="2160" w:hanging="360"/>
      </w:pPr>
      <w:rPr>
        <w:rFonts w:ascii="Arial" w:hAnsi="Arial" w:hint="default"/>
      </w:rPr>
    </w:lvl>
    <w:lvl w:ilvl="3" w:tplc="0DD612E0" w:tentative="1">
      <w:start w:val="1"/>
      <w:numFmt w:val="bullet"/>
      <w:lvlText w:val="•"/>
      <w:lvlJc w:val="left"/>
      <w:pPr>
        <w:tabs>
          <w:tab w:val="num" w:pos="2880"/>
        </w:tabs>
        <w:ind w:left="2880" w:hanging="360"/>
      </w:pPr>
      <w:rPr>
        <w:rFonts w:ascii="Arial" w:hAnsi="Arial" w:hint="default"/>
      </w:rPr>
    </w:lvl>
    <w:lvl w:ilvl="4" w:tplc="87D0D976" w:tentative="1">
      <w:start w:val="1"/>
      <w:numFmt w:val="bullet"/>
      <w:lvlText w:val="•"/>
      <w:lvlJc w:val="left"/>
      <w:pPr>
        <w:tabs>
          <w:tab w:val="num" w:pos="3600"/>
        </w:tabs>
        <w:ind w:left="3600" w:hanging="360"/>
      </w:pPr>
      <w:rPr>
        <w:rFonts w:ascii="Arial" w:hAnsi="Arial" w:hint="default"/>
      </w:rPr>
    </w:lvl>
    <w:lvl w:ilvl="5" w:tplc="36166BA8" w:tentative="1">
      <w:start w:val="1"/>
      <w:numFmt w:val="bullet"/>
      <w:lvlText w:val="•"/>
      <w:lvlJc w:val="left"/>
      <w:pPr>
        <w:tabs>
          <w:tab w:val="num" w:pos="4320"/>
        </w:tabs>
        <w:ind w:left="4320" w:hanging="360"/>
      </w:pPr>
      <w:rPr>
        <w:rFonts w:ascii="Arial" w:hAnsi="Arial" w:hint="default"/>
      </w:rPr>
    </w:lvl>
    <w:lvl w:ilvl="6" w:tplc="6A76AA64" w:tentative="1">
      <w:start w:val="1"/>
      <w:numFmt w:val="bullet"/>
      <w:lvlText w:val="•"/>
      <w:lvlJc w:val="left"/>
      <w:pPr>
        <w:tabs>
          <w:tab w:val="num" w:pos="5040"/>
        </w:tabs>
        <w:ind w:left="5040" w:hanging="360"/>
      </w:pPr>
      <w:rPr>
        <w:rFonts w:ascii="Arial" w:hAnsi="Arial" w:hint="default"/>
      </w:rPr>
    </w:lvl>
    <w:lvl w:ilvl="7" w:tplc="4B5EDD24" w:tentative="1">
      <w:start w:val="1"/>
      <w:numFmt w:val="bullet"/>
      <w:lvlText w:val="•"/>
      <w:lvlJc w:val="left"/>
      <w:pPr>
        <w:tabs>
          <w:tab w:val="num" w:pos="5760"/>
        </w:tabs>
        <w:ind w:left="5760" w:hanging="360"/>
      </w:pPr>
      <w:rPr>
        <w:rFonts w:ascii="Arial" w:hAnsi="Arial" w:hint="default"/>
      </w:rPr>
    </w:lvl>
    <w:lvl w:ilvl="8" w:tplc="459611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B95177"/>
    <w:multiLevelType w:val="hybridMultilevel"/>
    <w:tmpl w:val="E18ECA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67A7"/>
    <w:multiLevelType w:val="multilevel"/>
    <w:tmpl w:val="FF5E76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360ED1"/>
    <w:multiLevelType w:val="multilevel"/>
    <w:tmpl w:val="EACE62BC"/>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5C00A4C"/>
    <w:multiLevelType w:val="hybridMultilevel"/>
    <w:tmpl w:val="F91EB2A8"/>
    <w:lvl w:ilvl="0" w:tplc="8164550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50DD2"/>
    <w:multiLevelType w:val="hybridMultilevel"/>
    <w:tmpl w:val="CEA07BE6"/>
    <w:lvl w:ilvl="0" w:tplc="B082F0BA">
      <w:start w:val="1"/>
      <w:numFmt w:val="bullet"/>
      <w:lvlText w:val="•"/>
      <w:lvlJc w:val="left"/>
      <w:pPr>
        <w:tabs>
          <w:tab w:val="num" w:pos="720"/>
        </w:tabs>
        <w:ind w:left="720" w:hanging="360"/>
      </w:pPr>
      <w:rPr>
        <w:rFonts w:ascii="Arial" w:hAnsi="Arial" w:hint="default"/>
      </w:rPr>
    </w:lvl>
    <w:lvl w:ilvl="1" w:tplc="BFF25598" w:tentative="1">
      <w:start w:val="1"/>
      <w:numFmt w:val="bullet"/>
      <w:lvlText w:val="•"/>
      <w:lvlJc w:val="left"/>
      <w:pPr>
        <w:tabs>
          <w:tab w:val="num" w:pos="1440"/>
        </w:tabs>
        <w:ind w:left="1440" w:hanging="360"/>
      </w:pPr>
      <w:rPr>
        <w:rFonts w:ascii="Arial" w:hAnsi="Arial" w:hint="default"/>
      </w:rPr>
    </w:lvl>
    <w:lvl w:ilvl="2" w:tplc="28FCA1FC" w:tentative="1">
      <w:start w:val="1"/>
      <w:numFmt w:val="bullet"/>
      <w:lvlText w:val="•"/>
      <w:lvlJc w:val="left"/>
      <w:pPr>
        <w:tabs>
          <w:tab w:val="num" w:pos="2160"/>
        </w:tabs>
        <w:ind w:left="2160" w:hanging="360"/>
      </w:pPr>
      <w:rPr>
        <w:rFonts w:ascii="Arial" w:hAnsi="Arial" w:hint="default"/>
      </w:rPr>
    </w:lvl>
    <w:lvl w:ilvl="3" w:tplc="AA4A4CDA" w:tentative="1">
      <w:start w:val="1"/>
      <w:numFmt w:val="bullet"/>
      <w:lvlText w:val="•"/>
      <w:lvlJc w:val="left"/>
      <w:pPr>
        <w:tabs>
          <w:tab w:val="num" w:pos="2880"/>
        </w:tabs>
        <w:ind w:left="2880" w:hanging="360"/>
      </w:pPr>
      <w:rPr>
        <w:rFonts w:ascii="Arial" w:hAnsi="Arial" w:hint="default"/>
      </w:rPr>
    </w:lvl>
    <w:lvl w:ilvl="4" w:tplc="DE7E1F42" w:tentative="1">
      <w:start w:val="1"/>
      <w:numFmt w:val="bullet"/>
      <w:lvlText w:val="•"/>
      <w:lvlJc w:val="left"/>
      <w:pPr>
        <w:tabs>
          <w:tab w:val="num" w:pos="3600"/>
        </w:tabs>
        <w:ind w:left="3600" w:hanging="360"/>
      </w:pPr>
      <w:rPr>
        <w:rFonts w:ascii="Arial" w:hAnsi="Arial" w:hint="default"/>
      </w:rPr>
    </w:lvl>
    <w:lvl w:ilvl="5" w:tplc="A524E908" w:tentative="1">
      <w:start w:val="1"/>
      <w:numFmt w:val="bullet"/>
      <w:lvlText w:val="•"/>
      <w:lvlJc w:val="left"/>
      <w:pPr>
        <w:tabs>
          <w:tab w:val="num" w:pos="4320"/>
        </w:tabs>
        <w:ind w:left="4320" w:hanging="360"/>
      </w:pPr>
      <w:rPr>
        <w:rFonts w:ascii="Arial" w:hAnsi="Arial" w:hint="default"/>
      </w:rPr>
    </w:lvl>
    <w:lvl w:ilvl="6" w:tplc="698CA0B2" w:tentative="1">
      <w:start w:val="1"/>
      <w:numFmt w:val="bullet"/>
      <w:lvlText w:val="•"/>
      <w:lvlJc w:val="left"/>
      <w:pPr>
        <w:tabs>
          <w:tab w:val="num" w:pos="5040"/>
        </w:tabs>
        <w:ind w:left="5040" w:hanging="360"/>
      </w:pPr>
      <w:rPr>
        <w:rFonts w:ascii="Arial" w:hAnsi="Arial" w:hint="default"/>
      </w:rPr>
    </w:lvl>
    <w:lvl w:ilvl="7" w:tplc="719A9074" w:tentative="1">
      <w:start w:val="1"/>
      <w:numFmt w:val="bullet"/>
      <w:lvlText w:val="•"/>
      <w:lvlJc w:val="left"/>
      <w:pPr>
        <w:tabs>
          <w:tab w:val="num" w:pos="5760"/>
        </w:tabs>
        <w:ind w:left="5760" w:hanging="360"/>
      </w:pPr>
      <w:rPr>
        <w:rFonts w:ascii="Arial" w:hAnsi="Arial" w:hint="default"/>
      </w:rPr>
    </w:lvl>
    <w:lvl w:ilvl="8" w:tplc="21D8DA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AA77A6"/>
    <w:multiLevelType w:val="hybridMultilevel"/>
    <w:tmpl w:val="B78CF7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B407DF"/>
    <w:multiLevelType w:val="hybridMultilevel"/>
    <w:tmpl w:val="0B62036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7FD6D33"/>
    <w:multiLevelType w:val="hybridMultilevel"/>
    <w:tmpl w:val="37B2F5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9C53E2"/>
    <w:multiLevelType w:val="multilevel"/>
    <w:tmpl w:val="2500D99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3117C9"/>
    <w:multiLevelType w:val="hybridMultilevel"/>
    <w:tmpl w:val="583AFA18"/>
    <w:lvl w:ilvl="0" w:tplc="F6082A0E">
      <w:start w:val="1"/>
      <w:numFmt w:val="bullet"/>
      <w:lvlText w:val="•"/>
      <w:lvlJc w:val="left"/>
      <w:pPr>
        <w:tabs>
          <w:tab w:val="num" w:pos="720"/>
        </w:tabs>
        <w:ind w:left="720" w:hanging="360"/>
      </w:pPr>
      <w:rPr>
        <w:rFonts w:ascii="Arial" w:hAnsi="Arial" w:hint="default"/>
      </w:rPr>
    </w:lvl>
    <w:lvl w:ilvl="1" w:tplc="B404B2FA">
      <w:start w:val="1"/>
      <w:numFmt w:val="bullet"/>
      <w:lvlText w:val="•"/>
      <w:lvlJc w:val="left"/>
      <w:pPr>
        <w:tabs>
          <w:tab w:val="num" w:pos="1440"/>
        </w:tabs>
        <w:ind w:left="1440" w:hanging="360"/>
      </w:pPr>
      <w:rPr>
        <w:rFonts w:ascii="Arial" w:hAnsi="Arial" w:hint="default"/>
      </w:rPr>
    </w:lvl>
    <w:lvl w:ilvl="2" w:tplc="912A9D22" w:tentative="1">
      <w:start w:val="1"/>
      <w:numFmt w:val="bullet"/>
      <w:lvlText w:val="•"/>
      <w:lvlJc w:val="left"/>
      <w:pPr>
        <w:tabs>
          <w:tab w:val="num" w:pos="2160"/>
        </w:tabs>
        <w:ind w:left="2160" w:hanging="360"/>
      </w:pPr>
      <w:rPr>
        <w:rFonts w:ascii="Arial" w:hAnsi="Arial" w:hint="default"/>
      </w:rPr>
    </w:lvl>
    <w:lvl w:ilvl="3" w:tplc="A9FC97B2" w:tentative="1">
      <w:start w:val="1"/>
      <w:numFmt w:val="bullet"/>
      <w:lvlText w:val="•"/>
      <w:lvlJc w:val="left"/>
      <w:pPr>
        <w:tabs>
          <w:tab w:val="num" w:pos="2880"/>
        </w:tabs>
        <w:ind w:left="2880" w:hanging="360"/>
      </w:pPr>
      <w:rPr>
        <w:rFonts w:ascii="Arial" w:hAnsi="Arial" w:hint="default"/>
      </w:rPr>
    </w:lvl>
    <w:lvl w:ilvl="4" w:tplc="03F64C4C" w:tentative="1">
      <w:start w:val="1"/>
      <w:numFmt w:val="bullet"/>
      <w:lvlText w:val="•"/>
      <w:lvlJc w:val="left"/>
      <w:pPr>
        <w:tabs>
          <w:tab w:val="num" w:pos="3600"/>
        </w:tabs>
        <w:ind w:left="3600" w:hanging="360"/>
      </w:pPr>
      <w:rPr>
        <w:rFonts w:ascii="Arial" w:hAnsi="Arial" w:hint="default"/>
      </w:rPr>
    </w:lvl>
    <w:lvl w:ilvl="5" w:tplc="5EAC4974" w:tentative="1">
      <w:start w:val="1"/>
      <w:numFmt w:val="bullet"/>
      <w:lvlText w:val="•"/>
      <w:lvlJc w:val="left"/>
      <w:pPr>
        <w:tabs>
          <w:tab w:val="num" w:pos="4320"/>
        </w:tabs>
        <w:ind w:left="4320" w:hanging="360"/>
      </w:pPr>
      <w:rPr>
        <w:rFonts w:ascii="Arial" w:hAnsi="Arial" w:hint="default"/>
      </w:rPr>
    </w:lvl>
    <w:lvl w:ilvl="6" w:tplc="64F6AE42" w:tentative="1">
      <w:start w:val="1"/>
      <w:numFmt w:val="bullet"/>
      <w:lvlText w:val="•"/>
      <w:lvlJc w:val="left"/>
      <w:pPr>
        <w:tabs>
          <w:tab w:val="num" w:pos="5040"/>
        </w:tabs>
        <w:ind w:left="5040" w:hanging="360"/>
      </w:pPr>
      <w:rPr>
        <w:rFonts w:ascii="Arial" w:hAnsi="Arial" w:hint="default"/>
      </w:rPr>
    </w:lvl>
    <w:lvl w:ilvl="7" w:tplc="8A426712" w:tentative="1">
      <w:start w:val="1"/>
      <w:numFmt w:val="bullet"/>
      <w:lvlText w:val="•"/>
      <w:lvlJc w:val="left"/>
      <w:pPr>
        <w:tabs>
          <w:tab w:val="num" w:pos="5760"/>
        </w:tabs>
        <w:ind w:left="5760" w:hanging="360"/>
      </w:pPr>
      <w:rPr>
        <w:rFonts w:ascii="Arial" w:hAnsi="Arial" w:hint="default"/>
      </w:rPr>
    </w:lvl>
    <w:lvl w:ilvl="8" w:tplc="B61AAC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0B37C0"/>
    <w:multiLevelType w:val="hybridMultilevel"/>
    <w:tmpl w:val="69AC683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540507"/>
    <w:multiLevelType w:val="multilevel"/>
    <w:tmpl w:val="7A3CE1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4BD2D71"/>
    <w:multiLevelType w:val="hybridMultilevel"/>
    <w:tmpl w:val="E18ECA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85537"/>
    <w:multiLevelType w:val="hybridMultilevel"/>
    <w:tmpl w:val="653870B0"/>
    <w:lvl w:ilvl="0" w:tplc="04090001">
      <w:start w:val="1"/>
      <w:numFmt w:val="bullet"/>
      <w:lvlText w:val=""/>
      <w:lvlJc w:val="left"/>
      <w:pPr>
        <w:ind w:left="720" w:hanging="360"/>
      </w:pPr>
      <w:rPr>
        <w:rFonts w:ascii="Symbol" w:hAnsi="Symbol" w:hint="default"/>
      </w:rPr>
    </w:lvl>
    <w:lvl w:ilvl="1" w:tplc="6412A556" w:tentative="1">
      <w:start w:val="1"/>
      <w:numFmt w:val="bullet"/>
      <w:lvlText w:val="•"/>
      <w:lvlJc w:val="left"/>
      <w:pPr>
        <w:tabs>
          <w:tab w:val="num" w:pos="1440"/>
        </w:tabs>
        <w:ind w:left="1440" w:hanging="360"/>
      </w:pPr>
      <w:rPr>
        <w:rFonts w:ascii="Arial" w:hAnsi="Arial" w:hint="default"/>
      </w:rPr>
    </w:lvl>
    <w:lvl w:ilvl="2" w:tplc="741E292E" w:tentative="1">
      <w:start w:val="1"/>
      <w:numFmt w:val="bullet"/>
      <w:lvlText w:val="•"/>
      <w:lvlJc w:val="left"/>
      <w:pPr>
        <w:tabs>
          <w:tab w:val="num" w:pos="2160"/>
        </w:tabs>
        <w:ind w:left="2160" w:hanging="360"/>
      </w:pPr>
      <w:rPr>
        <w:rFonts w:ascii="Arial" w:hAnsi="Arial" w:hint="default"/>
      </w:rPr>
    </w:lvl>
    <w:lvl w:ilvl="3" w:tplc="2AAA0F50" w:tentative="1">
      <w:start w:val="1"/>
      <w:numFmt w:val="bullet"/>
      <w:lvlText w:val="•"/>
      <w:lvlJc w:val="left"/>
      <w:pPr>
        <w:tabs>
          <w:tab w:val="num" w:pos="2880"/>
        </w:tabs>
        <w:ind w:left="2880" w:hanging="360"/>
      </w:pPr>
      <w:rPr>
        <w:rFonts w:ascii="Arial" w:hAnsi="Arial" w:hint="default"/>
      </w:rPr>
    </w:lvl>
    <w:lvl w:ilvl="4" w:tplc="D56AC060" w:tentative="1">
      <w:start w:val="1"/>
      <w:numFmt w:val="bullet"/>
      <w:lvlText w:val="•"/>
      <w:lvlJc w:val="left"/>
      <w:pPr>
        <w:tabs>
          <w:tab w:val="num" w:pos="3600"/>
        </w:tabs>
        <w:ind w:left="3600" w:hanging="360"/>
      </w:pPr>
      <w:rPr>
        <w:rFonts w:ascii="Arial" w:hAnsi="Arial" w:hint="default"/>
      </w:rPr>
    </w:lvl>
    <w:lvl w:ilvl="5" w:tplc="DB7A92A4" w:tentative="1">
      <w:start w:val="1"/>
      <w:numFmt w:val="bullet"/>
      <w:lvlText w:val="•"/>
      <w:lvlJc w:val="left"/>
      <w:pPr>
        <w:tabs>
          <w:tab w:val="num" w:pos="4320"/>
        </w:tabs>
        <w:ind w:left="4320" w:hanging="360"/>
      </w:pPr>
      <w:rPr>
        <w:rFonts w:ascii="Arial" w:hAnsi="Arial" w:hint="default"/>
      </w:rPr>
    </w:lvl>
    <w:lvl w:ilvl="6" w:tplc="1424FB38" w:tentative="1">
      <w:start w:val="1"/>
      <w:numFmt w:val="bullet"/>
      <w:lvlText w:val="•"/>
      <w:lvlJc w:val="left"/>
      <w:pPr>
        <w:tabs>
          <w:tab w:val="num" w:pos="5040"/>
        </w:tabs>
        <w:ind w:left="5040" w:hanging="360"/>
      </w:pPr>
      <w:rPr>
        <w:rFonts w:ascii="Arial" w:hAnsi="Arial" w:hint="default"/>
      </w:rPr>
    </w:lvl>
    <w:lvl w:ilvl="7" w:tplc="5320526A" w:tentative="1">
      <w:start w:val="1"/>
      <w:numFmt w:val="bullet"/>
      <w:lvlText w:val="•"/>
      <w:lvlJc w:val="left"/>
      <w:pPr>
        <w:tabs>
          <w:tab w:val="num" w:pos="5760"/>
        </w:tabs>
        <w:ind w:left="5760" w:hanging="360"/>
      </w:pPr>
      <w:rPr>
        <w:rFonts w:ascii="Arial" w:hAnsi="Arial" w:hint="default"/>
      </w:rPr>
    </w:lvl>
    <w:lvl w:ilvl="8" w:tplc="3F6C8A9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4158D5"/>
    <w:multiLevelType w:val="multilevel"/>
    <w:tmpl w:val="6090DF56"/>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4456EBD"/>
    <w:multiLevelType w:val="hybridMultilevel"/>
    <w:tmpl w:val="0C381C2C"/>
    <w:lvl w:ilvl="0" w:tplc="05921046">
      <w:start w:val="1"/>
      <w:numFmt w:val="bullet"/>
      <w:lvlText w:val="•"/>
      <w:lvlJc w:val="left"/>
      <w:pPr>
        <w:tabs>
          <w:tab w:val="num" w:pos="720"/>
        </w:tabs>
        <w:ind w:left="720" w:hanging="360"/>
      </w:pPr>
      <w:rPr>
        <w:rFonts w:ascii="Arial" w:hAnsi="Arial" w:hint="default"/>
      </w:rPr>
    </w:lvl>
    <w:lvl w:ilvl="1" w:tplc="8CE22704" w:tentative="1">
      <w:start w:val="1"/>
      <w:numFmt w:val="bullet"/>
      <w:lvlText w:val="•"/>
      <w:lvlJc w:val="left"/>
      <w:pPr>
        <w:tabs>
          <w:tab w:val="num" w:pos="1440"/>
        </w:tabs>
        <w:ind w:left="1440" w:hanging="360"/>
      </w:pPr>
      <w:rPr>
        <w:rFonts w:ascii="Arial" w:hAnsi="Arial" w:hint="default"/>
      </w:rPr>
    </w:lvl>
    <w:lvl w:ilvl="2" w:tplc="3A18FCE2" w:tentative="1">
      <w:start w:val="1"/>
      <w:numFmt w:val="bullet"/>
      <w:lvlText w:val="•"/>
      <w:lvlJc w:val="left"/>
      <w:pPr>
        <w:tabs>
          <w:tab w:val="num" w:pos="2160"/>
        </w:tabs>
        <w:ind w:left="2160" w:hanging="360"/>
      </w:pPr>
      <w:rPr>
        <w:rFonts w:ascii="Arial" w:hAnsi="Arial" w:hint="default"/>
      </w:rPr>
    </w:lvl>
    <w:lvl w:ilvl="3" w:tplc="FD2626F6" w:tentative="1">
      <w:start w:val="1"/>
      <w:numFmt w:val="bullet"/>
      <w:lvlText w:val="•"/>
      <w:lvlJc w:val="left"/>
      <w:pPr>
        <w:tabs>
          <w:tab w:val="num" w:pos="2880"/>
        </w:tabs>
        <w:ind w:left="2880" w:hanging="360"/>
      </w:pPr>
      <w:rPr>
        <w:rFonts w:ascii="Arial" w:hAnsi="Arial" w:hint="default"/>
      </w:rPr>
    </w:lvl>
    <w:lvl w:ilvl="4" w:tplc="2F067E4C" w:tentative="1">
      <w:start w:val="1"/>
      <w:numFmt w:val="bullet"/>
      <w:lvlText w:val="•"/>
      <w:lvlJc w:val="left"/>
      <w:pPr>
        <w:tabs>
          <w:tab w:val="num" w:pos="3600"/>
        </w:tabs>
        <w:ind w:left="3600" w:hanging="360"/>
      </w:pPr>
      <w:rPr>
        <w:rFonts w:ascii="Arial" w:hAnsi="Arial" w:hint="default"/>
      </w:rPr>
    </w:lvl>
    <w:lvl w:ilvl="5" w:tplc="C98E0084" w:tentative="1">
      <w:start w:val="1"/>
      <w:numFmt w:val="bullet"/>
      <w:lvlText w:val="•"/>
      <w:lvlJc w:val="left"/>
      <w:pPr>
        <w:tabs>
          <w:tab w:val="num" w:pos="4320"/>
        </w:tabs>
        <w:ind w:left="4320" w:hanging="360"/>
      </w:pPr>
      <w:rPr>
        <w:rFonts w:ascii="Arial" w:hAnsi="Arial" w:hint="default"/>
      </w:rPr>
    </w:lvl>
    <w:lvl w:ilvl="6" w:tplc="1110D6B2" w:tentative="1">
      <w:start w:val="1"/>
      <w:numFmt w:val="bullet"/>
      <w:lvlText w:val="•"/>
      <w:lvlJc w:val="left"/>
      <w:pPr>
        <w:tabs>
          <w:tab w:val="num" w:pos="5040"/>
        </w:tabs>
        <w:ind w:left="5040" w:hanging="360"/>
      </w:pPr>
      <w:rPr>
        <w:rFonts w:ascii="Arial" w:hAnsi="Arial" w:hint="default"/>
      </w:rPr>
    </w:lvl>
    <w:lvl w:ilvl="7" w:tplc="EA1E02CE" w:tentative="1">
      <w:start w:val="1"/>
      <w:numFmt w:val="bullet"/>
      <w:lvlText w:val="•"/>
      <w:lvlJc w:val="left"/>
      <w:pPr>
        <w:tabs>
          <w:tab w:val="num" w:pos="5760"/>
        </w:tabs>
        <w:ind w:left="5760" w:hanging="360"/>
      </w:pPr>
      <w:rPr>
        <w:rFonts w:ascii="Arial" w:hAnsi="Arial" w:hint="default"/>
      </w:rPr>
    </w:lvl>
    <w:lvl w:ilvl="8" w:tplc="162853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7363C1"/>
    <w:multiLevelType w:val="multilevel"/>
    <w:tmpl w:val="066CB11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97D26FF"/>
    <w:multiLevelType w:val="hybridMultilevel"/>
    <w:tmpl w:val="AF5AB9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CA3341"/>
    <w:multiLevelType w:val="hybridMultilevel"/>
    <w:tmpl w:val="DE921644"/>
    <w:lvl w:ilvl="0" w:tplc="8972545A">
      <w:start w:val="1"/>
      <w:numFmt w:val="bullet"/>
      <w:lvlText w:val="•"/>
      <w:lvlJc w:val="left"/>
      <w:pPr>
        <w:tabs>
          <w:tab w:val="num" w:pos="720"/>
        </w:tabs>
        <w:ind w:left="720" w:hanging="360"/>
      </w:pPr>
      <w:rPr>
        <w:rFonts w:ascii="Arial" w:hAnsi="Arial" w:hint="default"/>
      </w:rPr>
    </w:lvl>
    <w:lvl w:ilvl="1" w:tplc="7D489620">
      <w:start w:val="1"/>
      <w:numFmt w:val="bullet"/>
      <w:lvlText w:val="•"/>
      <w:lvlJc w:val="left"/>
      <w:pPr>
        <w:tabs>
          <w:tab w:val="num" w:pos="1440"/>
        </w:tabs>
        <w:ind w:left="1440" w:hanging="360"/>
      </w:pPr>
      <w:rPr>
        <w:rFonts w:ascii="Arial" w:hAnsi="Arial" w:hint="default"/>
      </w:rPr>
    </w:lvl>
    <w:lvl w:ilvl="2" w:tplc="D9C4CFA8">
      <w:numFmt w:val="bullet"/>
      <w:lvlText w:val="•"/>
      <w:lvlJc w:val="left"/>
      <w:pPr>
        <w:tabs>
          <w:tab w:val="num" w:pos="2160"/>
        </w:tabs>
        <w:ind w:left="2160" w:hanging="360"/>
      </w:pPr>
      <w:rPr>
        <w:rFonts w:ascii="Arial" w:hAnsi="Arial" w:hint="default"/>
      </w:rPr>
    </w:lvl>
    <w:lvl w:ilvl="3" w:tplc="0832C91E" w:tentative="1">
      <w:start w:val="1"/>
      <w:numFmt w:val="bullet"/>
      <w:lvlText w:val="•"/>
      <w:lvlJc w:val="left"/>
      <w:pPr>
        <w:tabs>
          <w:tab w:val="num" w:pos="2880"/>
        </w:tabs>
        <w:ind w:left="2880" w:hanging="360"/>
      </w:pPr>
      <w:rPr>
        <w:rFonts w:ascii="Arial" w:hAnsi="Arial" w:hint="default"/>
      </w:rPr>
    </w:lvl>
    <w:lvl w:ilvl="4" w:tplc="0C429876" w:tentative="1">
      <w:start w:val="1"/>
      <w:numFmt w:val="bullet"/>
      <w:lvlText w:val="•"/>
      <w:lvlJc w:val="left"/>
      <w:pPr>
        <w:tabs>
          <w:tab w:val="num" w:pos="3600"/>
        </w:tabs>
        <w:ind w:left="3600" w:hanging="360"/>
      </w:pPr>
      <w:rPr>
        <w:rFonts w:ascii="Arial" w:hAnsi="Arial" w:hint="default"/>
      </w:rPr>
    </w:lvl>
    <w:lvl w:ilvl="5" w:tplc="96886D90" w:tentative="1">
      <w:start w:val="1"/>
      <w:numFmt w:val="bullet"/>
      <w:lvlText w:val="•"/>
      <w:lvlJc w:val="left"/>
      <w:pPr>
        <w:tabs>
          <w:tab w:val="num" w:pos="4320"/>
        </w:tabs>
        <w:ind w:left="4320" w:hanging="360"/>
      </w:pPr>
      <w:rPr>
        <w:rFonts w:ascii="Arial" w:hAnsi="Arial" w:hint="default"/>
      </w:rPr>
    </w:lvl>
    <w:lvl w:ilvl="6" w:tplc="94E21FB0" w:tentative="1">
      <w:start w:val="1"/>
      <w:numFmt w:val="bullet"/>
      <w:lvlText w:val="•"/>
      <w:lvlJc w:val="left"/>
      <w:pPr>
        <w:tabs>
          <w:tab w:val="num" w:pos="5040"/>
        </w:tabs>
        <w:ind w:left="5040" w:hanging="360"/>
      </w:pPr>
      <w:rPr>
        <w:rFonts w:ascii="Arial" w:hAnsi="Arial" w:hint="default"/>
      </w:rPr>
    </w:lvl>
    <w:lvl w:ilvl="7" w:tplc="EC6696D6" w:tentative="1">
      <w:start w:val="1"/>
      <w:numFmt w:val="bullet"/>
      <w:lvlText w:val="•"/>
      <w:lvlJc w:val="left"/>
      <w:pPr>
        <w:tabs>
          <w:tab w:val="num" w:pos="5760"/>
        </w:tabs>
        <w:ind w:left="5760" w:hanging="360"/>
      </w:pPr>
      <w:rPr>
        <w:rFonts w:ascii="Arial" w:hAnsi="Arial" w:hint="default"/>
      </w:rPr>
    </w:lvl>
    <w:lvl w:ilvl="8" w:tplc="3B86094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BDE039E"/>
    <w:multiLevelType w:val="hybridMultilevel"/>
    <w:tmpl w:val="E2FED2DA"/>
    <w:lvl w:ilvl="0" w:tplc="04090001">
      <w:start w:val="1"/>
      <w:numFmt w:val="bullet"/>
      <w:lvlText w:val=""/>
      <w:lvlJc w:val="left"/>
      <w:pPr>
        <w:ind w:left="720" w:hanging="360"/>
      </w:pPr>
      <w:rPr>
        <w:rFonts w:ascii="Symbol" w:hAnsi="Symbol" w:hint="default"/>
      </w:rPr>
    </w:lvl>
    <w:lvl w:ilvl="1" w:tplc="BFF25598" w:tentative="1">
      <w:start w:val="1"/>
      <w:numFmt w:val="bullet"/>
      <w:lvlText w:val="•"/>
      <w:lvlJc w:val="left"/>
      <w:pPr>
        <w:tabs>
          <w:tab w:val="num" w:pos="1440"/>
        </w:tabs>
        <w:ind w:left="1440" w:hanging="360"/>
      </w:pPr>
      <w:rPr>
        <w:rFonts w:ascii="Arial" w:hAnsi="Arial" w:hint="default"/>
      </w:rPr>
    </w:lvl>
    <w:lvl w:ilvl="2" w:tplc="28FCA1FC" w:tentative="1">
      <w:start w:val="1"/>
      <w:numFmt w:val="bullet"/>
      <w:lvlText w:val="•"/>
      <w:lvlJc w:val="left"/>
      <w:pPr>
        <w:tabs>
          <w:tab w:val="num" w:pos="2160"/>
        </w:tabs>
        <w:ind w:left="2160" w:hanging="360"/>
      </w:pPr>
      <w:rPr>
        <w:rFonts w:ascii="Arial" w:hAnsi="Arial" w:hint="default"/>
      </w:rPr>
    </w:lvl>
    <w:lvl w:ilvl="3" w:tplc="AA4A4CDA" w:tentative="1">
      <w:start w:val="1"/>
      <w:numFmt w:val="bullet"/>
      <w:lvlText w:val="•"/>
      <w:lvlJc w:val="left"/>
      <w:pPr>
        <w:tabs>
          <w:tab w:val="num" w:pos="2880"/>
        </w:tabs>
        <w:ind w:left="2880" w:hanging="360"/>
      </w:pPr>
      <w:rPr>
        <w:rFonts w:ascii="Arial" w:hAnsi="Arial" w:hint="default"/>
      </w:rPr>
    </w:lvl>
    <w:lvl w:ilvl="4" w:tplc="DE7E1F42" w:tentative="1">
      <w:start w:val="1"/>
      <w:numFmt w:val="bullet"/>
      <w:lvlText w:val="•"/>
      <w:lvlJc w:val="left"/>
      <w:pPr>
        <w:tabs>
          <w:tab w:val="num" w:pos="3600"/>
        </w:tabs>
        <w:ind w:left="3600" w:hanging="360"/>
      </w:pPr>
      <w:rPr>
        <w:rFonts w:ascii="Arial" w:hAnsi="Arial" w:hint="default"/>
      </w:rPr>
    </w:lvl>
    <w:lvl w:ilvl="5" w:tplc="A524E908" w:tentative="1">
      <w:start w:val="1"/>
      <w:numFmt w:val="bullet"/>
      <w:lvlText w:val="•"/>
      <w:lvlJc w:val="left"/>
      <w:pPr>
        <w:tabs>
          <w:tab w:val="num" w:pos="4320"/>
        </w:tabs>
        <w:ind w:left="4320" w:hanging="360"/>
      </w:pPr>
      <w:rPr>
        <w:rFonts w:ascii="Arial" w:hAnsi="Arial" w:hint="default"/>
      </w:rPr>
    </w:lvl>
    <w:lvl w:ilvl="6" w:tplc="698CA0B2" w:tentative="1">
      <w:start w:val="1"/>
      <w:numFmt w:val="bullet"/>
      <w:lvlText w:val="•"/>
      <w:lvlJc w:val="left"/>
      <w:pPr>
        <w:tabs>
          <w:tab w:val="num" w:pos="5040"/>
        </w:tabs>
        <w:ind w:left="5040" w:hanging="360"/>
      </w:pPr>
      <w:rPr>
        <w:rFonts w:ascii="Arial" w:hAnsi="Arial" w:hint="default"/>
      </w:rPr>
    </w:lvl>
    <w:lvl w:ilvl="7" w:tplc="719A9074" w:tentative="1">
      <w:start w:val="1"/>
      <w:numFmt w:val="bullet"/>
      <w:lvlText w:val="•"/>
      <w:lvlJc w:val="left"/>
      <w:pPr>
        <w:tabs>
          <w:tab w:val="num" w:pos="5760"/>
        </w:tabs>
        <w:ind w:left="5760" w:hanging="360"/>
      </w:pPr>
      <w:rPr>
        <w:rFonts w:ascii="Arial" w:hAnsi="Arial" w:hint="default"/>
      </w:rPr>
    </w:lvl>
    <w:lvl w:ilvl="8" w:tplc="21D8DAB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5E3488"/>
    <w:multiLevelType w:val="hybridMultilevel"/>
    <w:tmpl w:val="EAEAB7E8"/>
    <w:lvl w:ilvl="0" w:tplc="D8B085FE">
      <w:start w:val="1"/>
      <w:numFmt w:val="bullet"/>
      <w:lvlText w:val="•"/>
      <w:lvlJc w:val="left"/>
      <w:pPr>
        <w:tabs>
          <w:tab w:val="num" w:pos="720"/>
        </w:tabs>
        <w:ind w:left="720" w:hanging="360"/>
      </w:pPr>
      <w:rPr>
        <w:rFonts w:ascii="Arial" w:hAnsi="Arial" w:hint="default"/>
      </w:rPr>
    </w:lvl>
    <w:lvl w:ilvl="1" w:tplc="C0A4E02A" w:tentative="1">
      <w:start w:val="1"/>
      <w:numFmt w:val="bullet"/>
      <w:lvlText w:val="•"/>
      <w:lvlJc w:val="left"/>
      <w:pPr>
        <w:tabs>
          <w:tab w:val="num" w:pos="1440"/>
        </w:tabs>
        <w:ind w:left="1440" w:hanging="360"/>
      </w:pPr>
      <w:rPr>
        <w:rFonts w:ascii="Arial" w:hAnsi="Arial" w:hint="default"/>
      </w:rPr>
    </w:lvl>
    <w:lvl w:ilvl="2" w:tplc="515EDBC4" w:tentative="1">
      <w:start w:val="1"/>
      <w:numFmt w:val="bullet"/>
      <w:lvlText w:val="•"/>
      <w:lvlJc w:val="left"/>
      <w:pPr>
        <w:tabs>
          <w:tab w:val="num" w:pos="2160"/>
        </w:tabs>
        <w:ind w:left="2160" w:hanging="360"/>
      </w:pPr>
      <w:rPr>
        <w:rFonts w:ascii="Arial" w:hAnsi="Arial" w:hint="default"/>
      </w:rPr>
    </w:lvl>
    <w:lvl w:ilvl="3" w:tplc="96BE9402" w:tentative="1">
      <w:start w:val="1"/>
      <w:numFmt w:val="bullet"/>
      <w:lvlText w:val="•"/>
      <w:lvlJc w:val="left"/>
      <w:pPr>
        <w:tabs>
          <w:tab w:val="num" w:pos="2880"/>
        </w:tabs>
        <w:ind w:left="2880" w:hanging="360"/>
      </w:pPr>
      <w:rPr>
        <w:rFonts w:ascii="Arial" w:hAnsi="Arial" w:hint="default"/>
      </w:rPr>
    </w:lvl>
    <w:lvl w:ilvl="4" w:tplc="AA18F084" w:tentative="1">
      <w:start w:val="1"/>
      <w:numFmt w:val="bullet"/>
      <w:lvlText w:val="•"/>
      <w:lvlJc w:val="left"/>
      <w:pPr>
        <w:tabs>
          <w:tab w:val="num" w:pos="3600"/>
        </w:tabs>
        <w:ind w:left="3600" w:hanging="360"/>
      </w:pPr>
      <w:rPr>
        <w:rFonts w:ascii="Arial" w:hAnsi="Arial" w:hint="default"/>
      </w:rPr>
    </w:lvl>
    <w:lvl w:ilvl="5" w:tplc="819008AA" w:tentative="1">
      <w:start w:val="1"/>
      <w:numFmt w:val="bullet"/>
      <w:lvlText w:val="•"/>
      <w:lvlJc w:val="left"/>
      <w:pPr>
        <w:tabs>
          <w:tab w:val="num" w:pos="4320"/>
        </w:tabs>
        <w:ind w:left="4320" w:hanging="360"/>
      </w:pPr>
      <w:rPr>
        <w:rFonts w:ascii="Arial" w:hAnsi="Arial" w:hint="default"/>
      </w:rPr>
    </w:lvl>
    <w:lvl w:ilvl="6" w:tplc="A24E1B96" w:tentative="1">
      <w:start w:val="1"/>
      <w:numFmt w:val="bullet"/>
      <w:lvlText w:val="•"/>
      <w:lvlJc w:val="left"/>
      <w:pPr>
        <w:tabs>
          <w:tab w:val="num" w:pos="5040"/>
        </w:tabs>
        <w:ind w:left="5040" w:hanging="360"/>
      </w:pPr>
      <w:rPr>
        <w:rFonts w:ascii="Arial" w:hAnsi="Arial" w:hint="default"/>
      </w:rPr>
    </w:lvl>
    <w:lvl w:ilvl="7" w:tplc="A860017E" w:tentative="1">
      <w:start w:val="1"/>
      <w:numFmt w:val="bullet"/>
      <w:lvlText w:val="•"/>
      <w:lvlJc w:val="left"/>
      <w:pPr>
        <w:tabs>
          <w:tab w:val="num" w:pos="5760"/>
        </w:tabs>
        <w:ind w:left="5760" w:hanging="360"/>
      </w:pPr>
      <w:rPr>
        <w:rFonts w:ascii="Arial" w:hAnsi="Arial" w:hint="default"/>
      </w:rPr>
    </w:lvl>
    <w:lvl w:ilvl="8" w:tplc="7E2A90D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F5D0F11"/>
    <w:multiLevelType w:val="hybridMultilevel"/>
    <w:tmpl w:val="7750AC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7054AB"/>
    <w:multiLevelType w:val="hybridMultilevel"/>
    <w:tmpl w:val="E18ECA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116FEA"/>
    <w:multiLevelType w:val="hybridMultilevel"/>
    <w:tmpl w:val="5A52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A34E22"/>
    <w:multiLevelType w:val="multilevel"/>
    <w:tmpl w:val="6652C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0C43E52"/>
    <w:multiLevelType w:val="hybridMultilevel"/>
    <w:tmpl w:val="1AE290E6"/>
    <w:lvl w:ilvl="0" w:tplc="712AC808">
      <w:start w:val="1"/>
      <w:numFmt w:val="bullet"/>
      <w:lvlText w:val="•"/>
      <w:lvlJc w:val="left"/>
      <w:pPr>
        <w:tabs>
          <w:tab w:val="num" w:pos="720"/>
        </w:tabs>
        <w:ind w:left="720" w:hanging="360"/>
      </w:pPr>
      <w:rPr>
        <w:rFonts w:ascii="Arial" w:hAnsi="Arial" w:hint="default"/>
      </w:rPr>
    </w:lvl>
    <w:lvl w:ilvl="1" w:tplc="6EF635BA" w:tentative="1">
      <w:start w:val="1"/>
      <w:numFmt w:val="bullet"/>
      <w:lvlText w:val="•"/>
      <w:lvlJc w:val="left"/>
      <w:pPr>
        <w:tabs>
          <w:tab w:val="num" w:pos="1440"/>
        </w:tabs>
        <w:ind w:left="1440" w:hanging="360"/>
      </w:pPr>
      <w:rPr>
        <w:rFonts w:ascii="Arial" w:hAnsi="Arial" w:hint="default"/>
      </w:rPr>
    </w:lvl>
    <w:lvl w:ilvl="2" w:tplc="6D8020F4" w:tentative="1">
      <w:start w:val="1"/>
      <w:numFmt w:val="bullet"/>
      <w:lvlText w:val="•"/>
      <w:lvlJc w:val="left"/>
      <w:pPr>
        <w:tabs>
          <w:tab w:val="num" w:pos="2160"/>
        </w:tabs>
        <w:ind w:left="2160" w:hanging="360"/>
      </w:pPr>
      <w:rPr>
        <w:rFonts w:ascii="Arial" w:hAnsi="Arial" w:hint="default"/>
      </w:rPr>
    </w:lvl>
    <w:lvl w:ilvl="3" w:tplc="9D2647FC" w:tentative="1">
      <w:start w:val="1"/>
      <w:numFmt w:val="bullet"/>
      <w:lvlText w:val="•"/>
      <w:lvlJc w:val="left"/>
      <w:pPr>
        <w:tabs>
          <w:tab w:val="num" w:pos="2880"/>
        </w:tabs>
        <w:ind w:left="2880" w:hanging="360"/>
      </w:pPr>
      <w:rPr>
        <w:rFonts w:ascii="Arial" w:hAnsi="Arial" w:hint="default"/>
      </w:rPr>
    </w:lvl>
    <w:lvl w:ilvl="4" w:tplc="03C055F0" w:tentative="1">
      <w:start w:val="1"/>
      <w:numFmt w:val="bullet"/>
      <w:lvlText w:val="•"/>
      <w:lvlJc w:val="left"/>
      <w:pPr>
        <w:tabs>
          <w:tab w:val="num" w:pos="3600"/>
        </w:tabs>
        <w:ind w:left="3600" w:hanging="360"/>
      </w:pPr>
      <w:rPr>
        <w:rFonts w:ascii="Arial" w:hAnsi="Arial" w:hint="default"/>
      </w:rPr>
    </w:lvl>
    <w:lvl w:ilvl="5" w:tplc="5A32BF22" w:tentative="1">
      <w:start w:val="1"/>
      <w:numFmt w:val="bullet"/>
      <w:lvlText w:val="•"/>
      <w:lvlJc w:val="left"/>
      <w:pPr>
        <w:tabs>
          <w:tab w:val="num" w:pos="4320"/>
        </w:tabs>
        <w:ind w:left="4320" w:hanging="360"/>
      </w:pPr>
      <w:rPr>
        <w:rFonts w:ascii="Arial" w:hAnsi="Arial" w:hint="default"/>
      </w:rPr>
    </w:lvl>
    <w:lvl w:ilvl="6" w:tplc="1F64AA96" w:tentative="1">
      <w:start w:val="1"/>
      <w:numFmt w:val="bullet"/>
      <w:lvlText w:val="•"/>
      <w:lvlJc w:val="left"/>
      <w:pPr>
        <w:tabs>
          <w:tab w:val="num" w:pos="5040"/>
        </w:tabs>
        <w:ind w:left="5040" w:hanging="360"/>
      </w:pPr>
      <w:rPr>
        <w:rFonts w:ascii="Arial" w:hAnsi="Arial" w:hint="default"/>
      </w:rPr>
    </w:lvl>
    <w:lvl w:ilvl="7" w:tplc="EC400C12" w:tentative="1">
      <w:start w:val="1"/>
      <w:numFmt w:val="bullet"/>
      <w:lvlText w:val="•"/>
      <w:lvlJc w:val="left"/>
      <w:pPr>
        <w:tabs>
          <w:tab w:val="num" w:pos="5760"/>
        </w:tabs>
        <w:ind w:left="5760" w:hanging="360"/>
      </w:pPr>
      <w:rPr>
        <w:rFonts w:ascii="Arial" w:hAnsi="Arial" w:hint="default"/>
      </w:rPr>
    </w:lvl>
    <w:lvl w:ilvl="8" w:tplc="728826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1434A7E"/>
    <w:multiLevelType w:val="hybridMultilevel"/>
    <w:tmpl w:val="146E15F8"/>
    <w:lvl w:ilvl="0" w:tplc="04090001">
      <w:start w:val="1"/>
      <w:numFmt w:val="bullet"/>
      <w:lvlText w:val=""/>
      <w:lvlJc w:val="left"/>
      <w:pPr>
        <w:ind w:left="720" w:hanging="360"/>
      </w:pPr>
      <w:rPr>
        <w:rFonts w:ascii="Symbol" w:hAnsi="Symbol" w:hint="default"/>
      </w:rPr>
    </w:lvl>
    <w:lvl w:ilvl="1" w:tplc="8CE22704" w:tentative="1">
      <w:start w:val="1"/>
      <w:numFmt w:val="bullet"/>
      <w:lvlText w:val="•"/>
      <w:lvlJc w:val="left"/>
      <w:pPr>
        <w:tabs>
          <w:tab w:val="num" w:pos="1440"/>
        </w:tabs>
        <w:ind w:left="1440" w:hanging="360"/>
      </w:pPr>
      <w:rPr>
        <w:rFonts w:ascii="Arial" w:hAnsi="Arial" w:hint="default"/>
      </w:rPr>
    </w:lvl>
    <w:lvl w:ilvl="2" w:tplc="3A18FCE2" w:tentative="1">
      <w:start w:val="1"/>
      <w:numFmt w:val="bullet"/>
      <w:lvlText w:val="•"/>
      <w:lvlJc w:val="left"/>
      <w:pPr>
        <w:tabs>
          <w:tab w:val="num" w:pos="2160"/>
        </w:tabs>
        <w:ind w:left="2160" w:hanging="360"/>
      </w:pPr>
      <w:rPr>
        <w:rFonts w:ascii="Arial" w:hAnsi="Arial" w:hint="default"/>
      </w:rPr>
    </w:lvl>
    <w:lvl w:ilvl="3" w:tplc="FD2626F6" w:tentative="1">
      <w:start w:val="1"/>
      <w:numFmt w:val="bullet"/>
      <w:lvlText w:val="•"/>
      <w:lvlJc w:val="left"/>
      <w:pPr>
        <w:tabs>
          <w:tab w:val="num" w:pos="2880"/>
        </w:tabs>
        <w:ind w:left="2880" w:hanging="360"/>
      </w:pPr>
      <w:rPr>
        <w:rFonts w:ascii="Arial" w:hAnsi="Arial" w:hint="default"/>
      </w:rPr>
    </w:lvl>
    <w:lvl w:ilvl="4" w:tplc="2F067E4C" w:tentative="1">
      <w:start w:val="1"/>
      <w:numFmt w:val="bullet"/>
      <w:lvlText w:val="•"/>
      <w:lvlJc w:val="left"/>
      <w:pPr>
        <w:tabs>
          <w:tab w:val="num" w:pos="3600"/>
        </w:tabs>
        <w:ind w:left="3600" w:hanging="360"/>
      </w:pPr>
      <w:rPr>
        <w:rFonts w:ascii="Arial" w:hAnsi="Arial" w:hint="default"/>
      </w:rPr>
    </w:lvl>
    <w:lvl w:ilvl="5" w:tplc="C98E0084" w:tentative="1">
      <w:start w:val="1"/>
      <w:numFmt w:val="bullet"/>
      <w:lvlText w:val="•"/>
      <w:lvlJc w:val="left"/>
      <w:pPr>
        <w:tabs>
          <w:tab w:val="num" w:pos="4320"/>
        </w:tabs>
        <w:ind w:left="4320" w:hanging="360"/>
      </w:pPr>
      <w:rPr>
        <w:rFonts w:ascii="Arial" w:hAnsi="Arial" w:hint="default"/>
      </w:rPr>
    </w:lvl>
    <w:lvl w:ilvl="6" w:tplc="1110D6B2" w:tentative="1">
      <w:start w:val="1"/>
      <w:numFmt w:val="bullet"/>
      <w:lvlText w:val="•"/>
      <w:lvlJc w:val="left"/>
      <w:pPr>
        <w:tabs>
          <w:tab w:val="num" w:pos="5040"/>
        </w:tabs>
        <w:ind w:left="5040" w:hanging="360"/>
      </w:pPr>
      <w:rPr>
        <w:rFonts w:ascii="Arial" w:hAnsi="Arial" w:hint="default"/>
      </w:rPr>
    </w:lvl>
    <w:lvl w:ilvl="7" w:tplc="EA1E02CE" w:tentative="1">
      <w:start w:val="1"/>
      <w:numFmt w:val="bullet"/>
      <w:lvlText w:val="•"/>
      <w:lvlJc w:val="left"/>
      <w:pPr>
        <w:tabs>
          <w:tab w:val="num" w:pos="5760"/>
        </w:tabs>
        <w:ind w:left="5760" w:hanging="360"/>
      </w:pPr>
      <w:rPr>
        <w:rFonts w:ascii="Arial" w:hAnsi="Arial" w:hint="default"/>
      </w:rPr>
    </w:lvl>
    <w:lvl w:ilvl="8" w:tplc="1628538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5B21D3"/>
    <w:multiLevelType w:val="hybridMultilevel"/>
    <w:tmpl w:val="FA620A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A4887"/>
    <w:multiLevelType w:val="hybridMultilevel"/>
    <w:tmpl w:val="5648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ED572E"/>
    <w:multiLevelType w:val="hybridMultilevel"/>
    <w:tmpl w:val="6DF25C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94440BB"/>
    <w:multiLevelType w:val="hybridMultilevel"/>
    <w:tmpl w:val="9A2E8208"/>
    <w:lvl w:ilvl="0" w:tplc="7A5C81DA">
      <w:start w:val="2"/>
      <w:numFmt w:val="lowerLetter"/>
      <w:lvlText w:val="%1."/>
      <w:lvlJc w:val="left"/>
      <w:pPr>
        <w:tabs>
          <w:tab w:val="num" w:pos="3300"/>
        </w:tabs>
        <w:ind w:left="3300" w:hanging="420"/>
      </w:pPr>
      <w:rPr>
        <w:rFonts w:hint="default"/>
      </w:rPr>
    </w:lvl>
    <w:lvl w:ilvl="1" w:tplc="CDFCBA8C">
      <w:start w:val="1"/>
      <w:numFmt w:val="decimal"/>
      <w:lvlText w:val="(%2)"/>
      <w:lvlJc w:val="left"/>
      <w:pPr>
        <w:tabs>
          <w:tab w:val="num" w:pos="1668"/>
        </w:tabs>
        <w:ind w:left="1668" w:hanging="408"/>
      </w:pPr>
      <w:rPr>
        <w:rFonts w:hint="default"/>
      </w:rPr>
    </w:lvl>
    <w:lvl w:ilvl="2" w:tplc="0409001B">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3" w15:restartNumberingAfterBreak="0">
    <w:nsid w:val="5A982FBB"/>
    <w:multiLevelType w:val="hybridMultilevel"/>
    <w:tmpl w:val="65E6B72E"/>
    <w:lvl w:ilvl="0" w:tplc="7E68DA00">
      <w:start w:val="1"/>
      <w:numFmt w:val="bullet"/>
      <w:pStyle w:val="ListBulletLas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7A7AAE"/>
    <w:multiLevelType w:val="hybridMultilevel"/>
    <w:tmpl w:val="50AEBDD0"/>
    <w:lvl w:ilvl="0" w:tplc="7D129B52">
      <w:start w:val="1"/>
      <w:numFmt w:val="bullet"/>
      <w:pStyle w:val="TableBullet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07C4"/>
    <w:multiLevelType w:val="multilevel"/>
    <w:tmpl w:val="1230FC8C"/>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18E543C"/>
    <w:multiLevelType w:val="hybridMultilevel"/>
    <w:tmpl w:val="E8080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CA74C1"/>
    <w:multiLevelType w:val="hybridMultilevel"/>
    <w:tmpl w:val="E4645A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FA5773"/>
    <w:multiLevelType w:val="hybridMultilevel"/>
    <w:tmpl w:val="38B61926"/>
    <w:lvl w:ilvl="0" w:tplc="38741BB6">
      <w:start w:val="1"/>
      <w:numFmt w:val="bullet"/>
      <w:lvlText w:val="•"/>
      <w:lvlJc w:val="left"/>
      <w:pPr>
        <w:tabs>
          <w:tab w:val="num" w:pos="720"/>
        </w:tabs>
        <w:ind w:left="720" w:hanging="360"/>
      </w:pPr>
      <w:rPr>
        <w:rFonts w:ascii="Arial" w:hAnsi="Arial" w:hint="default"/>
      </w:rPr>
    </w:lvl>
    <w:lvl w:ilvl="1" w:tplc="6F8E1278">
      <w:numFmt w:val="bullet"/>
      <w:lvlText w:val="•"/>
      <w:lvlJc w:val="left"/>
      <w:pPr>
        <w:tabs>
          <w:tab w:val="num" w:pos="1440"/>
        </w:tabs>
        <w:ind w:left="1440" w:hanging="360"/>
      </w:pPr>
      <w:rPr>
        <w:rFonts w:ascii="Arial" w:hAnsi="Arial" w:hint="default"/>
      </w:rPr>
    </w:lvl>
    <w:lvl w:ilvl="2" w:tplc="EDD83BCE" w:tentative="1">
      <w:start w:val="1"/>
      <w:numFmt w:val="bullet"/>
      <w:lvlText w:val="•"/>
      <w:lvlJc w:val="left"/>
      <w:pPr>
        <w:tabs>
          <w:tab w:val="num" w:pos="2160"/>
        </w:tabs>
        <w:ind w:left="2160" w:hanging="360"/>
      </w:pPr>
      <w:rPr>
        <w:rFonts w:ascii="Arial" w:hAnsi="Arial" w:hint="default"/>
      </w:rPr>
    </w:lvl>
    <w:lvl w:ilvl="3" w:tplc="DA2EA90C" w:tentative="1">
      <w:start w:val="1"/>
      <w:numFmt w:val="bullet"/>
      <w:lvlText w:val="•"/>
      <w:lvlJc w:val="left"/>
      <w:pPr>
        <w:tabs>
          <w:tab w:val="num" w:pos="2880"/>
        </w:tabs>
        <w:ind w:left="2880" w:hanging="360"/>
      </w:pPr>
      <w:rPr>
        <w:rFonts w:ascii="Arial" w:hAnsi="Arial" w:hint="default"/>
      </w:rPr>
    </w:lvl>
    <w:lvl w:ilvl="4" w:tplc="A2F65122" w:tentative="1">
      <w:start w:val="1"/>
      <w:numFmt w:val="bullet"/>
      <w:lvlText w:val="•"/>
      <w:lvlJc w:val="left"/>
      <w:pPr>
        <w:tabs>
          <w:tab w:val="num" w:pos="3600"/>
        </w:tabs>
        <w:ind w:left="3600" w:hanging="360"/>
      </w:pPr>
      <w:rPr>
        <w:rFonts w:ascii="Arial" w:hAnsi="Arial" w:hint="default"/>
      </w:rPr>
    </w:lvl>
    <w:lvl w:ilvl="5" w:tplc="16C85F78" w:tentative="1">
      <w:start w:val="1"/>
      <w:numFmt w:val="bullet"/>
      <w:lvlText w:val="•"/>
      <w:lvlJc w:val="left"/>
      <w:pPr>
        <w:tabs>
          <w:tab w:val="num" w:pos="4320"/>
        </w:tabs>
        <w:ind w:left="4320" w:hanging="360"/>
      </w:pPr>
      <w:rPr>
        <w:rFonts w:ascii="Arial" w:hAnsi="Arial" w:hint="default"/>
      </w:rPr>
    </w:lvl>
    <w:lvl w:ilvl="6" w:tplc="1B40AF28" w:tentative="1">
      <w:start w:val="1"/>
      <w:numFmt w:val="bullet"/>
      <w:lvlText w:val="•"/>
      <w:lvlJc w:val="left"/>
      <w:pPr>
        <w:tabs>
          <w:tab w:val="num" w:pos="5040"/>
        </w:tabs>
        <w:ind w:left="5040" w:hanging="360"/>
      </w:pPr>
      <w:rPr>
        <w:rFonts w:ascii="Arial" w:hAnsi="Arial" w:hint="default"/>
      </w:rPr>
    </w:lvl>
    <w:lvl w:ilvl="7" w:tplc="3E7C7EAC" w:tentative="1">
      <w:start w:val="1"/>
      <w:numFmt w:val="bullet"/>
      <w:lvlText w:val="•"/>
      <w:lvlJc w:val="left"/>
      <w:pPr>
        <w:tabs>
          <w:tab w:val="num" w:pos="5760"/>
        </w:tabs>
        <w:ind w:left="5760" w:hanging="360"/>
      </w:pPr>
      <w:rPr>
        <w:rFonts w:ascii="Arial" w:hAnsi="Arial" w:hint="default"/>
      </w:rPr>
    </w:lvl>
    <w:lvl w:ilvl="8" w:tplc="242ADBC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9614B79"/>
    <w:multiLevelType w:val="hybridMultilevel"/>
    <w:tmpl w:val="50D6A9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26"/>
  </w:num>
  <w:num w:numId="4">
    <w:abstractNumId w:val="26"/>
  </w:num>
  <w:num w:numId="5">
    <w:abstractNumId w:val="26"/>
  </w:num>
  <w:num w:numId="6">
    <w:abstractNumId w:val="26"/>
  </w:num>
  <w:num w:numId="7">
    <w:abstractNumId w:val="0"/>
  </w:num>
  <w:num w:numId="8">
    <w:abstractNumId w:val="0"/>
  </w:num>
  <w:num w:numId="9">
    <w:abstractNumId w:val="0"/>
  </w:num>
  <w:num w:numId="10">
    <w:abstractNumId w:val="0"/>
  </w:num>
  <w:num w:numId="11">
    <w:abstractNumId w:val="16"/>
  </w:num>
  <w:num w:numId="12">
    <w:abstractNumId w:val="33"/>
  </w:num>
  <w:num w:numId="13">
    <w:abstractNumId w:val="13"/>
  </w:num>
  <w:num w:numId="14">
    <w:abstractNumId w:val="18"/>
  </w:num>
  <w:num w:numId="15">
    <w:abstractNumId w:val="33"/>
  </w:num>
  <w:num w:numId="16">
    <w:abstractNumId w:val="18"/>
  </w:num>
  <w:num w:numId="17">
    <w:abstractNumId w:val="13"/>
  </w:num>
  <w:num w:numId="18">
    <w:abstractNumId w:val="25"/>
  </w:num>
  <w:num w:numId="19">
    <w:abstractNumId w:val="34"/>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4"/>
  </w:num>
  <w:num w:numId="24">
    <w:abstractNumId w:val="10"/>
  </w:num>
  <w:num w:numId="25">
    <w:abstractNumId w:val="30"/>
  </w:num>
  <w:num w:numId="26">
    <w:abstractNumId w:val="8"/>
  </w:num>
  <w:num w:numId="27">
    <w:abstractNumId w:val="32"/>
  </w:num>
  <w:num w:numId="28">
    <w:abstractNumId w:val="2"/>
  </w:num>
  <w:num w:numId="29">
    <w:abstractNumId w:val="7"/>
  </w:num>
  <w:num w:numId="30">
    <w:abstractNumId w:val="37"/>
  </w:num>
  <w:num w:numId="31">
    <w:abstractNumId w:val="9"/>
  </w:num>
  <w:num w:numId="32">
    <w:abstractNumId w:val="23"/>
  </w:num>
  <w:num w:numId="33">
    <w:abstractNumId w:val="24"/>
  </w:num>
  <w:num w:numId="34">
    <w:abstractNumId w:val="31"/>
  </w:num>
  <w:num w:numId="35">
    <w:abstractNumId w:val="29"/>
  </w:num>
  <w:num w:numId="36">
    <w:abstractNumId w:val="39"/>
  </w:num>
  <w:num w:numId="37">
    <w:abstractNumId w:val="19"/>
  </w:num>
  <w:num w:numId="38">
    <w:abstractNumId w:val="36"/>
  </w:num>
  <w:num w:numId="39">
    <w:abstractNumId w:val="1"/>
  </w:num>
  <w:num w:numId="40">
    <w:abstractNumId w:val="20"/>
  </w:num>
  <w:num w:numId="41">
    <w:abstractNumId w:val="11"/>
  </w:num>
  <w:num w:numId="42">
    <w:abstractNumId w:val="38"/>
  </w:num>
  <w:num w:numId="43">
    <w:abstractNumId w:val="22"/>
  </w:num>
  <w:num w:numId="44">
    <w:abstractNumId w:val="27"/>
  </w:num>
  <w:num w:numId="45">
    <w:abstractNumId w:val="6"/>
  </w:num>
  <w:num w:numId="46">
    <w:abstractNumId w:val="17"/>
  </w:num>
  <w:num w:numId="47">
    <w:abstractNumId w:val="15"/>
  </w:num>
  <w:num w:numId="48">
    <w:abstractNumId w:val="28"/>
  </w:num>
  <w:num w:numId="49">
    <w:abstractNumId w:val="21"/>
  </w:num>
  <w:num w:numId="50">
    <w:abstractNumId w:val="12"/>
  </w:num>
  <w:num w:numId="51">
    <w:abstractNumId w:val="5"/>
  </w:num>
  <w:num w:numId="52">
    <w:abstractNumId w:val="3"/>
  </w:num>
  <w:num w:numId="53">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CF2"/>
    <w:rsid w:val="00012E66"/>
    <w:rsid w:val="00045779"/>
    <w:rsid w:val="0005180A"/>
    <w:rsid w:val="000574E3"/>
    <w:rsid w:val="00061092"/>
    <w:rsid w:val="00063F05"/>
    <w:rsid w:val="00070052"/>
    <w:rsid w:val="00073434"/>
    <w:rsid w:val="00077259"/>
    <w:rsid w:val="00086086"/>
    <w:rsid w:val="00092FBB"/>
    <w:rsid w:val="000A016A"/>
    <w:rsid w:val="000A31BC"/>
    <w:rsid w:val="000B6DDE"/>
    <w:rsid w:val="000C095B"/>
    <w:rsid w:val="000C3171"/>
    <w:rsid w:val="000D2012"/>
    <w:rsid w:val="000E627B"/>
    <w:rsid w:val="000F4916"/>
    <w:rsid w:val="0012433C"/>
    <w:rsid w:val="00131116"/>
    <w:rsid w:val="00136C15"/>
    <w:rsid w:val="00173C17"/>
    <w:rsid w:val="00174022"/>
    <w:rsid w:val="00186A60"/>
    <w:rsid w:val="001A3501"/>
    <w:rsid w:val="001C6147"/>
    <w:rsid w:val="001D080C"/>
    <w:rsid w:val="001E13A4"/>
    <w:rsid w:val="001E584B"/>
    <w:rsid w:val="00203796"/>
    <w:rsid w:val="00206AD1"/>
    <w:rsid w:val="00211297"/>
    <w:rsid w:val="002238BD"/>
    <w:rsid w:val="002401E9"/>
    <w:rsid w:val="00243EA9"/>
    <w:rsid w:val="00245DA6"/>
    <w:rsid w:val="00253435"/>
    <w:rsid w:val="00254524"/>
    <w:rsid w:val="002563BE"/>
    <w:rsid w:val="00256625"/>
    <w:rsid w:val="002626EF"/>
    <w:rsid w:val="002716A7"/>
    <w:rsid w:val="0027553C"/>
    <w:rsid w:val="002B10B3"/>
    <w:rsid w:val="002B55F7"/>
    <w:rsid w:val="002B7F38"/>
    <w:rsid w:val="002D26AD"/>
    <w:rsid w:val="002D3366"/>
    <w:rsid w:val="003100C6"/>
    <w:rsid w:val="00345C3B"/>
    <w:rsid w:val="003555D3"/>
    <w:rsid w:val="003704E6"/>
    <w:rsid w:val="003832BA"/>
    <w:rsid w:val="00386A74"/>
    <w:rsid w:val="00390BB3"/>
    <w:rsid w:val="003959AF"/>
    <w:rsid w:val="003B2F9F"/>
    <w:rsid w:val="003B36BB"/>
    <w:rsid w:val="003C288D"/>
    <w:rsid w:val="003E245E"/>
    <w:rsid w:val="003F0D21"/>
    <w:rsid w:val="003F4C40"/>
    <w:rsid w:val="00401319"/>
    <w:rsid w:val="004414EE"/>
    <w:rsid w:val="004538F7"/>
    <w:rsid w:val="004634C4"/>
    <w:rsid w:val="004673DC"/>
    <w:rsid w:val="00477F9D"/>
    <w:rsid w:val="00482984"/>
    <w:rsid w:val="00494CA7"/>
    <w:rsid w:val="004B1F75"/>
    <w:rsid w:val="005050B9"/>
    <w:rsid w:val="00514124"/>
    <w:rsid w:val="00517039"/>
    <w:rsid w:val="00526243"/>
    <w:rsid w:val="005324AC"/>
    <w:rsid w:val="00532618"/>
    <w:rsid w:val="005355F1"/>
    <w:rsid w:val="00551D65"/>
    <w:rsid w:val="00567A41"/>
    <w:rsid w:val="00580553"/>
    <w:rsid w:val="00596D1D"/>
    <w:rsid w:val="005B3F8C"/>
    <w:rsid w:val="005D7AA9"/>
    <w:rsid w:val="005E07E4"/>
    <w:rsid w:val="005F70FF"/>
    <w:rsid w:val="006139D8"/>
    <w:rsid w:val="006219E8"/>
    <w:rsid w:val="00622089"/>
    <w:rsid w:val="00632492"/>
    <w:rsid w:val="00637E04"/>
    <w:rsid w:val="00640CB1"/>
    <w:rsid w:val="00651431"/>
    <w:rsid w:val="0065597C"/>
    <w:rsid w:val="00655E34"/>
    <w:rsid w:val="00662838"/>
    <w:rsid w:val="00686338"/>
    <w:rsid w:val="0069598E"/>
    <w:rsid w:val="006A3D6C"/>
    <w:rsid w:val="006A475C"/>
    <w:rsid w:val="006B53B2"/>
    <w:rsid w:val="006D532F"/>
    <w:rsid w:val="006D5CA4"/>
    <w:rsid w:val="006D7FC6"/>
    <w:rsid w:val="00704505"/>
    <w:rsid w:val="00713F57"/>
    <w:rsid w:val="00727935"/>
    <w:rsid w:val="0078199A"/>
    <w:rsid w:val="007A5D62"/>
    <w:rsid w:val="007A5F51"/>
    <w:rsid w:val="007B5F68"/>
    <w:rsid w:val="007D4E46"/>
    <w:rsid w:val="007E0E37"/>
    <w:rsid w:val="007E3921"/>
    <w:rsid w:val="007E4C3C"/>
    <w:rsid w:val="007E4DB5"/>
    <w:rsid w:val="008044BD"/>
    <w:rsid w:val="008135E8"/>
    <w:rsid w:val="00815182"/>
    <w:rsid w:val="00816BF9"/>
    <w:rsid w:val="00823F16"/>
    <w:rsid w:val="00827C4B"/>
    <w:rsid w:val="00836635"/>
    <w:rsid w:val="00837EEB"/>
    <w:rsid w:val="0086288B"/>
    <w:rsid w:val="008717D8"/>
    <w:rsid w:val="0089227C"/>
    <w:rsid w:val="00896F34"/>
    <w:rsid w:val="008A646C"/>
    <w:rsid w:val="008C3CBF"/>
    <w:rsid w:val="008D1224"/>
    <w:rsid w:val="008E4216"/>
    <w:rsid w:val="008E6603"/>
    <w:rsid w:val="00901103"/>
    <w:rsid w:val="009224B4"/>
    <w:rsid w:val="00926D4B"/>
    <w:rsid w:val="009330EC"/>
    <w:rsid w:val="00944689"/>
    <w:rsid w:val="00974EA8"/>
    <w:rsid w:val="00987DF8"/>
    <w:rsid w:val="00990349"/>
    <w:rsid w:val="009A0E0D"/>
    <w:rsid w:val="009C2344"/>
    <w:rsid w:val="009D0268"/>
    <w:rsid w:val="009D6018"/>
    <w:rsid w:val="009E55E7"/>
    <w:rsid w:val="00A02388"/>
    <w:rsid w:val="00A07687"/>
    <w:rsid w:val="00A07A9D"/>
    <w:rsid w:val="00A20552"/>
    <w:rsid w:val="00A31163"/>
    <w:rsid w:val="00A367FB"/>
    <w:rsid w:val="00A45B50"/>
    <w:rsid w:val="00A77C73"/>
    <w:rsid w:val="00A811A5"/>
    <w:rsid w:val="00A86F4F"/>
    <w:rsid w:val="00A9652B"/>
    <w:rsid w:val="00AA6F4F"/>
    <w:rsid w:val="00AB55A1"/>
    <w:rsid w:val="00AB77C2"/>
    <w:rsid w:val="00AC4AA8"/>
    <w:rsid w:val="00AD0168"/>
    <w:rsid w:val="00AF3089"/>
    <w:rsid w:val="00B024B5"/>
    <w:rsid w:val="00B0303A"/>
    <w:rsid w:val="00B2222C"/>
    <w:rsid w:val="00B27292"/>
    <w:rsid w:val="00B34E24"/>
    <w:rsid w:val="00B52CFB"/>
    <w:rsid w:val="00BA13FD"/>
    <w:rsid w:val="00BA7191"/>
    <w:rsid w:val="00BC66C0"/>
    <w:rsid w:val="00BE148C"/>
    <w:rsid w:val="00BE6442"/>
    <w:rsid w:val="00BF434C"/>
    <w:rsid w:val="00BF4E26"/>
    <w:rsid w:val="00BF6C17"/>
    <w:rsid w:val="00C00FF2"/>
    <w:rsid w:val="00C05BFF"/>
    <w:rsid w:val="00C067ED"/>
    <w:rsid w:val="00C10A7F"/>
    <w:rsid w:val="00C36698"/>
    <w:rsid w:val="00C83CD9"/>
    <w:rsid w:val="00CA46C8"/>
    <w:rsid w:val="00CB178B"/>
    <w:rsid w:val="00CB4D66"/>
    <w:rsid w:val="00CB69D6"/>
    <w:rsid w:val="00CE1813"/>
    <w:rsid w:val="00CF03A5"/>
    <w:rsid w:val="00D55D6D"/>
    <w:rsid w:val="00D83CC8"/>
    <w:rsid w:val="00D85255"/>
    <w:rsid w:val="00DA5CF2"/>
    <w:rsid w:val="00DD6D1F"/>
    <w:rsid w:val="00DE3948"/>
    <w:rsid w:val="00DE4CC2"/>
    <w:rsid w:val="00DF5CF9"/>
    <w:rsid w:val="00E07F2F"/>
    <w:rsid w:val="00E267B0"/>
    <w:rsid w:val="00E93427"/>
    <w:rsid w:val="00EB4951"/>
    <w:rsid w:val="00EB6E9F"/>
    <w:rsid w:val="00EE28D9"/>
    <w:rsid w:val="00EE2B41"/>
    <w:rsid w:val="00F07144"/>
    <w:rsid w:val="00F17A22"/>
    <w:rsid w:val="00F25980"/>
    <w:rsid w:val="00F5162E"/>
    <w:rsid w:val="00F73E70"/>
    <w:rsid w:val="00F87195"/>
    <w:rsid w:val="00FC0BC9"/>
    <w:rsid w:val="00FC11FE"/>
    <w:rsid w:val="00FD0EA7"/>
    <w:rsid w:val="00FD692A"/>
    <w:rsid w:val="00FF4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C7B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6C"/>
    <w:pPr>
      <w:spacing w:after="120" w:line="240" w:lineRule="auto"/>
      <w:jc w:val="both"/>
    </w:pPr>
    <w:rPr>
      <w:rFonts w:ascii="Calibri Light" w:hAnsi="Calibri Light"/>
      <w:sz w:val="24"/>
    </w:rPr>
  </w:style>
  <w:style w:type="paragraph" w:styleId="Heading1">
    <w:name w:val="heading 1"/>
    <w:basedOn w:val="Normal"/>
    <w:next w:val="Normal"/>
    <w:link w:val="Heading1Char"/>
    <w:qFormat/>
    <w:rsid w:val="00990349"/>
    <w:pPr>
      <w:keepNext/>
      <w:keepLines/>
      <w:numPr>
        <w:numId w:val="17"/>
      </w:numPr>
      <w:spacing w:before="120"/>
      <w:outlineLvl w:val="0"/>
    </w:pPr>
    <w:rPr>
      <w:rFonts w:eastAsiaTheme="majorEastAsia" w:cstheme="majorBidi"/>
      <w:b/>
      <w:bCs/>
      <w:caps/>
      <w:szCs w:val="28"/>
    </w:rPr>
  </w:style>
  <w:style w:type="paragraph" w:styleId="Heading2">
    <w:name w:val="heading 2"/>
    <w:basedOn w:val="Heading1"/>
    <w:next w:val="Normal"/>
    <w:link w:val="Heading2Char"/>
    <w:uiPriority w:val="9"/>
    <w:unhideWhenUsed/>
    <w:qFormat/>
    <w:rsid w:val="0078199A"/>
    <w:pPr>
      <w:numPr>
        <w:ilvl w:val="1"/>
      </w:numPr>
      <w:outlineLvl w:val="1"/>
    </w:pPr>
    <w:rPr>
      <w:bCs w:val="0"/>
      <w:caps w:val="0"/>
      <w:smallCaps/>
      <w:szCs w:val="26"/>
    </w:rPr>
  </w:style>
  <w:style w:type="paragraph" w:styleId="Heading3">
    <w:name w:val="heading 3"/>
    <w:basedOn w:val="Heading2"/>
    <w:next w:val="Normal"/>
    <w:link w:val="Heading3Char"/>
    <w:uiPriority w:val="9"/>
    <w:unhideWhenUsed/>
    <w:qFormat/>
    <w:rsid w:val="0078199A"/>
    <w:pPr>
      <w:numPr>
        <w:ilvl w:val="2"/>
      </w:numPr>
      <w:outlineLvl w:val="2"/>
    </w:pPr>
    <w:rPr>
      <w:bCs/>
      <w:smallCaps w:val="0"/>
    </w:rPr>
  </w:style>
  <w:style w:type="paragraph" w:styleId="Heading4">
    <w:name w:val="heading 4"/>
    <w:basedOn w:val="Heading3"/>
    <w:next w:val="Normal"/>
    <w:link w:val="Heading4Char"/>
    <w:unhideWhenUsed/>
    <w:qFormat/>
    <w:rsid w:val="00A20552"/>
    <w:pPr>
      <w:numPr>
        <w:ilvl w:val="3"/>
      </w:numPr>
      <w:outlineLvl w:val="3"/>
    </w:pPr>
    <w:rPr>
      <w:bCs w:val="0"/>
      <w:iCs/>
      <w:caps/>
      <w:color w:val="57584F"/>
    </w:rPr>
  </w:style>
  <w:style w:type="paragraph" w:styleId="Heading5">
    <w:name w:val="heading 5"/>
    <w:basedOn w:val="Normal"/>
    <w:next w:val="Normal"/>
    <w:link w:val="Heading5Char"/>
    <w:uiPriority w:val="9"/>
    <w:semiHidden/>
    <w:unhideWhenUsed/>
    <w:rsid w:val="00A20552"/>
    <w:pPr>
      <w:keepNext/>
      <w:keepLines/>
      <w:numPr>
        <w:ilvl w:val="4"/>
        <w:numId w:val="17"/>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A20552"/>
    <w:pPr>
      <w:keepNext/>
      <w:keepLines/>
      <w:numPr>
        <w:ilvl w:val="5"/>
        <w:numId w:val="17"/>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A20552"/>
    <w:pPr>
      <w:keepNext/>
      <w:keepLines/>
      <w:numPr>
        <w:ilvl w:val="6"/>
        <w:numId w:val="17"/>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A2055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055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3CD9"/>
    <w:rPr>
      <w:rFonts w:ascii="Calibri" w:hAnsi="Calibri"/>
      <w:b/>
      <w:bCs/>
      <w:i w:val="0"/>
      <w:iCs w:val="0"/>
      <w:color w:val="000000" w:themeColor="text1"/>
      <w:sz w:val="24"/>
    </w:rPr>
  </w:style>
  <w:style w:type="character" w:styleId="SubtleEmphasis">
    <w:name w:val="Subtle Emphasis"/>
    <w:basedOn w:val="Emphasis"/>
    <w:uiPriority w:val="19"/>
    <w:qFormat/>
    <w:rsid w:val="00C05BFF"/>
    <w:rPr>
      <w:rFonts w:ascii="Calibri" w:hAnsi="Calibri"/>
      <w:b w:val="0"/>
      <w:bCs w:val="0"/>
      <w:i w:val="0"/>
      <w:iCs w:val="0"/>
      <w:color w:val="57584F"/>
      <w:sz w:val="24"/>
    </w:rPr>
  </w:style>
  <w:style w:type="character" w:customStyle="1" w:styleId="Heading1Char">
    <w:name w:val="Heading 1 Char"/>
    <w:basedOn w:val="DefaultParagraphFont"/>
    <w:link w:val="Heading1"/>
    <w:rsid w:val="00990349"/>
    <w:rPr>
      <w:rFonts w:ascii="Trebuchet MS" w:eastAsiaTheme="majorEastAsia" w:hAnsi="Trebuchet MS" w:cstheme="majorBidi"/>
      <w:b/>
      <w:bCs/>
      <w:caps/>
      <w:sz w:val="24"/>
      <w:szCs w:val="28"/>
    </w:rPr>
  </w:style>
  <w:style w:type="character" w:customStyle="1" w:styleId="Heading2Char">
    <w:name w:val="Heading 2 Char"/>
    <w:basedOn w:val="DefaultParagraphFont"/>
    <w:link w:val="Heading2"/>
    <w:uiPriority w:val="9"/>
    <w:rsid w:val="0078199A"/>
    <w:rPr>
      <w:rFonts w:ascii="Trebuchet MS" w:eastAsiaTheme="majorEastAsia" w:hAnsi="Trebuchet MS" w:cstheme="majorBidi"/>
      <w:b/>
      <w:smallCaps/>
      <w:color w:val="024731"/>
      <w:sz w:val="24"/>
      <w:szCs w:val="26"/>
    </w:rPr>
  </w:style>
  <w:style w:type="character" w:styleId="IntenseEmphasis">
    <w:name w:val="Intense Emphasis"/>
    <w:basedOn w:val="Emphasis"/>
    <w:uiPriority w:val="21"/>
    <w:qFormat/>
    <w:rsid w:val="00C83CD9"/>
    <w:rPr>
      <w:rFonts w:ascii="Calibri" w:hAnsi="Calibri"/>
      <w:b/>
      <w:bCs/>
      <w:i/>
      <w:iCs/>
      <w:color w:val="000000" w:themeColor="text1"/>
      <w:sz w:val="24"/>
    </w:rPr>
  </w:style>
  <w:style w:type="character" w:customStyle="1" w:styleId="Heading3Char">
    <w:name w:val="Heading 3 Char"/>
    <w:basedOn w:val="DefaultParagraphFont"/>
    <w:link w:val="Heading3"/>
    <w:uiPriority w:val="9"/>
    <w:rsid w:val="0078199A"/>
    <w:rPr>
      <w:rFonts w:ascii="Trebuchet MS" w:eastAsiaTheme="majorEastAsia" w:hAnsi="Trebuchet MS" w:cstheme="majorBidi"/>
      <w:b/>
      <w:bCs/>
      <w:color w:val="336600"/>
      <w:sz w:val="24"/>
      <w:szCs w:val="26"/>
    </w:rPr>
  </w:style>
  <w:style w:type="character" w:customStyle="1" w:styleId="Heading4Char">
    <w:name w:val="Heading 4 Char"/>
    <w:basedOn w:val="DefaultParagraphFont"/>
    <w:link w:val="Heading4"/>
    <w:rsid w:val="00243EA9"/>
    <w:rPr>
      <w:rFonts w:ascii="Calibri Light" w:eastAsiaTheme="majorEastAsia" w:hAnsi="Calibri Light" w:cstheme="majorBidi"/>
      <w:b/>
      <w:iCs/>
      <w:caps/>
      <w:color w:val="57584F"/>
      <w:sz w:val="24"/>
      <w:szCs w:val="26"/>
    </w:rPr>
  </w:style>
  <w:style w:type="paragraph" w:styleId="Footer">
    <w:name w:val="footer"/>
    <w:basedOn w:val="Normal"/>
    <w:link w:val="FooterChar"/>
    <w:unhideWhenUsed/>
    <w:qFormat/>
    <w:rsid w:val="00BC66C0"/>
    <w:pPr>
      <w:tabs>
        <w:tab w:val="center" w:pos="4680"/>
        <w:tab w:val="right" w:pos="9360"/>
      </w:tabs>
      <w:spacing w:after="0"/>
    </w:pPr>
    <w:rPr>
      <w:sz w:val="18"/>
    </w:rPr>
  </w:style>
  <w:style w:type="character" w:customStyle="1" w:styleId="FooterChar">
    <w:name w:val="Footer Char"/>
    <w:basedOn w:val="DefaultParagraphFont"/>
    <w:link w:val="Footer"/>
    <w:rsid w:val="00BC66C0"/>
    <w:rPr>
      <w:rFonts w:ascii="Trebuchet MS" w:hAnsi="Trebuchet MS"/>
      <w:sz w:val="18"/>
    </w:rPr>
  </w:style>
  <w:style w:type="paragraph" w:styleId="Header">
    <w:name w:val="header"/>
    <w:aliases w:val="Header (FW)"/>
    <w:basedOn w:val="Normal"/>
    <w:link w:val="HeaderChar"/>
    <w:unhideWhenUsed/>
    <w:qFormat/>
    <w:rsid w:val="00C83CD9"/>
    <w:pPr>
      <w:tabs>
        <w:tab w:val="center" w:pos="4680"/>
        <w:tab w:val="right" w:pos="9360"/>
      </w:tabs>
      <w:spacing w:after="0"/>
    </w:pPr>
    <w:rPr>
      <w:color w:val="404040" w:themeColor="text1" w:themeTint="BF"/>
      <w:sz w:val="18"/>
    </w:rPr>
  </w:style>
  <w:style w:type="character" w:customStyle="1" w:styleId="HeaderChar">
    <w:name w:val="Header Char"/>
    <w:aliases w:val="Header (FW) Char"/>
    <w:basedOn w:val="DefaultParagraphFont"/>
    <w:link w:val="Header"/>
    <w:rsid w:val="00C83CD9"/>
    <w:rPr>
      <w:rFonts w:ascii="Calibri Light" w:hAnsi="Calibri Light"/>
      <w:color w:val="404040" w:themeColor="text1" w:themeTint="BF"/>
      <w:sz w:val="18"/>
    </w:rPr>
  </w:style>
  <w:style w:type="paragraph" w:styleId="ListBullet">
    <w:name w:val="List Bullet"/>
    <w:basedOn w:val="Normal"/>
    <w:uiPriority w:val="99"/>
    <w:unhideWhenUsed/>
    <w:qFormat/>
    <w:rsid w:val="00C83CD9"/>
    <w:pPr>
      <w:numPr>
        <w:numId w:val="10"/>
      </w:numPr>
      <w:spacing w:after="0"/>
      <w:contextualSpacing/>
    </w:pPr>
  </w:style>
  <w:style w:type="paragraph" w:customStyle="1" w:styleId="ListBulletLast">
    <w:name w:val="List Bullet Last"/>
    <w:basedOn w:val="ListBullet"/>
    <w:next w:val="Normal"/>
    <w:rsid w:val="003704E6"/>
    <w:pPr>
      <w:numPr>
        <w:numId w:val="15"/>
      </w:numPr>
      <w:spacing w:after="120"/>
    </w:pPr>
    <w:rPr>
      <w:rFonts w:eastAsia="Calibri" w:cs="Times New Roman"/>
    </w:rPr>
  </w:style>
  <w:style w:type="paragraph" w:customStyle="1" w:styleId="TableTitle">
    <w:name w:val="Table Title"/>
    <w:basedOn w:val="Normal"/>
    <w:qFormat/>
    <w:rsid w:val="0012433C"/>
    <w:pPr>
      <w:spacing w:before="60"/>
      <w:jc w:val="center"/>
    </w:pPr>
    <w:rPr>
      <w:b/>
      <w:caps/>
    </w:rPr>
  </w:style>
  <w:style w:type="paragraph" w:customStyle="1" w:styleId="TableHeader">
    <w:name w:val="Table Header"/>
    <w:basedOn w:val="TableTitle"/>
    <w:qFormat/>
    <w:rsid w:val="0012433C"/>
    <w:pPr>
      <w:spacing w:after="0"/>
      <w:jc w:val="left"/>
    </w:pPr>
    <w:rPr>
      <w:caps w:val="0"/>
      <w:sz w:val="20"/>
    </w:rPr>
  </w:style>
  <w:style w:type="paragraph" w:customStyle="1" w:styleId="TableText">
    <w:name w:val="Table Text"/>
    <w:basedOn w:val="TableHeader"/>
    <w:qFormat/>
    <w:rsid w:val="0078199A"/>
    <w:rPr>
      <w:rFonts w:ascii="Arial Narrow" w:hAnsi="Arial Narrow"/>
      <w:b w:val="0"/>
    </w:rPr>
  </w:style>
  <w:style w:type="paragraph" w:customStyle="1" w:styleId="TableBullets">
    <w:name w:val="Table Bullets"/>
    <w:basedOn w:val="ListBullet"/>
    <w:qFormat/>
    <w:rsid w:val="00C83CD9"/>
    <w:pPr>
      <w:numPr>
        <w:numId w:val="19"/>
      </w:numPr>
      <w:ind w:left="285"/>
    </w:pPr>
    <w:rPr>
      <w:rFonts w:ascii="Arial Narrow" w:hAnsi="Arial Narrow"/>
      <w:sz w:val="20"/>
    </w:rPr>
  </w:style>
  <w:style w:type="paragraph" w:customStyle="1" w:styleId="TableNotes">
    <w:name w:val="Table Notes"/>
    <w:basedOn w:val="TableText"/>
    <w:qFormat/>
    <w:rsid w:val="0078199A"/>
    <w:rPr>
      <w:i/>
      <w:sz w:val="18"/>
    </w:rPr>
  </w:style>
  <w:style w:type="paragraph" w:styleId="Title">
    <w:name w:val="Title"/>
    <w:basedOn w:val="Normal"/>
    <w:next w:val="Normal"/>
    <w:link w:val="TitleChar"/>
    <w:qFormat/>
    <w:rsid w:val="00C83CD9"/>
    <w:pPr>
      <w:spacing w:before="600" w:after="480"/>
      <w:contextualSpacing/>
    </w:pPr>
    <w:rPr>
      <w:rFonts w:eastAsiaTheme="majorEastAsia" w:cstheme="majorBidi"/>
      <w:color w:val="000000" w:themeColor="text1"/>
      <w:spacing w:val="5"/>
      <w:kern w:val="28"/>
      <w:sz w:val="48"/>
      <w:szCs w:val="52"/>
    </w:rPr>
  </w:style>
  <w:style w:type="character" w:customStyle="1" w:styleId="TitleChar">
    <w:name w:val="Title Char"/>
    <w:basedOn w:val="DefaultParagraphFont"/>
    <w:link w:val="Title"/>
    <w:rsid w:val="00C83CD9"/>
    <w:rPr>
      <w:rFonts w:ascii="Calibri Light" w:eastAsiaTheme="majorEastAsia" w:hAnsi="Calibri Light" w:cstheme="majorBidi"/>
      <w:color w:val="000000" w:themeColor="text1"/>
      <w:spacing w:val="5"/>
      <w:kern w:val="28"/>
      <w:sz w:val="48"/>
      <w:szCs w:val="52"/>
    </w:rPr>
  </w:style>
  <w:style w:type="paragraph" w:styleId="Caption">
    <w:name w:val="caption"/>
    <w:basedOn w:val="Normal"/>
    <w:qFormat/>
    <w:rsid w:val="002B55F7"/>
    <w:pPr>
      <w:keepNext/>
      <w:suppressLineNumbers/>
      <w:suppressAutoHyphens/>
      <w:spacing w:before="120" w:after="0"/>
    </w:pPr>
    <w:rPr>
      <w:rFonts w:eastAsia="Times New Roman" w:cs="Tahoma"/>
      <w:b/>
      <w:iCs/>
      <w:sz w:val="20"/>
      <w:szCs w:val="24"/>
      <w:lang w:eastAsia="ar-SA"/>
    </w:rPr>
  </w:style>
  <w:style w:type="paragraph" w:styleId="Subtitle">
    <w:name w:val="Subtitle"/>
    <w:basedOn w:val="Normal"/>
    <w:next w:val="Normal"/>
    <w:link w:val="SubtitleChar"/>
    <w:uiPriority w:val="11"/>
    <w:qFormat/>
    <w:rsid w:val="00C83CD9"/>
    <w:pPr>
      <w:numPr>
        <w:ilvl w:val="1"/>
      </w:numPr>
    </w:pPr>
    <w:rPr>
      <w:rFonts w:eastAsiaTheme="majorEastAsia" w:cstheme="majorBidi"/>
      <w:iCs/>
      <w:color w:val="000000" w:themeColor="text1"/>
      <w:spacing w:val="15"/>
      <w:sz w:val="36"/>
      <w:szCs w:val="24"/>
    </w:rPr>
  </w:style>
  <w:style w:type="character" w:customStyle="1" w:styleId="SubtitleChar">
    <w:name w:val="Subtitle Char"/>
    <w:basedOn w:val="DefaultParagraphFont"/>
    <w:link w:val="Subtitle"/>
    <w:uiPriority w:val="11"/>
    <w:rsid w:val="00C83CD9"/>
    <w:rPr>
      <w:rFonts w:ascii="Calibri Light" w:eastAsiaTheme="majorEastAsia" w:hAnsi="Calibri Light" w:cstheme="majorBidi"/>
      <w:iCs/>
      <w:color w:val="000000" w:themeColor="text1"/>
      <w:spacing w:val="15"/>
      <w:sz w:val="36"/>
      <w:szCs w:val="24"/>
    </w:rPr>
  </w:style>
  <w:style w:type="table" w:styleId="TableGrid">
    <w:name w:val="Table Grid"/>
    <w:basedOn w:val="TableNormal"/>
    <w:uiPriority w:val="59"/>
    <w:rsid w:val="002B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3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33C"/>
    <w:rPr>
      <w:rFonts w:ascii="Tahoma" w:hAnsi="Tahoma" w:cs="Tahoma"/>
      <w:sz w:val="16"/>
      <w:szCs w:val="16"/>
    </w:rPr>
  </w:style>
  <w:style w:type="paragraph" w:customStyle="1" w:styleId="LimitationsHeading">
    <w:name w:val="Limitations Heading"/>
    <w:basedOn w:val="Normal"/>
    <w:next w:val="Normal"/>
    <w:qFormat/>
    <w:rsid w:val="00B024B5"/>
    <w:rPr>
      <w:smallCaps/>
      <w:sz w:val="48"/>
      <w:u w:color="CE484B"/>
    </w:rPr>
  </w:style>
  <w:style w:type="paragraph" w:styleId="TOC1">
    <w:name w:val="toc 1"/>
    <w:basedOn w:val="Normal"/>
    <w:next w:val="Normal"/>
    <w:autoRedefine/>
    <w:uiPriority w:val="39"/>
    <w:unhideWhenUsed/>
    <w:rsid w:val="00DE3948"/>
    <w:pPr>
      <w:spacing w:before="120" w:after="0"/>
      <w:jc w:val="left"/>
    </w:pPr>
    <w:rPr>
      <w:rFonts w:asciiTheme="minorHAnsi" w:hAnsiTheme="minorHAnsi"/>
      <w:b/>
      <w:bCs/>
      <w:szCs w:val="24"/>
    </w:rPr>
  </w:style>
  <w:style w:type="paragraph" w:customStyle="1" w:styleId="ExecutiveSummaryHeading">
    <w:name w:val="Executive Summary Heading"/>
    <w:basedOn w:val="Normal"/>
    <w:next w:val="Normal"/>
    <w:qFormat/>
    <w:rsid w:val="00640CB1"/>
    <w:rPr>
      <w:sz w:val="48"/>
    </w:rPr>
  </w:style>
  <w:style w:type="paragraph" w:customStyle="1" w:styleId="CodeBlock">
    <w:name w:val="Code Block"/>
    <w:basedOn w:val="HTMLPreformatted"/>
    <w:qFormat/>
    <w:rsid w:val="001E13A4"/>
    <w:pPr>
      <w:pBdr>
        <w:top w:val="single" w:sz="4" w:space="1" w:color="auto"/>
        <w:left w:val="single" w:sz="4" w:space="4" w:color="auto"/>
        <w:bottom w:val="single" w:sz="4" w:space="1" w:color="auto"/>
        <w:right w:val="single" w:sz="4" w:space="4" w:color="auto"/>
      </w:pBdr>
      <w:shd w:val="clear" w:color="DDDDDD" w:themeColor="accent1" w:fill="E6E6E6"/>
      <w:jc w:val="left"/>
    </w:pPr>
    <w:rPr>
      <w:rFonts w:ascii="Courier New" w:hAnsi="Courier New"/>
    </w:rPr>
  </w:style>
  <w:style w:type="paragraph" w:styleId="HTMLPreformatted">
    <w:name w:val="HTML Preformatted"/>
    <w:basedOn w:val="Normal"/>
    <w:link w:val="HTMLPreformattedChar"/>
    <w:uiPriority w:val="99"/>
    <w:semiHidden/>
    <w:unhideWhenUsed/>
    <w:rsid w:val="007E4C3C"/>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E4C3C"/>
    <w:rPr>
      <w:rFonts w:ascii="Courier" w:hAnsi="Courier"/>
      <w:sz w:val="20"/>
      <w:szCs w:val="20"/>
    </w:rPr>
  </w:style>
  <w:style w:type="paragraph" w:styleId="TableofFigures">
    <w:name w:val="table of figures"/>
    <w:basedOn w:val="Normal"/>
    <w:next w:val="Normal"/>
    <w:uiPriority w:val="99"/>
    <w:unhideWhenUsed/>
    <w:rsid w:val="003832BA"/>
    <w:pPr>
      <w:spacing w:after="0"/>
    </w:pPr>
  </w:style>
  <w:style w:type="character" w:customStyle="1" w:styleId="Heading5Char">
    <w:name w:val="Heading 5 Char"/>
    <w:basedOn w:val="DefaultParagraphFont"/>
    <w:link w:val="Heading5"/>
    <w:uiPriority w:val="9"/>
    <w:semiHidden/>
    <w:rsid w:val="00A20552"/>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A20552"/>
    <w:rPr>
      <w:rFonts w:asciiTheme="majorHAnsi" w:eastAsiaTheme="majorEastAsia" w:hAnsiTheme="majorHAnsi" w:cstheme="majorBidi"/>
      <w:color w:val="6E6E6E" w:themeColor="accent1" w:themeShade="7F"/>
      <w:sz w:val="24"/>
    </w:rPr>
  </w:style>
  <w:style w:type="character" w:customStyle="1" w:styleId="Heading7Char">
    <w:name w:val="Heading 7 Char"/>
    <w:basedOn w:val="DefaultParagraphFont"/>
    <w:link w:val="Heading7"/>
    <w:uiPriority w:val="9"/>
    <w:semiHidden/>
    <w:rsid w:val="00A20552"/>
    <w:rPr>
      <w:rFonts w:asciiTheme="majorHAnsi" w:eastAsiaTheme="majorEastAsia" w:hAnsiTheme="majorHAnsi" w:cstheme="majorBidi"/>
      <w:i/>
      <w:iCs/>
      <w:color w:val="6E6E6E" w:themeColor="accent1" w:themeShade="7F"/>
      <w:sz w:val="24"/>
    </w:rPr>
  </w:style>
  <w:style w:type="character" w:customStyle="1" w:styleId="Heading8Char">
    <w:name w:val="Heading 8 Char"/>
    <w:basedOn w:val="DefaultParagraphFont"/>
    <w:link w:val="Heading8"/>
    <w:uiPriority w:val="9"/>
    <w:semiHidden/>
    <w:rsid w:val="00A205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0552"/>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27C4B"/>
    <w:pPr>
      <w:spacing w:after="0"/>
      <w:ind w:left="240"/>
      <w:jc w:val="left"/>
    </w:pPr>
    <w:rPr>
      <w:rFonts w:asciiTheme="minorHAnsi" w:hAnsiTheme="minorHAnsi"/>
      <w:b/>
      <w:bCs/>
      <w:sz w:val="22"/>
    </w:rPr>
  </w:style>
  <w:style w:type="paragraph" w:styleId="TOC3">
    <w:name w:val="toc 3"/>
    <w:basedOn w:val="Normal"/>
    <w:next w:val="Normal"/>
    <w:autoRedefine/>
    <w:uiPriority w:val="39"/>
    <w:unhideWhenUsed/>
    <w:rsid w:val="00827C4B"/>
    <w:pPr>
      <w:spacing w:after="0"/>
      <w:ind w:left="480"/>
      <w:jc w:val="left"/>
    </w:pPr>
    <w:rPr>
      <w:rFonts w:asciiTheme="minorHAnsi" w:hAnsiTheme="minorHAnsi"/>
      <w:sz w:val="22"/>
    </w:rPr>
  </w:style>
  <w:style w:type="paragraph" w:styleId="TOC4">
    <w:name w:val="toc 4"/>
    <w:basedOn w:val="Normal"/>
    <w:next w:val="Normal"/>
    <w:autoRedefine/>
    <w:uiPriority w:val="39"/>
    <w:unhideWhenUsed/>
    <w:rsid w:val="00827C4B"/>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827C4B"/>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827C4B"/>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827C4B"/>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827C4B"/>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827C4B"/>
    <w:pPr>
      <w:spacing w:after="0"/>
      <w:ind w:left="1920"/>
      <w:jc w:val="left"/>
    </w:pPr>
    <w:rPr>
      <w:rFonts w:asciiTheme="minorHAnsi" w:hAnsiTheme="minorHAnsi"/>
      <w:sz w:val="20"/>
      <w:szCs w:val="20"/>
    </w:rPr>
  </w:style>
  <w:style w:type="paragraph" w:styleId="ListParagraph">
    <w:name w:val="List Paragraph"/>
    <w:basedOn w:val="Normal"/>
    <w:uiPriority w:val="34"/>
    <w:qFormat/>
    <w:rsid w:val="00DA5CF2"/>
    <w:pPr>
      <w:ind w:left="720"/>
      <w:contextualSpacing/>
    </w:pPr>
  </w:style>
  <w:style w:type="paragraph" w:styleId="BodyTextIndent">
    <w:name w:val="Body Text Indent"/>
    <w:basedOn w:val="Normal"/>
    <w:link w:val="BodyTextIndentChar"/>
    <w:rsid w:val="001C6147"/>
    <w:pPr>
      <w:spacing w:after="0"/>
      <w:ind w:left="2430" w:hanging="2430"/>
      <w:jc w:val="left"/>
    </w:pPr>
    <w:rPr>
      <w:rFonts w:ascii="Courier" w:eastAsia="Times New Roman" w:hAnsi="Courier" w:cs="Times New Roman"/>
      <w:szCs w:val="20"/>
    </w:rPr>
  </w:style>
  <w:style w:type="character" w:customStyle="1" w:styleId="BodyTextIndentChar">
    <w:name w:val="Body Text Indent Char"/>
    <w:basedOn w:val="DefaultParagraphFont"/>
    <w:link w:val="BodyTextIndent"/>
    <w:rsid w:val="001C6147"/>
    <w:rPr>
      <w:rFonts w:ascii="Courier" w:eastAsia="Times New Roman" w:hAnsi="Courier" w:cs="Times New Roman"/>
      <w:sz w:val="24"/>
      <w:szCs w:val="20"/>
    </w:rPr>
  </w:style>
  <w:style w:type="character" w:styleId="Hyperlink">
    <w:name w:val="Hyperlink"/>
    <w:basedOn w:val="DefaultParagraphFont"/>
    <w:rsid w:val="001C6147"/>
    <w:rPr>
      <w:color w:val="0000FF"/>
      <w:u w:val="single"/>
    </w:rPr>
  </w:style>
  <w:style w:type="character" w:styleId="PageNumber">
    <w:name w:val="page number"/>
    <w:basedOn w:val="DefaultParagraphFont"/>
    <w:uiPriority w:val="99"/>
    <w:semiHidden/>
    <w:unhideWhenUsed/>
    <w:rsid w:val="00713F57"/>
  </w:style>
  <w:style w:type="character" w:styleId="CommentReference">
    <w:name w:val="annotation reference"/>
    <w:basedOn w:val="DefaultParagraphFont"/>
    <w:uiPriority w:val="99"/>
    <w:semiHidden/>
    <w:unhideWhenUsed/>
    <w:rsid w:val="00256625"/>
    <w:rPr>
      <w:sz w:val="18"/>
      <w:szCs w:val="18"/>
    </w:rPr>
  </w:style>
  <w:style w:type="paragraph" w:styleId="CommentText">
    <w:name w:val="annotation text"/>
    <w:basedOn w:val="Normal"/>
    <w:link w:val="CommentTextChar"/>
    <w:uiPriority w:val="99"/>
    <w:semiHidden/>
    <w:unhideWhenUsed/>
    <w:rsid w:val="00256625"/>
    <w:rPr>
      <w:szCs w:val="24"/>
    </w:rPr>
  </w:style>
  <w:style w:type="character" w:customStyle="1" w:styleId="CommentTextChar">
    <w:name w:val="Comment Text Char"/>
    <w:basedOn w:val="DefaultParagraphFont"/>
    <w:link w:val="CommentText"/>
    <w:uiPriority w:val="99"/>
    <w:semiHidden/>
    <w:rsid w:val="00256625"/>
    <w:rPr>
      <w:rFonts w:ascii="Calibri Light" w:hAnsi="Calibri Light"/>
      <w:sz w:val="24"/>
      <w:szCs w:val="24"/>
    </w:rPr>
  </w:style>
  <w:style w:type="paragraph" w:styleId="CommentSubject">
    <w:name w:val="annotation subject"/>
    <w:basedOn w:val="CommentText"/>
    <w:next w:val="CommentText"/>
    <w:link w:val="CommentSubjectChar"/>
    <w:uiPriority w:val="99"/>
    <w:semiHidden/>
    <w:unhideWhenUsed/>
    <w:rsid w:val="00256625"/>
    <w:rPr>
      <w:b/>
      <w:bCs/>
      <w:sz w:val="20"/>
      <w:szCs w:val="20"/>
    </w:rPr>
  </w:style>
  <w:style w:type="character" w:customStyle="1" w:styleId="CommentSubjectChar">
    <w:name w:val="Comment Subject Char"/>
    <w:basedOn w:val="CommentTextChar"/>
    <w:link w:val="CommentSubject"/>
    <w:uiPriority w:val="99"/>
    <w:semiHidden/>
    <w:rsid w:val="00256625"/>
    <w:rPr>
      <w:rFonts w:ascii="Calibri Light" w:hAnsi="Calibri Light"/>
      <w:b/>
      <w:bCs/>
      <w:sz w:val="20"/>
      <w:szCs w:val="20"/>
    </w:rPr>
  </w:style>
  <w:style w:type="paragraph" w:styleId="Revision">
    <w:name w:val="Revision"/>
    <w:hidden/>
    <w:uiPriority w:val="99"/>
    <w:semiHidden/>
    <w:rsid w:val="00211297"/>
    <w:pPr>
      <w:spacing w:after="0" w:line="240" w:lineRule="auto"/>
    </w:pPr>
    <w:rPr>
      <w:rFonts w:ascii="Calibri Light" w:hAnsi="Calibri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3917">
      <w:bodyDiv w:val="1"/>
      <w:marLeft w:val="0"/>
      <w:marRight w:val="0"/>
      <w:marTop w:val="0"/>
      <w:marBottom w:val="0"/>
      <w:divBdr>
        <w:top w:val="none" w:sz="0" w:space="0" w:color="auto"/>
        <w:left w:val="none" w:sz="0" w:space="0" w:color="auto"/>
        <w:bottom w:val="none" w:sz="0" w:space="0" w:color="auto"/>
        <w:right w:val="none" w:sz="0" w:space="0" w:color="auto"/>
      </w:divBdr>
      <w:divsChild>
        <w:div w:id="36247254">
          <w:marLeft w:val="994"/>
          <w:marRight w:val="0"/>
          <w:marTop w:val="0"/>
          <w:marBottom w:val="0"/>
          <w:divBdr>
            <w:top w:val="none" w:sz="0" w:space="0" w:color="auto"/>
            <w:left w:val="none" w:sz="0" w:space="0" w:color="auto"/>
            <w:bottom w:val="none" w:sz="0" w:space="0" w:color="auto"/>
            <w:right w:val="none" w:sz="0" w:space="0" w:color="auto"/>
          </w:divBdr>
        </w:div>
        <w:div w:id="1232617115">
          <w:marLeft w:val="1714"/>
          <w:marRight w:val="0"/>
          <w:marTop w:val="0"/>
          <w:marBottom w:val="0"/>
          <w:divBdr>
            <w:top w:val="none" w:sz="0" w:space="0" w:color="auto"/>
            <w:left w:val="none" w:sz="0" w:space="0" w:color="auto"/>
            <w:bottom w:val="none" w:sz="0" w:space="0" w:color="auto"/>
            <w:right w:val="none" w:sz="0" w:space="0" w:color="auto"/>
          </w:divBdr>
        </w:div>
        <w:div w:id="1993291487">
          <w:marLeft w:val="1714"/>
          <w:marRight w:val="0"/>
          <w:marTop w:val="0"/>
          <w:marBottom w:val="0"/>
          <w:divBdr>
            <w:top w:val="none" w:sz="0" w:space="0" w:color="auto"/>
            <w:left w:val="none" w:sz="0" w:space="0" w:color="auto"/>
            <w:bottom w:val="none" w:sz="0" w:space="0" w:color="auto"/>
            <w:right w:val="none" w:sz="0" w:space="0" w:color="auto"/>
          </w:divBdr>
        </w:div>
        <w:div w:id="1298949621">
          <w:marLeft w:val="994"/>
          <w:marRight w:val="0"/>
          <w:marTop w:val="0"/>
          <w:marBottom w:val="0"/>
          <w:divBdr>
            <w:top w:val="none" w:sz="0" w:space="0" w:color="auto"/>
            <w:left w:val="none" w:sz="0" w:space="0" w:color="auto"/>
            <w:bottom w:val="none" w:sz="0" w:space="0" w:color="auto"/>
            <w:right w:val="none" w:sz="0" w:space="0" w:color="auto"/>
          </w:divBdr>
        </w:div>
        <w:div w:id="1326281526">
          <w:marLeft w:val="1714"/>
          <w:marRight w:val="0"/>
          <w:marTop w:val="0"/>
          <w:marBottom w:val="0"/>
          <w:divBdr>
            <w:top w:val="none" w:sz="0" w:space="0" w:color="auto"/>
            <w:left w:val="none" w:sz="0" w:space="0" w:color="auto"/>
            <w:bottom w:val="none" w:sz="0" w:space="0" w:color="auto"/>
            <w:right w:val="none" w:sz="0" w:space="0" w:color="auto"/>
          </w:divBdr>
        </w:div>
        <w:div w:id="783160459">
          <w:marLeft w:val="1714"/>
          <w:marRight w:val="0"/>
          <w:marTop w:val="0"/>
          <w:marBottom w:val="0"/>
          <w:divBdr>
            <w:top w:val="none" w:sz="0" w:space="0" w:color="auto"/>
            <w:left w:val="none" w:sz="0" w:space="0" w:color="auto"/>
            <w:bottom w:val="none" w:sz="0" w:space="0" w:color="auto"/>
            <w:right w:val="none" w:sz="0" w:space="0" w:color="auto"/>
          </w:divBdr>
        </w:div>
        <w:div w:id="432865521">
          <w:marLeft w:val="1714"/>
          <w:marRight w:val="0"/>
          <w:marTop w:val="0"/>
          <w:marBottom w:val="0"/>
          <w:divBdr>
            <w:top w:val="none" w:sz="0" w:space="0" w:color="auto"/>
            <w:left w:val="none" w:sz="0" w:space="0" w:color="auto"/>
            <w:bottom w:val="none" w:sz="0" w:space="0" w:color="auto"/>
            <w:right w:val="none" w:sz="0" w:space="0" w:color="auto"/>
          </w:divBdr>
        </w:div>
      </w:divsChild>
    </w:div>
    <w:div w:id="782260794">
      <w:bodyDiv w:val="1"/>
      <w:marLeft w:val="0"/>
      <w:marRight w:val="0"/>
      <w:marTop w:val="0"/>
      <w:marBottom w:val="0"/>
      <w:divBdr>
        <w:top w:val="none" w:sz="0" w:space="0" w:color="auto"/>
        <w:left w:val="none" w:sz="0" w:space="0" w:color="auto"/>
        <w:bottom w:val="none" w:sz="0" w:space="0" w:color="auto"/>
        <w:right w:val="none" w:sz="0" w:space="0" w:color="auto"/>
      </w:divBdr>
      <w:divsChild>
        <w:div w:id="1745832232">
          <w:marLeft w:val="274"/>
          <w:marRight w:val="0"/>
          <w:marTop w:val="0"/>
          <w:marBottom w:val="0"/>
          <w:divBdr>
            <w:top w:val="none" w:sz="0" w:space="0" w:color="auto"/>
            <w:left w:val="none" w:sz="0" w:space="0" w:color="auto"/>
            <w:bottom w:val="none" w:sz="0" w:space="0" w:color="auto"/>
            <w:right w:val="none" w:sz="0" w:space="0" w:color="auto"/>
          </w:divBdr>
        </w:div>
        <w:div w:id="1210800696">
          <w:marLeft w:val="274"/>
          <w:marRight w:val="0"/>
          <w:marTop w:val="0"/>
          <w:marBottom w:val="0"/>
          <w:divBdr>
            <w:top w:val="none" w:sz="0" w:space="0" w:color="auto"/>
            <w:left w:val="none" w:sz="0" w:space="0" w:color="auto"/>
            <w:bottom w:val="none" w:sz="0" w:space="0" w:color="auto"/>
            <w:right w:val="none" w:sz="0" w:space="0" w:color="auto"/>
          </w:divBdr>
        </w:div>
        <w:div w:id="358892967">
          <w:marLeft w:val="274"/>
          <w:marRight w:val="0"/>
          <w:marTop w:val="0"/>
          <w:marBottom w:val="0"/>
          <w:divBdr>
            <w:top w:val="none" w:sz="0" w:space="0" w:color="auto"/>
            <w:left w:val="none" w:sz="0" w:space="0" w:color="auto"/>
            <w:bottom w:val="none" w:sz="0" w:space="0" w:color="auto"/>
            <w:right w:val="none" w:sz="0" w:space="0" w:color="auto"/>
          </w:divBdr>
        </w:div>
        <w:div w:id="1943101423">
          <w:marLeft w:val="274"/>
          <w:marRight w:val="0"/>
          <w:marTop w:val="0"/>
          <w:marBottom w:val="0"/>
          <w:divBdr>
            <w:top w:val="none" w:sz="0" w:space="0" w:color="auto"/>
            <w:left w:val="none" w:sz="0" w:space="0" w:color="auto"/>
            <w:bottom w:val="none" w:sz="0" w:space="0" w:color="auto"/>
            <w:right w:val="none" w:sz="0" w:space="0" w:color="auto"/>
          </w:divBdr>
        </w:div>
        <w:div w:id="2134013408">
          <w:marLeft w:val="274"/>
          <w:marRight w:val="0"/>
          <w:marTop w:val="0"/>
          <w:marBottom w:val="0"/>
          <w:divBdr>
            <w:top w:val="none" w:sz="0" w:space="0" w:color="auto"/>
            <w:left w:val="none" w:sz="0" w:space="0" w:color="auto"/>
            <w:bottom w:val="none" w:sz="0" w:space="0" w:color="auto"/>
            <w:right w:val="none" w:sz="0" w:space="0" w:color="auto"/>
          </w:divBdr>
        </w:div>
      </w:divsChild>
    </w:div>
    <w:div w:id="1073892140">
      <w:bodyDiv w:val="1"/>
      <w:marLeft w:val="0"/>
      <w:marRight w:val="0"/>
      <w:marTop w:val="0"/>
      <w:marBottom w:val="0"/>
      <w:divBdr>
        <w:top w:val="none" w:sz="0" w:space="0" w:color="auto"/>
        <w:left w:val="none" w:sz="0" w:space="0" w:color="auto"/>
        <w:bottom w:val="none" w:sz="0" w:space="0" w:color="auto"/>
        <w:right w:val="none" w:sz="0" w:space="0" w:color="auto"/>
      </w:divBdr>
      <w:divsChild>
        <w:div w:id="1027829583">
          <w:marLeft w:val="274"/>
          <w:marRight w:val="0"/>
          <w:marTop w:val="0"/>
          <w:marBottom w:val="0"/>
          <w:divBdr>
            <w:top w:val="none" w:sz="0" w:space="0" w:color="auto"/>
            <w:left w:val="none" w:sz="0" w:space="0" w:color="auto"/>
            <w:bottom w:val="none" w:sz="0" w:space="0" w:color="auto"/>
            <w:right w:val="none" w:sz="0" w:space="0" w:color="auto"/>
          </w:divBdr>
        </w:div>
        <w:div w:id="1612857157">
          <w:marLeft w:val="994"/>
          <w:marRight w:val="0"/>
          <w:marTop w:val="0"/>
          <w:marBottom w:val="0"/>
          <w:divBdr>
            <w:top w:val="none" w:sz="0" w:space="0" w:color="auto"/>
            <w:left w:val="none" w:sz="0" w:space="0" w:color="auto"/>
            <w:bottom w:val="none" w:sz="0" w:space="0" w:color="auto"/>
            <w:right w:val="none" w:sz="0" w:space="0" w:color="auto"/>
          </w:divBdr>
        </w:div>
        <w:div w:id="895162120">
          <w:marLeft w:val="994"/>
          <w:marRight w:val="0"/>
          <w:marTop w:val="0"/>
          <w:marBottom w:val="0"/>
          <w:divBdr>
            <w:top w:val="none" w:sz="0" w:space="0" w:color="auto"/>
            <w:left w:val="none" w:sz="0" w:space="0" w:color="auto"/>
            <w:bottom w:val="none" w:sz="0" w:space="0" w:color="auto"/>
            <w:right w:val="none" w:sz="0" w:space="0" w:color="auto"/>
          </w:divBdr>
        </w:div>
        <w:div w:id="84035696">
          <w:marLeft w:val="994"/>
          <w:marRight w:val="0"/>
          <w:marTop w:val="0"/>
          <w:marBottom w:val="0"/>
          <w:divBdr>
            <w:top w:val="none" w:sz="0" w:space="0" w:color="auto"/>
            <w:left w:val="none" w:sz="0" w:space="0" w:color="auto"/>
            <w:bottom w:val="none" w:sz="0" w:space="0" w:color="auto"/>
            <w:right w:val="none" w:sz="0" w:space="0" w:color="auto"/>
          </w:divBdr>
        </w:div>
        <w:div w:id="1048072242">
          <w:marLeft w:val="994"/>
          <w:marRight w:val="0"/>
          <w:marTop w:val="0"/>
          <w:marBottom w:val="0"/>
          <w:divBdr>
            <w:top w:val="none" w:sz="0" w:space="0" w:color="auto"/>
            <w:left w:val="none" w:sz="0" w:space="0" w:color="auto"/>
            <w:bottom w:val="none" w:sz="0" w:space="0" w:color="auto"/>
            <w:right w:val="none" w:sz="0" w:space="0" w:color="auto"/>
          </w:divBdr>
        </w:div>
        <w:div w:id="1449003556">
          <w:marLeft w:val="994"/>
          <w:marRight w:val="0"/>
          <w:marTop w:val="0"/>
          <w:marBottom w:val="0"/>
          <w:divBdr>
            <w:top w:val="none" w:sz="0" w:space="0" w:color="auto"/>
            <w:left w:val="none" w:sz="0" w:space="0" w:color="auto"/>
            <w:bottom w:val="none" w:sz="0" w:space="0" w:color="auto"/>
            <w:right w:val="none" w:sz="0" w:space="0" w:color="auto"/>
          </w:divBdr>
        </w:div>
        <w:div w:id="297103590">
          <w:marLeft w:val="994"/>
          <w:marRight w:val="0"/>
          <w:marTop w:val="0"/>
          <w:marBottom w:val="0"/>
          <w:divBdr>
            <w:top w:val="none" w:sz="0" w:space="0" w:color="auto"/>
            <w:left w:val="none" w:sz="0" w:space="0" w:color="auto"/>
            <w:bottom w:val="none" w:sz="0" w:space="0" w:color="auto"/>
            <w:right w:val="none" w:sz="0" w:space="0" w:color="auto"/>
          </w:divBdr>
        </w:div>
        <w:div w:id="290672303">
          <w:marLeft w:val="994"/>
          <w:marRight w:val="0"/>
          <w:marTop w:val="0"/>
          <w:marBottom w:val="0"/>
          <w:divBdr>
            <w:top w:val="none" w:sz="0" w:space="0" w:color="auto"/>
            <w:left w:val="none" w:sz="0" w:space="0" w:color="auto"/>
            <w:bottom w:val="none" w:sz="0" w:space="0" w:color="auto"/>
            <w:right w:val="none" w:sz="0" w:space="0" w:color="auto"/>
          </w:divBdr>
        </w:div>
      </w:divsChild>
    </w:div>
    <w:div w:id="1238594739">
      <w:bodyDiv w:val="1"/>
      <w:marLeft w:val="0"/>
      <w:marRight w:val="0"/>
      <w:marTop w:val="0"/>
      <w:marBottom w:val="0"/>
      <w:divBdr>
        <w:top w:val="none" w:sz="0" w:space="0" w:color="auto"/>
        <w:left w:val="none" w:sz="0" w:space="0" w:color="auto"/>
        <w:bottom w:val="none" w:sz="0" w:space="0" w:color="auto"/>
        <w:right w:val="none" w:sz="0" w:space="0" w:color="auto"/>
      </w:divBdr>
      <w:divsChild>
        <w:div w:id="1281571450">
          <w:marLeft w:val="994"/>
          <w:marRight w:val="0"/>
          <w:marTop w:val="0"/>
          <w:marBottom w:val="0"/>
          <w:divBdr>
            <w:top w:val="none" w:sz="0" w:space="0" w:color="auto"/>
            <w:left w:val="none" w:sz="0" w:space="0" w:color="auto"/>
            <w:bottom w:val="none" w:sz="0" w:space="0" w:color="auto"/>
            <w:right w:val="none" w:sz="0" w:space="0" w:color="auto"/>
          </w:divBdr>
        </w:div>
        <w:div w:id="1217356077">
          <w:marLeft w:val="994"/>
          <w:marRight w:val="0"/>
          <w:marTop w:val="0"/>
          <w:marBottom w:val="0"/>
          <w:divBdr>
            <w:top w:val="none" w:sz="0" w:space="0" w:color="auto"/>
            <w:left w:val="none" w:sz="0" w:space="0" w:color="auto"/>
            <w:bottom w:val="none" w:sz="0" w:space="0" w:color="auto"/>
            <w:right w:val="none" w:sz="0" w:space="0" w:color="auto"/>
          </w:divBdr>
        </w:div>
        <w:div w:id="563564492">
          <w:marLeft w:val="1714"/>
          <w:marRight w:val="0"/>
          <w:marTop w:val="0"/>
          <w:marBottom w:val="0"/>
          <w:divBdr>
            <w:top w:val="none" w:sz="0" w:space="0" w:color="auto"/>
            <w:left w:val="none" w:sz="0" w:space="0" w:color="auto"/>
            <w:bottom w:val="none" w:sz="0" w:space="0" w:color="auto"/>
            <w:right w:val="none" w:sz="0" w:space="0" w:color="auto"/>
          </w:divBdr>
        </w:div>
        <w:div w:id="1158766011">
          <w:marLeft w:val="1714"/>
          <w:marRight w:val="0"/>
          <w:marTop w:val="0"/>
          <w:marBottom w:val="0"/>
          <w:divBdr>
            <w:top w:val="none" w:sz="0" w:space="0" w:color="auto"/>
            <w:left w:val="none" w:sz="0" w:space="0" w:color="auto"/>
            <w:bottom w:val="none" w:sz="0" w:space="0" w:color="auto"/>
            <w:right w:val="none" w:sz="0" w:space="0" w:color="auto"/>
          </w:divBdr>
        </w:div>
        <w:div w:id="190652940">
          <w:marLeft w:val="1714"/>
          <w:marRight w:val="0"/>
          <w:marTop w:val="0"/>
          <w:marBottom w:val="0"/>
          <w:divBdr>
            <w:top w:val="none" w:sz="0" w:space="0" w:color="auto"/>
            <w:left w:val="none" w:sz="0" w:space="0" w:color="auto"/>
            <w:bottom w:val="none" w:sz="0" w:space="0" w:color="auto"/>
            <w:right w:val="none" w:sz="0" w:space="0" w:color="auto"/>
          </w:divBdr>
        </w:div>
        <w:div w:id="926496054">
          <w:marLeft w:val="1714"/>
          <w:marRight w:val="0"/>
          <w:marTop w:val="0"/>
          <w:marBottom w:val="0"/>
          <w:divBdr>
            <w:top w:val="none" w:sz="0" w:space="0" w:color="auto"/>
            <w:left w:val="none" w:sz="0" w:space="0" w:color="auto"/>
            <w:bottom w:val="none" w:sz="0" w:space="0" w:color="auto"/>
            <w:right w:val="none" w:sz="0" w:space="0" w:color="auto"/>
          </w:divBdr>
        </w:div>
        <w:div w:id="1117524224">
          <w:marLeft w:val="1714"/>
          <w:marRight w:val="0"/>
          <w:marTop w:val="0"/>
          <w:marBottom w:val="0"/>
          <w:divBdr>
            <w:top w:val="none" w:sz="0" w:space="0" w:color="auto"/>
            <w:left w:val="none" w:sz="0" w:space="0" w:color="auto"/>
            <w:bottom w:val="none" w:sz="0" w:space="0" w:color="auto"/>
            <w:right w:val="none" w:sz="0" w:space="0" w:color="auto"/>
          </w:divBdr>
        </w:div>
      </w:divsChild>
    </w:div>
    <w:div w:id="1288121822">
      <w:bodyDiv w:val="1"/>
      <w:marLeft w:val="0"/>
      <w:marRight w:val="0"/>
      <w:marTop w:val="0"/>
      <w:marBottom w:val="0"/>
      <w:divBdr>
        <w:top w:val="none" w:sz="0" w:space="0" w:color="auto"/>
        <w:left w:val="none" w:sz="0" w:space="0" w:color="auto"/>
        <w:bottom w:val="none" w:sz="0" w:space="0" w:color="auto"/>
        <w:right w:val="none" w:sz="0" w:space="0" w:color="auto"/>
      </w:divBdr>
      <w:divsChild>
        <w:div w:id="1407193530">
          <w:marLeft w:val="274"/>
          <w:marRight w:val="0"/>
          <w:marTop w:val="0"/>
          <w:marBottom w:val="0"/>
          <w:divBdr>
            <w:top w:val="none" w:sz="0" w:space="0" w:color="auto"/>
            <w:left w:val="none" w:sz="0" w:space="0" w:color="auto"/>
            <w:bottom w:val="none" w:sz="0" w:space="0" w:color="auto"/>
            <w:right w:val="none" w:sz="0" w:space="0" w:color="auto"/>
          </w:divBdr>
        </w:div>
        <w:div w:id="1437169285">
          <w:marLeft w:val="274"/>
          <w:marRight w:val="0"/>
          <w:marTop w:val="0"/>
          <w:marBottom w:val="0"/>
          <w:divBdr>
            <w:top w:val="none" w:sz="0" w:space="0" w:color="auto"/>
            <w:left w:val="none" w:sz="0" w:space="0" w:color="auto"/>
            <w:bottom w:val="none" w:sz="0" w:space="0" w:color="auto"/>
            <w:right w:val="none" w:sz="0" w:space="0" w:color="auto"/>
          </w:divBdr>
        </w:div>
        <w:div w:id="1111391645">
          <w:marLeft w:val="274"/>
          <w:marRight w:val="0"/>
          <w:marTop w:val="0"/>
          <w:marBottom w:val="0"/>
          <w:divBdr>
            <w:top w:val="none" w:sz="0" w:space="0" w:color="auto"/>
            <w:left w:val="none" w:sz="0" w:space="0" w:color="auto"/>
            <w:bottom w:val="none" w:sz="0" w:space="0" w:color="auto"/>
            <w:right w:val="none" w:sz="0" w:space="0" w:color="auto"/>
          </w:divBdr>
        </w:div>
        <w:div w:id="1962804297">
          <w:marLeft w:val="274"/>
          <w:marRight w:val="0"/>
          <w:marTop w:val="0"/>
          <w:marBottom w:val="0"/>
          <w:divBdr>
            <w:top w:val="none" w:sz="0" w:space="0" w:color="auto"/>
            <w:left w:val="none" w:sz="0" w:space="0" w:color="auto"/>
            <w:bottom w:val="none" w:sz="0" w:space="0" w:color="auto"/>
            <w:right w:val="none" w:sz="0" w:space="0" w:color="auto"/>
          </w:divBdr>
        </w:div>
        <w:div w:id="2054847821">
          <w:marLeft w:val="274"/>
          <w:marRight w:val="0"/>
          <w:marTop w:val="0"/>
          <w:marBottom w:val="0"/>
          <w:divBdr>
            <w:top w:val="none" w:sz="0" w:space="0" w:color="auto"/>
            <w:left w:val="none" w:sz="0" w:space="0" w:color="auto"/>
            <w:bottom w:val="none" w:sz="0" w:space="0" w:color="auto"/>
            <w:right w:val="none" w:sz="0" w:space="0" w:color="auto"/>
          </w:divBdr>
        </w:div>
        <w:div w:id="999776263">
          <w:marLeft w:val="274"/>
          <w:marRight w:val="0"/>
          <w:marTop w:val="0"/>
          <w:marBottom w:val="0"/>
          <w:divBdr>
            <w:top w:val="none" w:sz="0" w:space="0" w:color="auto"/>
            <w:left w:val="none" w:sz="0" w:space="0" w:color="auto"/>
            <w:bottom w:val="none" w:sz="0" w:space="0" w:color="auto"/>
            <w:right w:val="none" w:sz="0" w:space="0" w:color="auto"/>
          </w:divBdr>
        </w:div>
        <w:div w:id="1814179211">
          <w:marLeft w:val="274"/>
          <w:marRight w:val="0"/>
          <w:marTop w:val="0"/>
          <w:marBottom w:val="0"/>
          <w:divBdr>
            <w:top w:val="none" w:sz="0" w:space="0" w:color="auto"/>
            <w:left w:val="none" w:sz="0" w:space="0" w:color="auto"/>
            <w:bottom w:val="none" w:sz="0" w:space="0" w:color="auto"/>
            <w:right w:val="none" w:sz="0" w:space="0" w:color="auto"/>
          </w:divBdr>
        </w:div>
        <w:div w:id="540746033">
          <w:marLeft w:val="274"/>
          <w:marRight w:val="0"/>
          <w:marTop w:val="0"/>
          <w:marBottom w:val="0"/>
          <w:divBdr>
            <w:top w:val="none" w:sz="0" w:space="0" w:color="auto"/>
            <w:left w:val="none" w:sz="0" w:space="0" w:color="auto"/>
            <w:bottom w:val="none" w:sz="0" w:space="0" w:color="auto"/>
            <w:right w:val="none" w:sz="0" w:space="0" w:color="auto"/>
          </w:divBdr>
        </w:div>
        <w:div w:id="103158930">
          <w:marLeft w:val="274"/>
          <w:marRight w:val="0"/>
          <w:marTop w:val="0"/>
          <w:marBottom w:val="0"/>
          <w:divBdr>
            <w:top w:val="none" w:sz="0" w:space="0" w:color="auto"/>
            <w:left w:val="none" w:sz="0" w:space="0" w:color="auto"/>
            <w:bottom w:val="none" w:sz="0" w:space="0" w:color="auto"/>
            <w:right w:val="none" w:sz="0" w:space="0" w:color="auto"/>
          </w:divBdr>
        </w:div>
        <w:div w:id="404574997">
          <w:marLeft w:val="274"/>
          <w:marRight w:val="0"/>
          <w:marTop w:val="0"/>
          <w:marBottom w:val="0"/>
          <w:divBdr>
            <w:top w:val="none" w:sz="0" w:space="0" w:color="auto"/>
            <w:left w:val="none" w:sz="0" w:space="0" w:color="auto"/>
            <w:bottom w:val="none" w:sz="0" w:space="0" w:color="auto"/>
            <w:right w:val="none" w:sz="0" w:space="0" w:color="auto"/>
          </w:divBdr>
        </w:div>
        <w:div w:id="219639223">
          <w:marLeft w:val="274"/>
          <w:marRight w:val="0"/>
          <w:marTop w:val="0"/>
          <w:marBottom w:val="0"/>
          <w:divBdr>
            <w:top w:val="none" w:sz="0" w:space="0" w:color="auto"/>
            <w:left w:val="none" w:sz="0" w:space="0" w:color="auto"/>
            <w:bottom w:val="none" w:sz="0" w:space="0" w:color="auto"/>
            <w:right w:val="none" w:sz="0" w:space="0" w:color="auto"/>
          </w:divBdr>
        </w:div>
        <w:div w:id="1338996689">
          <w:marLeft w:val="274"/>
          <w:marRight w:val="0"/>
          <w:marTop w:val="0"/>
          <w:marBottom w:val="0"/>
          <w:divBdr>
            <w:top w:val="none" w:sz="0" w:space="0" w:color="auto"/>
            <w:left w:val="none" w:sz="0" w:space="0" w:color="auto"/>
            <w:bottom w:val="none" w:sz="0" w:space="0" w:color="auto"/>
            <w:right w:val="none" w:sz="0" w:space="0" w:color="auto"/>
          </w:divBdr>
        </w:div>
        <w:div w:id="619916939">
          <w:marLeft w:val="274"/>
          <w:marRight w:val="0"/>
          <w:marTop w:val="0"/>
          <w:marBottom w:val="0"/>
          <w:divBdr>
            <w:top w:val="none" w:sz="0" w:space="0" w:color="auto"/>
            <w:left w:val="none" w:sz="0" w:space="0" w:color="auto"/>
            <w:bottom w:val="none" w:sz="0" w:space="0" w:color="auto"/>
            <w:right w:val="none" w:sz="0" w:space="0" w:color="auto"/>
          </w:divBdr>
        </w:div>
        <w:div w:id="171191095">
          <w:marLeft w:val="274"/>
          <w:marRight w:val="0"/>
          <w:marTop w:val="0"/>
          <w:marBottom w:val="0"/>
          <w:divBdr>
            <w:top w:val="none" w:sz="0" w:space="0" w:color="auto"/>
            <w:left w:val="none" w:sz="0" w:space="0" w:color="auto"/>
            <w:bottom w:val="none" w:sz="0" w:space="0" w:color="auto"/>
            <w:right w:val="none" w:sz="0" w:space="0" w:color="auto"/>
          </w:divBdr>
        </w:div>
        <w:div w:id="1250504834">
          <w:marLeft w:val="274"/>
          <w:marRight w:val="0"/>
          <w:marTop w:val="0"/>
          <w:marBottom w:val="0"/>
          <w:divBdr>
            <w:top w:val="none" w:sz="0" w:space="0" w:color="auto"/>
            <w:left w:val="none" w:sz="0" w:space="0" w:color="auto"/>
            <w:bottom w:val="none" w:sz="0" w:space="0" w:color="auto"/>
            <w:right w:val="none" w:sz="0" w:space="0" w:color="auto"/>
          </w:divBdr>
        </w:div>
        <w:div w:id="1158308352">
          <w:marLeft w:val="274"/>
          <w:marRight w:val="0"/>
          <w:marTop w:val="0"/>
          <w:marBottom w:val="0"/>
          <w:divBdr>
            <w:top w:val="none" w:sz="0" w:space="0" w:color="auto"/>
            <w:left w:val="none" w:sz="0" w:space="0" w:color="auto"/>
            <w:bottom w:val="none" w:sz="0" w:space="0" w:color="auto"/>
            <w:right w:val="none" w:sz="0" w:space="0" w:color="auto"/>
          </w:divBdr>
        </w:div>
        <w:div w:id="430976949">
          <w:marLeft w:val="274"/>
          <w:marRight w:val="0"/>
          <w:marTop w:val="0"/>
          <w:marBottom w:val="0"/>
          <w:divBdr>
            <w:top w:val="none" w:sz="0" w:space="0" w:color="auto"/>
            <w:left w:val="none" w:sz="0" w:space="0" w:color="auto"/>
            <w:bottom w:val="none" w:sz="0" w:space="0" w:color="auto"/>
            <w:right w:val="none" w:sz="0" w:space="0" w:color="auto"/>
          </w:divBdr>
        </w:div>
      </w:divsChild>
    </w:div>
    <w:div w:id="1390346684">
      <w:bodyDiv w:val="1"/>
      <w:marLeft w:val="0"/>
      <w:marRight w:val="0"/>
      <w:marTop w:val="0"/>
      <w:marBottom w:val="0"/>
      <w:divBdr>
        <w:top w:val="none" w:sz="0" w:space="0" w:color="auto"/>
        <w:left w:val="none" w:sz="0" w:space="0" w:color="auto"/>
        <w:bottom w:val="none" w:sz="0" w:space="0" w:color="auto"/>
        <w:right w:val="none" w:sz="0" w:space="0" w:color="auto"/>
      </w:divBdr>
      <w:divsChild>
        <w:div w:id="1634363539">
          <w:marLeft w:val="994"/>
          <w:marRight w:val="0"/>
          <w:marTop w:val="0"/>
          <w:marBottom w:val="0"/>
          <w:divBdr>
            <w:top w:val="none" w:sz="0" w:space="0" w:color="auto"/>
            <w:left w:val="none" w:sz="0" w:space="0" w:color="auto"/>
            <w:bottom w:val="none" w:sz="0" w:space="0" w:color="auto"/>
            <w:right w:val="none" w:sz="0" w:space="0" w:color="auto"/>
          </w:divBdr>
        </w:div>
        <w:div w:id="1912810914">
          <w:marLeft w:val="994"/>
          <w:marRight w:val="0"/>
          <w:marTop w:val="0"/>
          <w:marBottom w:val="0"/>
          <w:divBdr>
            <w:top w:val="none" w:sz="0" w:space="0" w:color="auto"/>
            <w:left w:val="none" w:sz="0" w:space="0" w:color="auto"/>
            <w:bottom w:val="none" w:sz="0" w:space="0" w:color="auto"/>
            <w:right w:val="none" w:sz="0" w:space="0" w:color="auto"/>
          </w:divBdr>
        </w:div>
        <w:div w:id="500777164">
          <w:marLeft w:val="994"/>
          <w:marRight w:val="0"/>
          <w:marTop w:val="0"/>
          <w:marBottom w:val="0"/>
          <w:divBdr>
            <w:top w:val="none" w:sz="0" w:space="0" w:color="auto"/>
            <w:left w:val="none" w:sz="0" w:space="0" w:color="auto"/>
            <w:bottom w:val="none" w:sz="0" w:space="0" w:color="auto"/>
            <w:right w:val="none" w:sz="0" w:space="0" w:color="auto"/>
          </w:divBdr>
        </w:div>
        <w:div w:id="125463274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Transcend/GoogleDrive/company/templates/MINIS_Report_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4ABC1-70BA-314E-A61D-56410C1D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MINIS_Report_Template.dotx</Template>
  <TotalTime>260</TotalTime>
  <Pages>15</Pages>
  <Words>2895</Words>
  <Characters>15694</Characters>
  <Application>Microsoft Office Word</Application>
  <DocSecurity>0</DocSecurity>
  <Lines>402</Lines>
  <Paragraphs>191</Paragraphs>
  <ScaleCrop>false</ScaleCrop>
  <HeadingPairs>
    <vt:vector size="2" baseType="variant">
      <vt:variant>
        <vt:lpstr>Title</vt:lpstr>
      </vt:variant>
      <vt:variant>
        <vt:i4>1</vt:i4>
      </vt:variant>
    </vt:vector>
  </HeadingPairs>
  <TitlesOfParts>
    <vt:vector size="1" baseType="lpstr">
      <vt:lpstr/>
    </vt:vector>
  </TitlesOfParts>
  <Manager/>
  <Company>MINIS</Company>
  <LinksUpToDate>false</LinksUpToDate>
  <CharactersWithSpaces>18398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Vest</dc:creator>
  <cp:keywords/>
  <dc:description/>
  <cp:lastModifiedBy>Joseph Vest</cp:lastModifiedBy>
  <cp:revision>33</cp:revision>
  <dcterms:created xsi:type="dcterms:W3CDTF">2017-01-02T14:20:00Z</dcterms:created>
  <dcterms:modified xsi:type="dcterms:W3CDTF">2020-01-12T22:48:00Z</dcterms:modified>
  <cp:category/>
</cp:coreProperties>
</file>