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P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boundedness von \eta? </w:t>
      </w:r>
      <w:r>
        <w:sym w:font="Wingdings" w:char="F0E0"/>
      </w:r>
      <w:r>
        <w:t xml:space="preserve"> beschränktes Gebiet? Auch für exact paper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inexact???</w:t>
      </w:r>
      <w:bookmarkStart w:id="0" w:name="_GoBack"/>
      <w:bookmarkEnd w:id="0"/>
    </w:p>
    <w:p w:rsidR="008315CD" w:rsidRPr="005B73A0" w:rsidRDefault="008315CD">
      <w:pPr>
        <w:rPr>
          <w:b/>
        </w:rPr>
      </w:pPr>
      <w:r w:rsidRPr="005B73A0">
        <w:rPr>
          <w:b/>
        </w:rP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5625B1" w:rsidP="00C67394">
      <w:pPr>
        <w:pStyle w:val="Listenabsatz"/>
        <w:numPr>
          <w:ilvl w:val="1"/>
          <w:numId w:val="2"/>
        </w:numPr>
        <w:ind w:left="851"/>
      </w:pPr>
      <w:r>
        <w:t>Stopping condition aus in depth genauer anschauen und testen (auch für Noll)</w:t>
      </w:r>
    </w:p>
    <w:p w:rsidR="001F78C7" w:rsidRDefault="001F78C7" w:rsidP="00C67394">
      <w:pPr>
        <w:pStyle w:val="Listenabsatz"/>
        <w:numPr>
          <w:ilvl w:val="1"/>
          <w:numId w:val="2"/>
        </w:numPr>
        <w:ind w:left="851"/>
      </w:pPr>
      <w:r>
        <w:t>Notation für nicht konvexes \eps-subdifferential</w:t>
      </w:r>
      <w:r w:rsidR="00B40CFA">
        <w:t xml:space="preserve"> </w:t>
      </w:r>
      <w:r w:rsidR="00B40CFA">
        <w:sym w:font="Wingdings" w:char="F0E0"/>
      </w:r>
      <w:r w:rsidR="00B40CFA">
        <w:t xml:space="preserve"> siehe Noll: Absatz 2: Preparations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097"/>
        <w:gridCol w:w="5831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321C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87DDD"/>
    <w:rsid w:val="0009135E"/>
    <w:rsid w:val="000930E8"/>
    <w:rsid w:val="00105C56"/>
    <w:rsid w:val="001275C3"/>
    <w:rsid w:val="00151A06"/>
    <w:rsid w:val="001619E3"/>
    <w:rsid w:val="001A4465"/>
    <w:rsid w:val="001E3D73"/>
    <w:rsid w:val="001F78C7"/>
    <w:rsid w:val="00243564"/>
    <w:rsid w:val="002606BB"/>
    <w:rsid w:val="002B6DAA"/>
    <w:rsid w:val="00311842"/>
    <w:rsid w:val="00361F2C"/>
    <w:rsid w:val="003B1AAE"/>
    <w:rsid w:val="003E2D22"/>
    <w:rsid w:val="004A5471"/>
    <w:rsid w:val="004B386C"/>
    <w:rsid w:val="004C5CAA"/>
    <w:rsid w:val="004F50C0"/>
    <w:rsid w:val="005625B1"/>
    <w:rsid w:val="005B3E5B"/>
    <w:rsid w:val="005B73A0"/>
    <w:rsid w:val="00601B6C"/>
    <w:rsid w:val="006267F4"/>
    <w:rsid w:val="00633DA6"/>
    <w:rsid w:val="006646E2"/>
    <w:rsid w:val="006F0A9B"/>
    <w:rsid w:val="00735BAD"/>
    <w:rsid w:val="007566FF"/>
    <w:rsid w:val="00757D86"/>
    <w:rsid w:val="00824112"/>
    <w:rsid w:val="008315CD"/>
    <w:rsid w:val="008946AE"/>
    <w:rsid w:val="008A5042"/>
    <w:rsid w:val="008D1412"/>
    <w:rsid w:val="008E79F4"/>
    <w:rsid w:val="008F3B69"/>
    <w:rsid w:val="00927BDB"/>
    <w:rsid w:val="00933F23"/>
    <w:rsid w:val="00936E56"/>
    <w:rsid w:val="009C5BF4"/>
    <w:rsid w:val="009C5FDF"/>
    <w:rsid w:val="009C6A13"/>
    <w:rsid w:val="00A6728B"/>
    <w:rsid w:val="00AE5AD0"/>
    <w:rsid w:val="00AF3D06"/>
    <w:rsid w:val="00B03048"/>
    <w:rsid w:val="00B40CFA"/>
    <w:rsid w:val="00B772E9"/>
    <w:rsid w:val="00B864CF"/>
    <w:rsid w:val="00BB7E08"/>
    <w:rsid w:val="00BF582A"/>
    <w:rsid w:val="00C00378"/>
    <w:rsid w:val="00C07F1F"/>
    <w:rsid w:val="00C321C4"/>
    <w:rsid w:val="00C67394"/>
    <w:rsid w:val="00C95D33"/>
    <w:rsid w:val="00CE289A"/>
    <w:rsid w:val="00CE6CE4"/>
    <w:rsid w:val="00CF437B"/>
    <w:rsid w:val="00D559E3"/>
    <w:rsid w:val="00D94C4B"/>
    <w:rsid w:val="00DA2A1B"/>
    <w:rsid w:val="00DF29A0"/>
    <w:rsid w:val="00E00425"/>
    <w:rsid w:val="00E97D6E"/>
    <w:rsid w:val="00EB3E71"/>
    <w:rsid w:val="00ED56D4"/>
    <w:rsid w:val="00F272DB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76</cp:revision>
  <dcterms:created xsi:type="dcterms:W3CDTF">2017-04-19T10:35:00Z</dcterms:created>
  <dcterms:modified xsi:type="dcterms:W3CDTF">2017-05-08T16:10:00Z</dcterms:modified>
</cp:coreProperties>
</file>