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B7" w:rsidRPr="00BA35EF" w:rsidRDefault="00A24EB7" w:rsidP="00A24EB7">
      <w:pPr>
        <w:pStyle w:val="1"/>
        <w:numPr>
          <w:ilvl w:val="0"/>
          <w:numId w:val="1"/>
        </w:numPr>
        <w:spacing w:line="600" w:lineRule="auto"/>
        <w:ind w:left="0" w:firstLine="0"/>
        <w:jc w:val="center"/>
        <w:rPr>
          <w:sz w:val="32"/>
          <w:szCs w:val="32"/>
          <w:lang w:val="uk-UA"/>
        </w:rPr>
      </w:pPr>
      <w:r w:rsidRPr="00BA35EF">
        <w:rPr>
          <w:sz w:val="32"/>
          <w:szCs w:val="32"/>
          <w:lang w:val="uk-UA"/>
        </w:rPr>
        <w:t xml:space="preserve">ЛАБОРАТОРНА РОБОТА № 3 </w:t>
      </w:r>
      <w:r w:rsidRPr="00BA35EF">
        <w:rPr>
          <w:sz w:val="32"/>
          <w:szCs w:val="32"/>
          <w:lang w:val="uk-UA"/>
        </w:rPr>
        <w:br/>
        <w:t>КОМБІНАЦІЙНІ ПРИСТРОЇ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BA35EF">
        <w:rPr>
          <w:b/>
          <w:i/>
          <w:szCs w:val="28"/>
          <w:lang w:val="uk-UA"/>
        </w:rPr>
        <w:t>Мета роботи</w:t>
      </w:r>
      <w:r w:rsidRPr="00BA35EF">
        <w:rPr>
          <w:szCs w:val="28"/>
          <w:lang w:val="uk-UA"/>
        </w:rPr>
        <w:t xml:space="preserve"> – дослідити принцип</w:t>
      </w:r>
      <w:r>
        <w:rPr>
          <w:szCs w:val="28"/>
          <w:lang w:val="uk-UA"/>
        </w:rPr>
        <w:t>и</w:t>
      </w:r>
      <w:r w:rsidRPr="00BA35EF">
        <w:rPr>
          <w:szCs w:val="28"/>
          <w:lang w:val="uk-UA"/>
        </w:rPr>
        <w:t xml:space="preserve"> роботи </w:t>
      </w:r>
      <w:proofErr w:type="spellStart"/>
      <w:r>
        <w:rPr>
          <w:szCs w:val="28"/>
          <w:lang w:val="uk-UA"/>
        </w:rPr>
        <w:t>мультиплексора</w:t>
      </w:r>
      <w:proofErr w:type="spellEnd"/>
      <w:r>
        <w:rPr>
          <w:szCs w:val="28"/>
          <w:lang w:val="uk-UA"/>
        </w:rPr>
        <w:t>,</w:t>
      </w:r>
      <w:r w:rsidRPr="00BA35EF">
        <w:rPr>
          <w:szCs w:val="28"/>
          <w:lang w:val="uk-UA"/>
        </w:rPr>
        <w:t xml:space="preserve"> </w:t>
      </w:r>
      <w:proofErr w:type="spellStart"/>
      <w:r w:rsidRPr="00BA35EF">
        <w:rPr>
          <w:szCs w:val="28"/>
          <w:lang w:val="uk-UA"/>
        </w:rPr>
        <w:t>демультиплексора</w:t>
      </w:r>
      <w:proofErr w:type="spellEnd"/>
      <w:r>
        <w:rPr>
          <w:szCs w:val="28"/>
          <w:lang w:val="uk-UA"/>
        </w:rPr>
        <w:t>,</w:t>
      </w:r>
      <w:r w:rsidRPr="00BA35EF">
        <w:rPr>
          <w:szCs w:val="28"/>
          <w:lang w:val="uk-UA"/>
        </w:rPr>
        <w:t xml:space="preserve"> дешифратора</w:t>
      </w:r>
      <w:r>
        <w:rPr>
          <w:szCs w:val="28"/>
          <w:lang w:val="uk-UA"/>
        </w:rPr>
        <w:t xml:space="preserve"> та</w:t>
      </w:r>
      <w:r w:rsidRPr="00BA35EF">
        <w:rPr>
          <w:szCs w:val="28"/>
          <w:lang w:val="uk-UA"/>
        </w:rPr>
        <w:t xml:space="preserve"> перетворювач</w:t>
      </w:r>
      <w:r>
        <w:rPr>
          <w:szCs w:val="28"/>
          <w:lang w:val="uk-UA"/>
        </w:rPr>
        <w:t>а</w:t>
      </w:r>
      <w:r w:rsidRPr="00BA35EF">
        <w:rPr>
          <w:szCs w:val="28"/>
          <w:lang w:val="uk-UA"/>
        </w:rPr>
        <w:t xml:space="preserve"> кодів,.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</w:p>
    <w:p w:rsidR="00A24EB7" w:rsidRPr="00BA35EF" w:rsidRDefault="00A24EB7" w:rsidP="00A24EB7">
      <w:pPr>
        <w:pStyle w:val="31"/>
      </w:pPr>
      <w:bookmarkStart w:id="0" w:name="_Toc76750488"/>
      <w:r w:rsidRPr="00BA35EF">
        <w:t>Теоретичні відомості</w:t>
      </w:r>
      <w:bookmarkEnd w:id="0"/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F35382">
        <w:rPr>
          <w:i/>
          <w:szCs w:val="28"/>
          <w:u w:val="single"/>
          <w:lang w:val="uk-UA"/>
        </w:rPr>
        <w:t xml:space="preserve">Комбінаційні цифрові схеми </w:t>
      </w:r>
      <w:r w:rsidRPr="00BA35EF">
        <w:rPr>
          <w:szCs w:val="28"/>
          <w:lang w:val="uk-UA"/>
        </w:rPr>
        <w:t>- пристрої, у яких відсутні елементи пам'яті, а вихідні сигнали визначаються тільки комбінацією вхідних</w:t>
      </w:r>
      <w:r>
        <w:rPr>
          <w:szCs w:val="28"/>
          <w:lang w:val="uk-UA"/>
        </w:rPr>
        <w:t xml:space="preserve"> логічних</w:t>
      </w:r>
      <w:r w:rsidRPr="00BA35EF">
        <w:rPr>
          <w:szCs w:val="28"/>
          <w:lang w:val="uk-UA"/>
        </w:rPr>
        <w:t xml:space="preserve"> сигналів у даний момент часу</w:t>
      </w:r>
      <w:r>
        <w:rPr>
          <w:szCs w:val="28"/>
          <w:lang w:val="uk-UA"/>
        </w:rPr>
        <w:t xml:space="preserve"> та не залежать від попередніх значень</w:t>
      </w:r>
      <w:r w:rsidRPr="00BA35EF">
        <w:rPr>
          <w:szCs w:val="28"/>
          <w:lang w:val="uk-UA"/>
        </w:rPr>
        <w:t xml:space="preserve">.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BA35EF">
        <w:rPr>
          <w:szCs w:val="28"/>
          <w:lang w:val="uk-UA"/>
        </w:rPr>
        <w:t xml:space="preserve">До комбінаційних пристроїв відносяться: </w:t>
      </w:r>
    </w:p>
    <w:p w:rsidR="00A24EB7" w:rsidRDefault="00A24EB7" w:rsidP="00A24EB7">
      <w:pPr>
        <w:pStyle w:val="a4"/>
        <w:numPr>
          <w:ilvl w:val="0"/>
          <w:numId w:val="4"/>
        </w:numPr>
        <w:spacing w:line="360" w:lineRule="auto"/>
        <w:jc w:val="both"/>
        <w:rPr>
          <w:szCs w:val="28"/>
          <w:lang w:val="uk-UA"/>
        </w:rPr>
      </w:pPr>
      <w:r w:rsidRPr="00F35382">
        <w:rPr>
          <w:szCs w:val="28"/>
          <w:lang w:val="uk-UA"/>
        </w:rPr>
        <w:t xml:space="preserve">логічні схеми; </w:t>
      </w:r>
    </w:p>
    <w:p w:rsidR="00A24EB7" w:rsidRPr="00F35382" w:rsidRDefault="00A24EB7" w:rsidP="00A24EB7">
      <w:pPr>
        <w:pStyle w:val="a4"/>
        <w:numPr>
          <w:ilvl w:val="0"/>
          <w:numId w:val="4"/>
        </w:numPr>
        <w:spacing w:line="360" w:lineRule="auto"/>
        <w:jc w:val="both"/>
        <w:rPr>
          <w:szCs w:val="28"/>
          <w:lang w:val="uk-UA"/>
        </w:rPr>
      </w:pPr>
      <w:proofErr w:type="spellStart"/>
      <w:r w:rsidRPr="00F35382">
        <w:rPr>
          <w:szCs w:val="28"/>
          <w:lang w:val="uk-UA"/>
        </w:rPr>
        <w:t>мультиплексори</w:t>
      </w:r>
      <w:proofErr w:type="spellEnd"/>
      <w:r w:rsidRPr="00F35382">
        <w:rPr>
          <w:szCs w:val="28"/>
          <w:lang w:val="uk-UA"/>
        </w:rPr>
        <w:t xml:space="preserve">; </w:t>
      </w:r>
    </w:p>
    <w:p w:rsidR="00A24EB7" w:rsidRPr="00F35382" w:rsidRDefault="00A24EB7" w:rsidP="00A24EB7">
      <w:pPr>
        <w:pStyle w:val="a4"/>
        <w:numPr>
          <w:ilvl w:val="0"/>
          <w:numId w:val="4"/>
        </w:numPr>
        <w:spacing w:line="360" w:lineRule="auto"/>
        <w:jc w:val="both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демультиплексори</w:t>
      </w:r>
      <w:proofErr w:type="spellEnd"/>
      <w:r>
        <w:rPr>
          <w:szCs w:val="28"/>
          <w:lang w:val="uk-UA"/>
        </w:rPr>
        <w:t>;</w:t>
      </w:r>
    </w:p>
    <w:p w:rsidR="00A24EB7" w:rsidRPr="00F35382" w:rsidRDefault="00A24EB7" w:rsidP="00A24EB7">
      <w:pPr>
        <w:pStyle w:val="a4"/>
        <w:numPr>
          <w:ilvl w:val="0"/>
          <w:numId w:val="4"/>
        </w:numPr>
        <w:spacing w:line="360" w:lineRule="auto"/>
        <w:jc w:val="both"/>
        <w:rPr>
          <w:szCs w:val="28"/>
          <w:lang w:val="uk-UA"/>
        </w:rPr>
      </w:pPr>
      <w:r w:rsidRPr="00F35382">
        <w:rPr>
          <w:szCs w:val="28"/>
          <w:lang w:val="uk-UA"/>
        </w:rPr>
        <w:t xml:space="preserve">дешифратори; </w:t>
      </w:r>
    </w:p>
    <w:p w:rsidR="00A24EB7" w:rsidRPr="00F35382" w:rsidRDefault="00A24EB7" w:rsidP="00A24EB7">
      <w:pPr>
        <w:pStyle w:val="a4"/>
        <w:numPr>
          <w:ilvl w:val="0"/>
          <w:numId w:val="4"/>
        </w:numPr>
        <w:spacing w:line="360" w:lineRule="auto"/>
        <w:jc w:val="both"/>
        <w:rPr>
          <w:szCs w:val="28"/>
          <w:lang w:val="uk-UA"/>
        </w:rPr>
      </w:pPr>
      <w:r w:rsidRPr="00F35382">
        <w:rPr>
          <w:szCs w:val="28"/>
          <w:lang w:val="uk-UA"/>
        </w:rPr>
        <w:t xml:space="preserve">перетворювачі кодів; </w:t>
      </w:r>
    </w:p>
    <w:p w:rsidR="00A24EB7" w:rsidRPr="00F35382" w:rsidRDefault="00A24EB7" w:rsidP="00A24EB7">
      <w:pPr>
        <w:pStyle w:val="a4"/>
        <w:numPr>
          <w:ilvl w:val="0"/>
          <w:numId w:val="4"/>
        </w:numPr>
        <w:spacing w:line="360" w:lineRule="auto"/>
        <w:jc w:val="both"/>
        <w:rPr>
          <w:szCs w:val="28"/>
          <w:lang w:val="uk-UA"/>
        </w:rPr>
      </w:pPr>
      <w:r w:rsidRPr="00F35382">
        <w:rPr>
          <w:szCs w:val="28"/>
          <w:lang w:val="uk-UA"/>
        </w:rPr>
        <w:t xml:space="preserve">суматори; </w:t>
      </w:r>
    </w:p>
    <w:p w:rsidR="00A24EB7" w:rsidRPr="00F35382" w:rsidRDefault="00A24EB7" w:rsidP="00A24EB7">
      <w:pPr>
        <w:pStyle w:val="a4"/>
        <w:numPr>
          <w:ilvl w:val="0"/>
          <w:numId w:val="4"/>
        </w:numPr>
        <w:spacing w:line="360" w:lineRule="auto"/>
        <w:jc w:val="both"/>
        <w:rPr>
          <w:szCs w:val="28"/>
          <w:lang w:val="uk-UA"/>
        </w:rPr>
      </w:pPr>
      <w:r w:rsidRPr="00F35382">
        <w:rPr>
          <w:szCs w:val="28"/>
          <w:lang w:val="uk-UA"/>
        </w:rPr>
        <w:t>схеми порівняння</w:t>
      </w:r>
      <w:r>
        <w:rPr>
          <w:szCs w:val="28"/>
          <w:lang w:val="uk-UA"/>
        </w:rPr>
        <w:t>;</w:t>
      </w:r>
    </w:p>
    <w:p w:rsidR="00A24EB7" w:rsidRPr="00F35382" w:rsidRDefault="00A24EB7" w:rsidP="00A24EB7">
      <w:pPr>
        <w:pStyle w:val="a4"/>
        <w:numPr>
          <w:ilvl w:val="0"/>
          <w:numId w:val="4"/>
        </w:numPr>
        <w:spacing w:line="360" w:lineRule="auto"/>
        <w:jc w:val="both"/>
        <w:rPr>
          <w:szCs w:val="28"/>
          <w:lang w:val="uk-UA"/>
        </w:rPr>
      </w:pPr>
      <w:r w:rsidRPr="00F35382">
        <w:rPr>
          <w:szCs w:val="28"/>
          <w:lang w:val="uk-UA"/>
        </w:rPr>
        <w:t>та інші.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proofErr w:type="spellStart"/>
      <w:r w:rsidRPr="008E5043">
        <w:rPr>
          <w:i/>
          <w:szCs w:val="28"/>
          <w:u w:val="single"/>
          <w:lang w:val="uk-UA"/>
        </w:rPr>
        <w:t>Мультиплексор</w:t>
      </w:r>
      <w:proofErr w:type="spellEnd"/>
      <w:r w:rsidRPr="00BA35EF">
        <w:rPr>
          <w:szCs w:val="28"/>
          <w:lang w:val="uk-UA"/>
        </w:rPr>
        <w:t xml:space="preserve"> - комутатор логічних сигналів, що забезпечує передачу інформації, яка надходить з кількох вхідних ліній зв'язку на одну вихідну лінію. </w:t>
      </w:r>
      <w:proofErr w:type="spellStart"/>
      <w:r w:rsidRPr="00F35382">
        <w:rPr>
          <w:szCs w:val="28"/>
          <w:lang w:val="uk-UA"/>
        </w:rPr>
        <w:t>Мультиплексори</w:t>
      </w:r>
      <w:proofErr w:type="spellEnd"/>
      <w:r w:rsidRPr="00F35382">
        <w:rPr>
          <w:szCs w:val="28"/>
          <w:lang w:val="uk-UA"/>
        </w:rPr>
        <w:t xml:space="preserve"> мають декілька інформаційних входів, </w:t>
      </w:r>
      <w:r>
        <w:rPr>
          <w:szCs w:val="28"/>
          <w:lang w:val="uk-UA"/>
        </w:rPr>
        <w:t xml:space="preserve">декілька </w:t>
      </w:r>
      <w:r w:rsidRPr="00F35382">
        <w:rPr>
          <w:szCs w:val="28"/>
          <w:lang w:val="uk-UA"/>
        </w:rPr>
        <w:t>адресн</w:t>
      </w:r>
      <w:r>
        <w:rPr>
          <w:szCs w:val="28"/>
          <w:lang w:val="uk-UA"/>
        </w:rPr>
        <w:t>их</w:t>
      </w:r>
      <w:r w:rsidRPr="00F35382">
        <w:rPr>
          <w:szCs w:val="28"/>
          <w:lang w:val="uk-UA"/>
        </w:rPr>
        <w:t xml:space="preserve"> вход</w:t>
      </w:r>
      <w:r>
        <w:rPr>
          <w:szCs w:val="28"/>
          <w:lang w:val="uk-UA"/>
        </w:rPr>
        <w:t>і</w:t>
      </w:r>
      <w:r w:rsidRPr="00F35382">
        <w:rPr>
          <w:szCs w:val="28"/>
          <w:lang w:val="uk-UA"/>
        </w:rPr>
        <w:t>, вхід дозволу мультиплексув</w:t>
      </w:r>
      <w:r>
        <w:rPr>
          <w:szCs w:val="28"/>
          <w:lang w:val="uk-UA"/>
        </w:rPr>
        <w:t>ання</w:t>
      </w:r>
      <w:r w:rsidRPr="00F35382">
        <w:rPr>
          <w:szCs w:val="28"/>
          <w:lang w:val="uk-UA"/>
        </w:rPr>
        <w:t xml:space="preserve"> та один вихід.</w:t>
      </w:r>
      <w:r>
        <w:rPr>
          <w:szCs w:val="28"/>
          <w:lang w:val="uk-UA"/>
        </w:rPr>
        <w:t xml:space="preserve"> Кожен інформаційних вхід </w:t>
      </w:r>
      <w:proofErr w:type="spellStart"/>
      <w:r>
        <w:rPr>
          <w:szCs w:val="28"/>
          <w:lang w:val="uk-UA"/>
        </w:rPr>
        <w:t>мультиплексора</w:t>
      </w:r>
      <w:proofErr w:type="spellEnd"/>
      <w:r>
        <w:rPr>
          <w:szCs w:val="28"/>
          <w:lang w:val="uk-UA"/>
        </w:rPr>
        <w:t xml:space="preserve"> моє власний номер, який, зазвичай, називають адресою. Вибір інформаційного входу, який буде </w:t>
      </w:r>
      <w:proofErr w:type="spellStart"/>
      <w:r>
        <w:rPr>
          <w:szCs w:val="28"/>
          <w:lang w:val="uk-UA"/>
        </w:rPr>
        <w:t>перекомутований</w:t>
      </w:r>
      <w:proofErr w:type="spellEnd"/>
      <w:r>
        <w:rPr>
          <w:szCs w:val="28"/>
          <w:lang w:val="uk-UA"/>
        </w:rPr>
        <w:t xml:space="preserve"> на вихід, задається за допомогою адресних входів, на яких подається код адреси потрібного інформаційного входу.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BA35EF">
        <w:rPr>
          <w:szCs w:val="28"/>
          <w:lang w:val="uk-UA"/>
        </w:rPr>
        <w:t xml:space="preserve">При наявності m адресних входів можна реалізувати </w:t>
      </w:r>
      <w:r w:rsidRPr="00DB2414">
        <w:rPr>
          <w:position w:val="-4"/>
          <w:szCs w:val="28"/>
          <w:lang w:val="uk-UA"/>
        </w:rPr>
        <w:object w:dxaOrig="9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6.8pt" o:ole="">
            <v:imagedata r:id="rId6" o:title=""/>
          </v:shape>
          <o:OLEObject Type="Embed" ProgID="Equation.DSMT4" ShapeID="_x0000_i1025" DrawAspect="Content" ObjectID="_1694895532" r:id="rId7"/>
        </w:object>
      </w:r>
      <w:r>
        <w:rPr>
          <w:szCs w:val="28"/>
          <w:lang w:val="uk-UA"/>
        </w:rPr>
        <w:t xml:space="preserve"> </w:t>
      </w:r>
      <w:r w:rsidRPr="00BA35EF">
        <w:rPr>
          <w:szCs w:val="28"/>
          <w:lang w:val="uk-UA"/>
        </w:rPr>
        <w:t xml:space="preserve">комбінацій адресних сигналів, кожна з яких забезпечує вибір однієї з </w:t>
      </w:r>
      <w:r w:rsidRPr="00DB2414">
        <w:rPr>
          <w:position w:val="-4"/>
          <w:szCs w:val="28"/>
          <w:lang w:val="uk-UA"/>
        </w:rPr>
        <w:object w:dxaOrig="360" w:dyaOrig="279">
          <v:shape id="_x0000_i1026" type="#_x0000_t75" style="width:19.2pt;height:14.4pt" o:ole="">
            <v:imagedata r:id="rId8" o:title=""/>
          </v:shape>
          <o:OLEObject Type="Embed" ProgID="Equation.DSMT4" ShapeID="_x0000_i1026" DrawAspect="Content" ObjectID="_1694895533" r:id="rId9"/>
        </w:object>
      </w:r>
      <w:r>
        <w:rPr>
          <w:szCs w:val="28"/>
          <w:lang w:val="uk-UA"/>
        </w:rPr>
        <w:t xml:space="preserve"> </w:t>
      </w:r>
      <w:r w:rsidRPr="00BA35EF">
        <w:rPr>
          <w:szCs w:val="28"/>
          <w:lang w:val="uk-UA"/>
        </w:rPr>
        <w:t>вхідних ліній.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</w:p>
    <w:p w:rsidR="00A24EB7" w:rsidRPr="003D6D7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proofErr w:type="spellStart"/>
      <w:r w:rsidRPr="008E5043">
        <w:rPr>
          <w:i/>
          <w:szCs w:val="28"/>
          <w:u w:val="single"/>
          <w:lang w:val="uk-UA"/>
        </w:rPr>
        <w:lastRenderedPageBreak/>
        <w:t>Демультиплексор</w:t>
      </w:r>
      <w:proofErr w:type="spellEnd"/>
      <w:r w:rsidRPr="003D6D7F">
        <w:rPr>
          <w:szCs w:val="28"/>
          <w:lang w:val="uk-UA"/>
        </w:rPr>
        <w:t xml:space="preserve"> - комутатор логічних сигналів, що забезпечує передачу інформації, що надходить по єдиного входу в один із виходів </w:t>
      </w:r>
      <w:proofErr w:type="spellStart"/>
      <w:r w:rsidRPr="003D6D7F">
        <w:rPr>
          <w:szCs w:val="28"/>
          <w:lang w:val="uk-UA"/>
        </w:rPr>
        <w:t>демультиплексора</w:t>
      </w:r>
      <w:proofErr w:type="spellEnd"/>
      <w:r w:rsidRPr="003D6D7F">
        <w:rPr>
          <w:szCs w:val="28"/>
          <w:lang w:val="uk-UA"/>
        </w:rPr>
        <w:t>. Комутаці</w:t>
      </w:r>
      <w:r>
        <w:rPr>
          <w:szCs w:val="28"/>
          <w:lang w:val="uk-UA"/>
        </w:rPr>
        <w:t>я</w:t>
      </w:r>
      <w:r w:rsidRPr="003D6D7F">
        <w:rPr>
          <w:szCs w:val="28"/>
          <w:lang w:val="uk-UA"/>
        </w:rPr>
        <w:t xml:space="preserve"> інформаційного входу до одного із виходів, здійснюється за адрес</w:t>
      </w:r>
      <w:r>
        <w:rPr>
          <w:szCs w:val="28"/>
          <w:lang w:val="uk-UA"/>
        </w:rPr>
        <w:t>ою,</w:t>
      </w:r>
      <w:r w:rsidRPr="003D6D7F">
        <w:rPr>
          <w:szCs w:val="28"/>
          <w:lang w:val="uk-UA"/>
        </w:rPr>
        <w:t xml:space="preserve"> як</w:t>
      </w:r>
      <w:r>
        <w:rPr>
          <w:szCs w:val="28"/>
          <w:lang w:val="uk-UA"/>
        </w:rPr>
        <w:t>а</w:t>
      </w:r>
      <w:r w:rsidRPr="003D6D7F">
        <w:rPr>
          <w:szCs w:val="28"/>
          <w:lang w:val="uk-UA"/>
        </w:rPr>
        <w:t xml:space="preserve"> зада</w:t>
      </w:r>
      <w:r>
        <w:rPr>
          <w:szCs w:val="28"/>
          <w:lang w:val="uk-UA"/>
        </w:rPr>
        <w:t>ється</w:t>
      </w:r>
      <w:r w:rsidRPr="003D6D7F">
        <w:rPr>
          <w:szCs w:val="28"/>
          <w:lang w:val="uk-UA"/>
        </w:rPr>
        <w:t xml:space="preserve"> за допомогою адресних входів. </w:t>
      </w:r>
      <w:proofErr w:type="spellStart"/>
      <w:r w:rsidRPr="003D6D7F">
        <w:rPr>
          <w:szCs w:val="28"/>
          <w:lang w:val="uk-UA"/>
        </w:rPr>
        <w:t>Демультиплексор</w:t>
      </w:r>
      <w:proofErr w:type="spellEnd"/>
      <w:r w:rsidRPr="003D6D7F">
        <w:rPr>
          <w:szCs w:val="28"/>
          <w:lang w:val="uk-UA"/>
        </w:rPr>
        <w:t xml:space="preserve"> має один інформаційний вхід, </w:t>
      </w:r>
      <w:r>
        <w:rPr>
          <w:szCs w:val="28"/>
          <w:lang w:val="uk-UA"/>
        </w:rPr>
        <w:t xml:space="preserve">декілька </w:t>
      </w:r>
      <w:r w:rsidRPr="003D6D7F">
        <w:rPr>
          <w:szCs w:val="28"/>
          <w:lang w:val="uk-UA"/>
        </w:rPr>
        <w:t>адресн</w:t>
      </w:r>
      <w:r>
        <w:rPr>
          <w:szCs w:val="28"/>
          <w:lang w:val="uk-UA"/>
        </w:rPr>
        <w:t>их</w:t>
      </w:r>
      <w:r w:rsidRPr="003D6D7F">
        <w:rPr>
          <w:szCs w:val="28"/>
          <w:lang w:val="uk-UA"/>
        </w:rPr>
        <w:t xml:space="preserve"> вход</w:t>
      </w:r>
      <w:r>
        <w:rPr>
          <w:szCs w:val="28"/>
          <w:lang w:val="uk-UA"/>
        </w:rPr>
        <w:t>ів та</w:t>
      </w:r>
      <w:r w:rsidRPr="003D6D7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декілька виходів</w:t>
      </w:r>
      <w:r w:rsidRPr="003D6D7F">
        <w:rPr>
          <w:szCs w:val="28"/>
          <w:lang w:val="uk-UA"/>
        </w:rPr>
        <w:t>.</w:t>
      </w:r>
    </w:p>
    <w:p w:rsidR="00A24EB7" w:rsidRPr="003D6D7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8E5043">
        <w:rPr>
          <w:i/>
          <w:szCs w:val="28"/>
          <w:u w:val="single"/>
          <w:lang w:val="uk-UA"/>
        </w:rPr>
        <w:t>Дешифратор</w:t>
      </w:r>
      <w:r w:rsidRPr="00BA35E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–</w:t>
      </w:r>
      <w:r w:rsidRPr="00BA35EF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це логічний </w:t>
      </w:r>
      <w:r w:rsidRPr="00BA35EF">
        <w:rPr>
          <w:szCs w:val="28"/>
          <w:lang w:val="uk-UA"/>
        </w:rPr>
        <w:t>пристр</w:t>
      </w:r>
      <w:r>
        <w:rPr>
          <w:szCs w:val="28"/>
          <w:lang w:val="uk-UA"/>
        </w:rPr>
        <w:t>ій</w:t>
      </w:r>
      <w:r w:rsidRPr="00BA35EF">
        <w:rPr>
          <w:szCs w:val="28"/>
          <w:lang w:val="uk-UA"/>
        </w:rPr>
        <w:t>, призначен</w:t>
      </w:r>
      <w:r>
        <w:rPr>
          <w:szCs w:val="28"/>
          <w:lang w:val="uk-UA"/>
        </w:rPr>
        <w:t>ий</w:t>
      </w:r>
      <w:r w:rsidRPr="00BA35EF">
        <w:rPr>
          <w:szCs w:val="28"/>
          <w:lang w:val="uk-UA"/>
        </w:rPr>
        <w:t xml:space="preserve"> для перетворення двійкового n-розрядного коду</w:t>
      </w:r>
      <w:r>
        <w:rPr>
          <w:szCs w:val="28"/>
          <w:lang w:val="uk-UA"/>
        </w:rPr>
        <w:t xml:space="preserve"> числа, який поступає на вхід дешифратора, в сигнал на одному із його виходів. Тобто в певний момент часу тільки один із виходів дешифратора може бути </w:t>
      </w:r>
      <w:proofErr w:type="spellStart"/>
      <w:r>
        <w:rPr>
          <w:szCs w:val="28"/>
          <w:lang w:val="uk-UA"/>
        </w:rPr>
        <w:t>активнимю</w:t>
      </w:r>
      <w:proofErr w:type="spellEnd"/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BA35EF">
        <w:rPr>
          <w:szCs w:val="28"/>
          <w:lang w:val="uk-UA"/>
        </w:rPr>
        <w:t xml:space="preserve">В залежності від розрядності </w:t>
      </w:r>
      <w:proofErr w:type="spellStart"/>
      <w:r w:rsidRPr="00BA35EF">
        <w:rPr>
          <w:szCs w:val="28"/>
          <w:lang w:val="uk-UA"/>
        </w:rPr>
        <w:t>дешифруючого</w:t>
      </w:r>
      <w:proofErr w:type="spellEnd"/>
      <w:r w:rsidRPr="00BA35EF">
        <w:rPr>
          <w:szCs w:val="28"/>
          <w:lang w:val="uk-UA"/>
        </w:rPr>
        <w:t xml:space="preserve"> коду і функціональних можливостей логічних інтегральних схем дешифратор можна виконати на основі одноступеневої (лінійної) </w:t>
      </w:r>
      <w:r>
        <w:rPr>
          <w:szCs w:val="28"/>
          <w:lang w:val="uk-UA"/>
        </w:rPr>
        <w:t>та</w:t>
      </w:r>
      <w:r w:rsidRPr="00BA35EF">
        <w:rPr>
          <w:szCs w:val="28"/>
          <w:lang w:val="uk-UA"/>
        </w:rPr>
        <w:t xml:space="preserve"> багатоступеневої схеми дешифрування.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BA35EF">
        <w:rPr>
          <w:szCs w:val="28"/>
          <w:lang w:val="uk-UA"/>
        </w:rPr>
        <w:t>Серед багатоступеневих схем можна виділити прямокутні (ма</w:t>
      </w:r>
      <w:r>
        <w:rPr>
          <w:szCs w:val="28"/>
          <w:lang w:val="uk-UA"/>
        </w:rPr>
        <w:t>тричні) та пірамі</w:t>
      </w:r>
      <w:r w:rsidRPr="00BA35EF">
        <w:rPr>
          <w:szCs w:val="28"/>
          <w:lang w:val="uk-UA"/>
        </w:rPr>
        <w:t>дальні схеми побудови дешифраторів. Дешифратори широко використовуються в пристроях виводу інформації та управління.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8E5043">
        <w:rPr>
          <w:i/>
          <w:szCs w:val="28"/>
          <w:u w:val="single"/>
          <w:lang w:val="uk-UA"/>
        </w:rPr>
        <w:t>Перетворювачі кодів</w:t>
      </w:r>
      <w:r w:rsidRPr="00BA35EF">
        <w:rPr>
          <w:szCs w:val="28"/>
          <w:lang w:val="uk-UA"/>
        </w:rPr>
        <w:t xml:space="preserve"> - пристрої, які здійснюють перетворення числової інформації з однієї двійкової форми в іншу.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</w:p>
    <w:p w:rsidR="00A24EB7" w:rsidRPr="00BA35EF" w:rsidRDefault="00A24EB7" w:rsidP="00A24EB7">
      <w:pPr>
        <w:pStyle w:val="31"/>
      </w:pPr>
      <w:bookmarkStart w:id="1" w:name="_Toc76750489"/>
      <w:r w:rsidRPr="00BA35EF">
        <w:t>Опис схеми що досліджується</w:t>
      </w:r>
      <w:bookmarkEnd w:id="1"/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BA35EF">
        <w:rPr>
          <w:szCs w:val="28"/>
          <w:lang w:val="uk-UA"/>
        </w:rPr>
        <w:t xml:space="preserve">На </w:t>
      </w:r>
      <w:proofErr w:type="spellStart"/>
      <w:r w:rsidRPr="00BA35EF">
        <w:rPr>
          <w:szCs w:val="28"/>
          <w:lang w:val="uk-UA"/>
        </w:rPr>
        <w:t>рис</w:t>
      </w:r>
      <w:proofErr w:type="spellEnd"/>
      <w:r w:rsidRPr="00BA35EF">
        <w:rPr>
          <w:szCs w:val="28"/>
          <w:lang w:val="uk-UA"/>
        </w:rPr>
        <w:t>. </w:t>
      </w:r>
      <w:r w:rsidRPr="00BA35EF">
        <w:rPr>
          <w:szCs w:val="28"/>
          <w:lang w:val="uk-UA"/>
        </w:rPr>
        <w:fldChar w:fldCharType="begin"/>
      </w:r>
      <w:r w:rsidRPr="00BA35EF">
        <w:rPr>
          <w:szCs w:val="28"/>
          <w:lang w:val="uk-UA"/>
        </w:rPr>
        <w:instrText xml:space="preserve"> REF _Ref75301088 \h </w:instrText>
      </w:r>
      <w:r w:rsidRPr="00BA35EF">
        <w:rPr>
          <w:szCs w:val="28"/>
          <w:lang w:val="uk-UA"/>
        </w:rPr>
      </w:r>
      <w:r w:rsidRPr="00BA35EF">
        <w:rPr>
          <w:szCs w:val="28"/>
          <w:lang w:val="uk-UA"/>
        </w:rPr>
        <w:fldChar w:fldCharType="separate"/>
      </w:r>
      <w:r>
        <w:rPr>
          <w:noProof/>
          <w:lang w:val="uk-UA"/>
        </w:rPr>
        <w:t>3</w:t>
      </w:r>
      <w:r>
        <w:rPr>
          <w:lang w:val="uk-UA"/>
        </w:rPr>
        <w:t>.</w:t>
      </w:r>
      <w:r>
        <w:rPr>
          <w:noProof/>
          <w:lang w:val="uk-UA"/>
        </w:rPr>
        <w:t>1</w:t>
      </w:r>
      <w:r w:rsidRPr="00BA35EF">
        <w:rPr>
          <w:szCs w:val="28"/>
          <w:lang w:val="uk-UA"/>
        </w:rPr>
        <w:fldChar w:fldCharType="end"/>
      </w:r>
      <w:r w:rsidRPr="00BA35EF">
        <w:rPr>
          <w:szCs w:val="28"/>
          <w:lang w:val="uk-UA"/>
        </w:rPr>
        <w:t xml:space="preserve"> представлені </w:t>
      </w:r>
      <w:r>
        <w:rPr>
          <w:szCs w:val="28"/>
          <w:lang w:val="uk-UA"/>
        </w:rPr>
        <w:t>схема комбінаційних пристроїв, які досліджуються в даній лабораторній роботі.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Окрім </w:t>
      </w:r>
      <w:proofErr w:type="spellStart"/>
      <w:r>
        <w:rPr>
          <w:szCs w:val="28"/>
          <w:lang w:val="uk-UA"/>
        </w:rPr>
        <w:t>м</w:t>
      </w:r>
      <w:r w:rsidRPr="00BA35EF">
        <w:rPr>
          <w:szCs w:val="28"/>
          <w:lang w:val="uk-UA"/>
        </w:rPr>
        <w:t>ультиплексор</w:t>
      </w:r>
      <w:r>
        <w:rPr>
          <w:szCs w:val="28"/>
          <w:lang w:val="uk-UA"/>
        </w:rPr>
        <w:t>у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szCs w:val="28"/>
          <w:lang w:val="uk-UA"/>
        </w:rPr>
        <w:t>дем</w:t>
      </w:r>
      <w:r w:rsidRPr="00BA35EF">
        <w:rPr>
          <w:szCs w:val="28"/>
          <w:lang w:val="uk-UA"/>
        </w:rPr>
        <w:t>ультиплексор</w:t>
      </w:r>
      <w:r>
        <w:rPr>
          <w:szCs w:val="28"/>
          <w:lang w:val="uk-UA"/>
        </w:rPr>
        <w:t>у</w:t>
      </w:r>
      <w:proofErr w:type="spellEnd"/>
      <w:r w:rsidRPr="00BA35E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та дешифратору, в лабораторній роботі використовується лічильник.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3B4D55">
        <w:rPr>
          <w:i/>
          <w:szCs w:val="28"/>
          <w:u w:val="single"/>
          <w:lang w:val="uk-UA"/>
        </w:rPr>
        <w:t>Лічильник</w:t>
      </w:r>
      <w:r>
        <w:rPr>
          <w:szCs w:val="28"/>
          <w:lang w:val="uk-UA"/>
        </w:rPr>
        <w:t xml:space="preserve"> реалізований на мікросхемі </w:t>
      </w:r>
      <w:r w:rsidRPr="00A03119">
        <w:rPr>
          <w:b/>
          <w:i/>
          <w:szCs w:val="28"/>
          <w:lang w:val="uk-UA"/>
        </w:rPr>
        <w:t>DD</w:t>
      </w:r>
      <w:r>
        <w:rPr>
          <w:b/>
          <w:i/>
          <w:szCs w:val="28"/>
          <w:lang w:val="uk-UA"/>
        </w:rPr>
        <w:t>1</w:t>
      </w:r>
      <w:r>
        <w:rPr>
          <w:szCs w:val="28"/>
          <w:lang w:val="uk-UA"/>
        </w:rPr>
        <w:t xml:space="preserve"> та не є метою дослідження в цій лабораторній роботі. Він використовується тільки для отримання двійкового коду, який потім буде використано для аналізу робот згаданий раніше комбінаційних пристроїв.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>На вхід лічильника (</w:t>
      </w:r>
      <w:r w:rsidRPr="00A03119">
        <w:rPr>
          <w:b/>
          <w:i/>
          <w:szCs w:val="28"/>
          <w:lang w:val="uk-UA"/>
        </w:rPr>
        <w:t>DD</w:t>
      </w:r>
      <w:r>
        <w:rPr>
          <w:b/>
          <w:i/>
          <w:szCs w:val="28"/>
          <w:lang w:val="uk-UA"/>
        </w:rPr>
        <w:t>1</w:t>
      </w:r>
      <w:r>
        <w:rPr>
          <w:szCs w:val="28"/>
          <w:lang w:val="uk-UA"/>
        </w:rPr>
        <w:t xml:space="preserve">) надходять лічильні імпульси від генератора </w:t>
      </w:r>
      <w:r w:rsidRPr="003B4D55">
        <w:rPr>
          <w:b/>
          <w:i/>
          <w:szCs w:val="28"/>
          <w:lang w:val="uk-UA"/>
        </w:rPr>
        <w:t>Ген.2</w:t>
      </w:r>
      <w:r>
        <w:rPr>
          <w:szCs w:val="28"/>
          <w:lang w:val="uk-UA"/>
        </w:rPr>
        <w:t xml:space="preserve">, які можна подивитися у контрольній точці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2</w:t>
      </w:r>
      <w:r>
        <w:rPr>
          <w:szCs w:val="28"/>
          <w:lang w:val="uk-UA"/>
        </w:rPr>
        <w:t xml:space="preserve">. Позначка «/С» на вході </w:t>
      </w:r>
      <w:r w:rsidRPr="00A03119">
        <w:rPr>
          <w:b/>
          <w:i/>
          <w:szCs w:val="28"/>
          <w:lang w:val="uk-UA"/>
        </w:rPr>
        <w:t>DD</w:t>
      </w:r>
      <w:r>
        <w:rPr>
          <w:b/>
          <w:i/>
          <w:szCs w:val="28"/>
          <w:lang w:val="uk-UA"/>
        </w:rPr>
        <w:t>1</w:t>
      </w:r>
      <w:r>
        <w:rPr>
          <w:szCs w:val="28"/>
          <w:lang w:val="uk-UA"/>
        </w:rPr>
        <w:t xml:space="preserve"> означає, що перемикання стану лічильника відбувається по передньому фронту вхідного сигналу. Позначка «</w:t>
      </w:r>
      <w:r w:rsidRPr="00B77072">
        <w:rPr>
          <w:position w:val="-28"/>
          <w:szCs w:val="28"/>
          <w:lang w:val="uk-UA"/>
        </w:rPr>
        <w:object w:dxaOrig="760" w:dyaOrig="720">
          <v:shape id="_x0000_i1027" type="#_x0000_t75" style="width:37.8pt;height:36.6pt" o:ole="">
            <v:imagedata r:id="rId10" o:title=""/>
          </v:shape>
          <o:OLEObject Type="Embed" ProgID="Equation.DSMT4" ShapeID="_x0000_i1027" DrawAspect="Content" ObjectID="_1694895534" r:id="rId11"/>
        </w:object>
      </w:r>
      <w:r>
        <w:rPr>
          <w:szCs w:val="28"/>
          <w:lang w:val="uk-UA"/>
        </w:rPr>
        <w:t xml:space="preserve"> » інформує, що це двійково-десятковий лічильник, тобто цей лічильник рахує вхідні імпульси від 0 до 9, після чого рахунок розпочинається знову із 0.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Сигнали на виходах лічильника, які можна подивитися в контрольних точках </w:t>
      </w:r>
      <w:r w:rsidRPr="00A03119">
        <w:rPr>
          <w:b/>
          <w:szCs w:val="28"/>
          <w:lang w:val="uk-UA"/>
        </w:rPr>
        <w:t>КТ3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КТ4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КТ5</w:t>
      </w:r>
      <w:r>
        <w:rPr>
          <w:szCs w:val="28"/>
          <w:lang w:val="uk-UA"/>
        </w:rPr>
        <w:t xml:space="preserve"> та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КТ6</w:t>
      </w:r>
      <w:r w:rsidRPr="00B77072">
        <w:rPr>
          <w:szCs w:val="28"/>
          <w:lang w:val="uk-UA"/>
        </w:rPr>
        <w:t>,</w:t>
      </w:r>
      <w:r>
        <w:rPr>
          <w:szCs w:val="28"/>
          <w:lang w:val="uk-UA"/>
        </w:rPr>
        <w:t xml:space="preserve"> відповідають двійковому коду номеру імпульсу на виході генератора. Тобто, при надходженні нульового імпульсу в усіх контрольних точках (</w:t>
      </w:r>
      <w:r w:rsidRPr="00A03119">
        <w:rPr>
          <w:b/>
          <w:szCs w:val="28"/>
          <w:lang w:val="uk-UA"/>
        </w:rPr>
        <w:t>КТ3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КТ4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КТ5</w:t>
      </w:r>
      <w:r>
        <w:rPr>
          <w:szCs w:val="28"/>
          <w:lang w:val="uk-UA"/>
        </w:rPr>
        <w:t xml:space="preserve"> та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КТ6</w:t>
      </w:r>
      <w:r>
        <w:rPr>
          <w:szCs w:val="28"/>
          <w:lang w:val="uk-UA"/>
        </w:rPr>
        <w:t xml:space="preserve">) ми побачимо рівень логічного нуля, при надходженні наступного імпульсу в контрольних точках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4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5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6</w:t>
      </w:r>
      <w:r>
        <w:rPr>
          <w:szCs w:val="28"/>
          <w:lang w:val="uk-UA"/>
        </w:rPr>
        <w:t xml:space="preserve"> буде рівень логічного нуля, а в контрольній точці </w:t>
      </w:r>
      <w:r w:rsidRPr="00A03119">
        <w:rPr>
          <w:b/>
          <w:szCs w:val="28"/>
          <w:lang w:val="uk-UA"/>
        </w:rPr>
        <w:t>КТ3</w:t>
      </w:r>
      <w:r>
        <w:rPr>
          <w:szCs w:val="28"/>
          <w:lang w:val="uk-UA"/>
        </w:rPr>
        <w:t xml:space="preserve"> – рівень логічної одиниці. Наступний імпульс призведе на появи логічних нулів в контрольних точках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3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5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6</w:t>
      </w:r>
      <w:r>
        <w:rPr>
          <w:szCs w:val="28"/>
          <w:lang w:val="uk-UA"/>
        </w:rPr>
        <w:t xml:space="preserve"> та логічної одиниці в контрольній точці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 xml:space="preserve">4 </w:t>
      </w:r>
      <w:r>
        <w:rPr>
          <w:szCs w:val="28"/>
          <w:lang w:val="uk-UA"/>
        </w:rPr>
        <w:t xml:space="preserve">і так далі.  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6B62E9">
        <w:rPr>
          <w:i/>
          <w:szCs w:val="28"/>
          <w:u w:val="single"/>
          <w:lang w:val="uk-UA"/>
        </w:rPr>
        <w:t>Дешифратор</w:t>
      </w:r>
      <w:r>
        <w:rPr>
          <w:szCs w:val="28"/>
          <w:lang w:val="uk-UA"/>
        </w:rPr>
        <w:t xml:space="preserve"> в схемі що досліджується, реалізований за допомогою мікросхеми </w:t>
      </w:r>
      <w:r w:rsidRPr="00A03119">
        <w:rPr>
          <w:b/>
          <w:i/>
          <w:szCs w:val="28"/>
          <w:lang w:val="uk-UA"/>
        </w:rPr>
        <w:t>DD2</w:t>
      </w:r>
      <w:r>
        <w:rPr>
          <w:szCs w:val="28"/>
          <w:lang w:val="uk-UA"/>
        </w:rPr>
        <w:t xml:space="preserve">. На входи дешифратора поступають сигнали із виходів лічильника. Ці сигнали інформують дешифратор на якому із виходів повинен бути активний сигнал. Наприклад, якщо в контрольних точках </w:t>
      </w:r>
      <w:r w:rsidRPr="00A03119">
        <w:rPr>
          <w:b/>
          <w:szCs w:val="28"/>
          <w:lang w:val="uk-UA"/>
        </w:rPr>
        <w:t>КТ3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КТ4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КТ5</w:t>
      </w:r>
      <w:r>
        <w:rPr>
          <w:szCs w:val="28"/>
          <w:lang w:val="uk-UA"/>
        </w:rPr>
        <w:t xml:space="preserve"> та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КТ6</w:t>
      </w:r>
      <w:r>
        <w:rPr>
          <w:b/>
          <w:szCs w:val="28"/>
          <w:lang w:val="uk-UA"/>
        </w:rPr>
        <w:t xml:space="preserve"> </w:t>
      </w:r>
      <w:r w:rsidRPr="008E5043">
        <w:rPr>
          <w:szCs w:val="28"/>
          <w:lang w:val="uk-UA"/>
        </w:rPr>
        <w:t xml:space="preserve">ми </w:t>
      </w:r>
      <w:r>
        <w:rPr>
          <w:szCs w:val="28"/>
          <w:lang w:val="uk-UA"/>
        </w:rPr>
        <w:t>бачимо рівні логічного нуля, то активний сигнал з’явиться на зв’язку, який позначений цифрою «0». При рівнях логічного нуля в контрольних точках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КТ4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КТ5</w:t>
      </w:r>
      <w:r>
        <w:rPr>
          <w:szCs w:val="28"/>
          <w:lang w:val="uk-UA"/>
        </w:rPr>
        <w:t>,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КТ6</w:t>
      </w:r>
      <w:r>
        <w:rPr>
          <w:szCs w:val="28"/>
          <w:lang w:val="uk-UA"/>
        </w:rPr>
        <w:t xml:space="preserve"> та рівні логічної одиниці в контрольній точці </w:t>
      </w:r>
      <w:r w:rsidRPr="00A03119">
        <w:rPr>
          <w:b/>
          <w:szCs w:val="28"/>
          <w:lang w:val="uk-UA"/>
        </w:rPr>
        <w:t>КТ3</w:t>
      </w:r>
      <w:r>
        <w:rPr>
          <w:szCs w:val="28"/>
          <w:lang w:val="uk-UA"/>
        </w:rPr>
        <w:t xml:space="preserve">, активний сигнал з’явиться на зв’язку, який позначений цифрою «1» і так далі. Таким чином в кожен момент часу активний сигнал буде з’являтися на одному із зв’язків, які позначені цифрами від 0 до 9.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proofErr w:type="spellStart"/>
      <w:r w:rsidRPr="008E5043">
        <w:rPr>
          <w:i/>
          <w:szCs w:val="28"/>
          <w:u w:val="single"/>
          <w:lang w:val="uk-UA"/>
        </w:rPr>
        <w:t>Мультиплексор</w:t>
      </w:r>
      <w:proofErr w:type="spellEnd"/>
      <w:r>
        <w:rPr>
          <w:szCs w:val="28"/>
          <w:lang w:val="uk-UA"/>
        </w:rPr>
        <w:t xml:space="preserve"> в схемі що досліджується, реалізовано за допомогою елементів </w:t>
      </w:r>
      <w:proofErr w:type="spellStart"/>
      <w:r>
        <w:rPr>
          <w:szCs w:val="28"/>
          <w:lang w:val="uk-UA"/>
        </w:rPr>
        <w:t>Шефера</w:t>
      </w:r>
      <w:proofErr w:type="spellEnd"/>
      <w:r>
        <w:rPr>
          <w:szCs w:val="28"/>
          <w:lang w:val="uk-UA"/>
        </w:rPr>
        <w:t xml:space="preserve"> (елементів І-НІ) на основі мікросхеми </w:t>
      </w:r>
      <w:r w:rsidRPr="00A03119">
        <w:rPr>
          <w:b/>
          <w:i/>
          <w:szCs w:val="28"/>
          <w:lang w:val="uk-UA"/>
        </w:rPr>
        <w:t>DD4</w:t>
      </w:r>
      <w:r>
        <w:rPr>
          <w:szCs w:val="28"/>
          <w:lang w:val="uk-UA"/>
        </w:rPr>
        <w:t xml:space="preserve">.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Єдиний вихідний сигнал </w:t>
      </w:r>
      <w:proofErr w:type="spellStart"/>
      <w:r>
        <w:rPr>
          <w:szCs w:val="28"/>
          <w:lang w:val="uk-UA"/>
        </w:rPr>
        <w:t>мультиплексора</w:t>
      </w:r>
      <w:proofErr w:type="spellEnd"/>
      <w:r>
        <w:rPr>
          <w:szCs w:val="28"/>
          <w:lang w:val="uk-UA"/>
        </w:rPr>
        <w:t xml:space="preserve"> можна подивитися за допомогою контрольної точки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1</w:t>
      </w:r>
      <w:r w:rsidRPr="00A03119">
        <w:rPr>
          <w:b/>
          <w:szCs w:val="28"/>
          <w:lang w:val="uk-UA"/>
        </w:rPr>
        <w:t>3</w:t>
      </w:r>
      <w:r>
        <w:rPr>
          <w:szCs w:val="28"/>
          <w:lang w:val="uk-UA"/>
        </w:rPr>
        <w:t xml:space="preserve">.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Сигнал </w:t>
      </w:r>
      <w:r w:rsidRPr="00F35382">
        <w:rPr>
          <w:szCs w:val="28"/>
          <w:lang w:val="uk-UA"/>
        </w:rPr>
        <w:t>дозволу мультиплексув</w:t>
      </w:r>
      <w:r>
        <w:rPr>
          <w:szCs w:val="28"/>
          <w:lang w:val="uk-UA"/>
        </w:rPr>
        <w:t xml:space="preserve">ання надходить від генератора </w:t>
      </w:r>
      <w:r w:rsidRPr="008E5043">
        <w:rPr>
          <w:b/>
          <w:i/>
          <w:szCs w:val="28"/>
          <w:lang w:val="uk-UA"/>
        </w:rPr>
        <w:t>Ген.1</w:t>
      </w:r>
      <w:r>
        <w:rPr>
          <w:szCs w:val="28"/>
          <w:lang w:val="uk-UA"/>
        </w:rPr>
        <w:t xml:space="preserve"> і його можна подивитися в контрольній точці </w:t>
      </w:r>
      <w:r>
        <w:rPr>
          <w:b/>
          <w:szCs w:val="28"/>
          <w:lang w:val="uk-UA"/>
        </w:rPr>
        <w:t>КТ1</w:t>
      </w:r>
      <w:r>
        <w:rPr>
          <w:szCs w:val="28"/>
          <w:lang w:val="uk-UA"/>
        </w:rPr>
        <w:t xml:space="preserve">.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lastRenderedPageBreak/>
        <w:t xml:space="preserve">Адресні входи </w:t>
      </w:r>
      <w:proofErr w:type="spellStart"/>
      <w:r>
        <w:rPr>
          <w:szCs w:val="28"/>
          <w:lang w:val="uk-UA"/>
        </w:rPr>
        <w:t>мультіплексору</w:t>
      </w:r>
      <w:proofErr w:type="spellEnd"/>
      <w:r>
        <w:rPr>
          <w:szCs w:val="28"/>
          <w:lang w:val="uk-UA"/>
        </w:rPr>
        <w:t xml:space="preserve"> під’єднані до зв’язків, які позначений цифрами 0,1 та 2, і які можна подивитися за допомогою контрольних точок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9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8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7</w:t>
      </w:r>
      <w:r>
        <w:rPr>
          <w:szCs w:val="28"/>
          <w:lang w:val="uk-UA"/>
        </w:rPr>
        <w:t xml:space="preserve"> відповідно. 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 інформаційні входи </w:t>
      </w:r>
      <w:proofErr w:type="spellStart"/>
      <w:r>
        <w:rPr>
          <w:szCs w:val="28"/>
          <w:lang w:val="uk-UA"/>
        </w:rPr>
        <w:t>мультіплексору</w:t>
      </w:r>
      <w:proofErr w:type="spellEnd"/>
      <w:r>
        <w:rPr>
          <w:szCs w:val="28"/>
          <w:lang w:val="uk-UA"/>
        </w:rPr>
        <w:t xml:space="preserve"> поступають сигналі, які комутуються за допомогою перемикачів </w:t>
      </w:r>
      <w:r w:rsidRPr="00A03119">
        <w:rPr>
          <w:b/>
          <w:szCs w:val="28"/>
          <w:lang w:val="uk-UA"/>
        </w:rPr>
        <w:t>П1</w:t>
      </w:r>
      <w:r w:rsidRPr="008703EB">
        <w:rPr>
          <w:szCs w:val="28"/>
          <w:lang w:val="uk-UA"/>
        </w:rPr>
        <w:t>,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П</w:t>
      </w:r>
      <w:r>
        <w:rPr>
          <w:b/>
          <w:szCs w:val="28"/>
          <w:lang w:val="uk-UA"/>
        </w:rPr>
        <w:t xml:space="preserve">2 </w:t>
      </w:r>
      <w:r w:rsidRPr="008703EB">
        <w:rPr>
          <w:szCs w:val="28"/>
          <w:lang w:val="uk-UA"/>
        </w:rPr>
        <w:t>та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П3</w:t>
      </w:r>
      <w:r>
        <w:rPr>
          <w:szCs w:val="28"/>
          <w:lang w:val="uk-UA"/>
        </w:rPr>
        <w:t xml:space="preserve">. Коли кожен із перемикачі розімкнений, то на відповідний інформаційний вхід </w:t>
      </w:r>
      <w:proofErr w:type="spellStart"/>
      <w:r>
        <w:rPr>
          <w:szCs w:val="28"/>
          <w:lang w:val="uk-UA"/>
        </w:rPr>
        <w:t>мультіплексора</w:t>
      </w:r>
      <w:proofErr w:type="spellEnd"/>
      <w:r>
        <w:rPr>
          <w:szCs w:val="28"/>
          <w:lang w:val="uk-UA"/>
        </w:rPr>
        <w:t xml:space="preserve"> поступає сигнал, який відповідає рівню логічного нуля. При замиканні перемикачів на відповідних зв’язках з’являється сигнал, який відповідає рівню логічної одиниці. Замикання/розмикання цих перемикачі дозволяє отримати різні двійкові коди. Причому перемикач </w:t>
      </w:r>
      <w:r w:rsidRPr="00A03119">
        <w:rPr>
          <w:b/>
          <w:szCs w:val="28"/>
          <w:lang w:val="uk-UA"/>
        </w:rPr>
        <w:t>П1</w:t>
      </w:r>
      <w:r>
        <w:rPr>
          <w:szCs w:val="28"/>
          <w:lang w:val="uk-UA"/>
        </w:rPr>
        <w:t xml:space="preserve"> відповідає коду </w:t>
      </w:r>
      <w:r w:rsidRPr="008703EB">
        <w:rPr>
          <w:position w:val="-4"/>
          <w:szCs w:val="28"/>
          <w:lang w:val="uk-UA"/>
        </w:rPr>
        <w:object w:dxaOrig="300" w:dyaOrig="340">
          <v:shape id="_x0000_i1028" type="#_x0000_t75" style="width:15pt;height:16.8pt" o:ole="">
            <v:imagedata r:id="rId12" o:title=""/>
          </v:shape>
          <o:OLEObject Type="Embed" ProgID="Equation.DSMT4" ShapeID="_x0000_i1028" DrawAspect="Content" ObjectID="_1694895535" r:id="rId13"/>
        </w:object>
      </w:r>
      <w:r>
        <w:rPr>
          <w:szCs w:val="28"/>
          <w:lang w:val="uk-UA"/>
        </w:rPr>
        <w:t xml:space="preserve">, перемикач </w:t>
      </w:r>
      <w:r w:rsidRPr="00A03119">
        <w:rPr>
          <w:b/>
          <w:szCs w:val="28"/>
          <w:lang w:val="uk-UA"/>
        </w:rPr>
        <w:t>П</w:t>
      </w:r>
      <w:r>
        <w:rPr>
          <w:b/>
          <w:szCs w:val="28"/>
          <w:lang w:val="uk-UA"/>
        </w:rPr>
        <w:t>2</w:t>
      </w:r>
      <w:r>
        <w:rPr>
          <w:szCs w:val="28"/>
          <w:lang w:val="uk-UA"/>
        </w:rPr>
        <w:t xml:space="preserve"> відповідає коду </w:t>
      </w:r>
      <w:r w:rsidRPr="008703EB">
        <w:rPr>
          <w:position w:val="-4"/>
          <w:szCs w:val="28"/>
          <w:lang w:val="uk-UA"/>
        </w:rPr>
        <w:object w:dxaOrig="279" w:dyaOrig="340">
          <v:shape id="_x0000_i1029" type="#_x0000_t75" style="width:13.8pt;height:16.8pt" o:ole="">
            <v:imagedata r:id="rId14" o:title=""/>
          </v:shape>
          <o:OLEObject Type="Embed" ProgID="Equation.DSMT4" ShapeID="_x0000_i1029" DrawAspect="Content" ObjectID="_1694895536" r:id="rId15"/>
        </w:object>
      </w:r>
      <w:r>
        <w:rPr>
          <w:szCs w:val="28"/>
          <w:lang w:val="uk-UA"/>
        </w:rPr>
        <w:t xml:space="preserve"> та перемикач </w:t>
      </w:r>
      <w:r w:rsidRPr="00A03119">
        <w:rPr>
          <w:b/>
          <w:szCs w:val="28"/>
          <w:lang w:val="uk-UA"/>
        </w:rPr>
        <w:t>П</w:t>
      </w:r>
      <w:r>
        <w:rPr>
          <w:b/>
          <w:szCs w:val="28"/>
          <w:lang w:val="uk-UA"/>
        </w:rPr>
        <w:t>3</w:t>
      </w:r>
      <w:r>
        <w:rPr>
          <w:szCs w:val="28"/>
          <w:lang w:val="uk-UA"/>
        </w:rPr>
        <w:t xml:space="preserve"> відповідає коду </w:t>
      </w:r>
      <w:r w:rsidRPr="008703EB">
        <w:rPr>
          <w:position w:val="-4"/>
          <w:szCs w:val="28"/>
          <w:lang w:val="uk-UA"/>
        </w:rPr>
        <w:object w:dxaOrig="300" w:dyaOrig="340">
          <v:shape id="_x0000_i1030" type="#_x0000_t75" style="width:15pt;height:16.8pt" o:ole="">
            <v:imagedata r:id="rId16" o:title=""/>
          </v:shape>
          <o:OLEObject Type="Embed" ProgID="Equation.DSMT4" ShapeID="_x0000_i1030" DrawAspect="Content" ObjectID="_1694895537" r:id="rId17"/>
        </w:object>
      </w:r>
      <w:r>
        <w:rPr>
          <w:szCs w:val="28"/>
          <w:lang w:val="uk-UA"/>
        </w:rPr>
        <w:t xml:space="preserve">. Наприклад, комбінація </w:t>
      </w:r>
      <w:r w:rsidRPr="00A03119">
        <w:rPr>
          <w:b/>
          <w:szCs w:val="28"/>
          <w:lang w:val="uk-UA"/>
        </w:rPr>
        <w:t>П1</w:t>
      </w:r>
      <w:r w:rsidRPr="008703EB">
        <w:rPr>
          <w:b/>
          <w:position w:val="-6"/>
          <w:szCs w:val="28"/>
          <w:lang w:val="uk-UA"/>
        </w:rPr>
        <w:object w:dxaOrig="240" w:dyaOrig="360">
          <v:shape id="_x0000_i1031" type="#_x0000_t75" style="width:12pt;height:18pt" o:ole="">
            <v:imagedata r:id="rId18" o:title=""/>
          </v:shape>
          <o:OLEObject Type="Embed" ProgID="Equation.DSMT4" ShapeID="_x0000_i1031" DrawAspect="Content" ObjectID="_1694895538" r:id="rId19"/>
        </w:object>
      </w:r>
      <w:r>
        <w:rPr>
          <w:b/>
          <w:szCs w:val="28"/>
          <w:lang w:val="uk-UA"/>
        </w:rPr>
        <w:t xml:space="preserve"> </w:t>
      </w:r>
      <w:r w:rsidRPr="008703EB">
        <w:rPr>
          <w:szCs w:val="28"/>
          <w:lang w:val="uk-UA"/>
        </w:rPr>
        <w:t>,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П</w:t>
      </w:r>
      <w:r>
        <w:rPr>
          <w:b/>
          <w:szCs w:val="28"/>
          <w:lang w:val="uk-UA"/>
        </w:rPr>
        <w:t>2</w:t>
      </w:r>
      <w:r w:rsidRPr="008703EB">
        <w:rPr>
          <w:b/>
          <w:position w:val="-6"/>
          <w:szCs w:val="28"/>
          <w:lang w:val="uk-UA"/>
        </w:rPr>
        <w:object w:dxaOrig="240" w:dyaOrig="360">
          <v:shape id="_x0000_i1032" type="#_x0000_t75" style="width:12pt;height:18pt" o:ole="">
            <v:imagedata r:id="rId20" o:title=""/>
          </v:shape>
          <o:OLEObject Type="Embed" ProgID="Equation.DSMT4" ShapeID="_x0000_i1032" DrawAspect="Content" ObjectID="_1694895539" r:id="rId21"/>
        </w:object>
      </w:r>
      <w:r>
        <w:rPr>
          <w:b/>
          <w:szCs w:val="28"/>
          <w:lang w:val="uk-UA"/>
        </w:rPr>
        <w:t xml:space="preserve"> </w:t>
      </w:r>
      <w:r w:rsidRPr="008703EB">
        <w:rPr>
          <w:szCs w:val="28"/>
          <w:lang w:val="uk-UA"/>
        </w:rPr>
        <w:t>та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П3</w:t>
      </w:r>
      <w:r w:rsidRPr="008703EB">
        <w:rPr>
          <w:b/>
          <w:position w:val="-6"/>
          <w:szCs w:val="28"/>
          <w:lang w:val="uk-UA"/>
        </w:rPr>
        <w:object w:dxaOrig="240" w:dyaOrig="360">
          <v:shape id="_x0000_i1033" type="#_x0000_t75" style="width:12pt;height:18pt" o:ole="">
            <v:imagedata r:id="rId18" o:title=""/>
          </v:shape>
          <o:OLEObject Type="Embed" ProgID="Equation.DSMT4" ShapeID="_x0000_i1033" DrawAspect="Content" ObjectID="_1694895540" r:id="rId22"/>
        </w:object>
      </w:r>
      <w:r>
        <w:rPr>
          <w:szCs w:val="28"/>
          <w:lang w:val="uk-UA"/>
        </w:rPr>
        <w:t xml:space="preserve"> відповідає коду «5», а комбінація </w:t>
      </w:r>
      <w:r w:rsidRPr="00A03119">
        <w:rPr>
          <w:b/>
          <w:szCs w:val="28"/>
          <w:lang w:val="uk-UA"/>
        </w:rPr>
        <w:t>П1</w:t>
      </w:r>
      <w:r w:rsidRPr="008703EB">
        <w:rPr>
          <w:b/>
          <w:position w:val="-6"/>
          <w:szCs w:val="28"/>
          <w:lang w:val="uk-UA"/>
        </w:rPr>
        <w:object w:dxaOrig="240" w:dyaOrig="360">
          <v:shape id="_x0000_i1034" type="#_x0000_t75" style="width:12pt;height:18pt" o:ole="">
            <v:imagedata r:id="rId18" o:title=""/>
          </v:shape>
          <o:OLEObject Type="Embed" ProgID="Equation.DSMT4" ShapeID="_x0000_i1034" DrawAspect="Content" ObjectID="_1694895541" r:id="rId23"/>
        </w:object>
      </w:r>
      <w:r>
        <w:rPr>
          <w:b/>
          <w:szCs w:val="28"/>
          <w:lang w:val="uk-UA"/>
        </w:rPr>
        <w:t xml:space="preserve"> </w:t>
      </w:r>
      <w:r w:rsidRPr="008703EB">
        <w:rPr>
          <w:szCs w:val="28"/>
          <w:lang w:val="uk-UA"/>
        </w:rPr>
        <w:t>,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П</w:t>
      </w:r>
      <w:r>
        <w:rPr>
          <w:b/>
          <w:szCs w:val="28"/>
          <w:lang w:val="uk-UA"/>
        </w:rPr>
        <w:t>2</w:t>
      </w:r>
      <w:r w:rsidRPr="008703EB">
        <w:rPr>
          <w:b/>
          <w:position w:val="-6"/>
          <w:szCs w:val="28"/>
          <w:lang w:val="uk-UA"/>
        </w:rPr>
        <w:object w:dxaOrig="240" w:dyaOrig="360">
          <v:shape id="_x0000_i1035" type="#_x0000_t75" style="width:12pt;height:18pt" o:ole="">
            <v:imagedata r:id="rId18" o:title=""/>
          </v:shape>
          <o:OLEObject Type="Embed" ProgID="Equation.DSMT4" ShapeID="_x0000_i1035" DrawAspect="Content" ObjectID="_1694895542" r:id="rId24"/>
        </w:object>
      </w:r>
      <w:r>
        <w:rPr>
          <w:b/>
          <w:szCs w:val="28"/>
          <w:lang w:val="uk-UA"/>
        </w:rPr>
        <w:t xml:space="preserve"> </w:t>
      </w:r>
      <w:r w:rsidRPr="008703EB">
        <w:rPr>
          <w:szCs w:val="28"/>
          <w:lang w:val="uk-UA"/>
        </w:rPr>
        <w:t>та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П3</w:t>
      </w:r>
      <w:r w:rsidRPr="008703EB">
        <w:rPr>
          <w:b/>
          <w:position w:val="-6"/>
          <w:szCs w:val="28"/>
          <w:lang w:val="uk-UA"/>
        </w:rPr>
        <w:object w:dxaOrig="240" w:dyaOrig="360">
          <v:shape id="_x0000_i1036" type="#_x0000_t75" style="width:12pt;height:18pt" o:ole="">
            <v:imagedata r:id="rId18" o:title=""/>
          </v:shape>
          <o:OLEObject Type="Embed" ProgID="Equation.DSMT4" ShapeID="_x0000_i1036" DrawAspect="Content" ObjectID="_1694895543" r:id="rId25"/>
        </w:object>
      </w:r>
      <w:r>
        <w:rPr>
          <w:szCs w:val="28"/>
          <w:lang w:val="uk-UA"/>
        </w:rPr>
        <w:t xml:space="preserve"> відповідає коду «7».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Окрім цього, за допомогою контрольних точок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12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10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11</w:t>
      </w:r>
      <w:r>
        <w:rPr>
          <w:szCs w:val="28"/>
          <w:lang w:val="uk-UA"/>
        </w:rPr>
        <w:t xml:space="preserve"> можна подивитися проміжні сигнали, які дозволяють краще зрозуміти роботу </w:t>
      </w:r>
      <w:proofErr w:type="spellStart"/>
      <w:r>
        <w:rPr>
          <w:szCs w:val="28"/>
          <w:lang w:val="uk-UA"/>
        </w:rPr>
        <w:t>мультиплексору</w:t>
      </w:r>
      <w:proofErr w:type="spellEnd"/>
      <w:r>
        <w:rPr>
          <w:szCs w:val="28"/>
          <w:lang w:val="uk-UA"/>
        </w:rPr>
        <w:t xml:space="preserve">. 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proofErr w:type="spellStart"/>
      <w:r w:rsidRPr="008E5043">
        <w:rPr>
          <w:i/>
          <w:szCs w:val="28"/>
          <w:u w:val="single"/>
          <w:lang w:val="uk-UA"/>
        </w:rPr>
        <w:t>Демультиплексор</w:t>
      </w:r>
      <w:proofErr w:type="spellEnd"/>
      <w:r>
        <w:rPr>
          <w:szCs w:val="28"/>
          <w:lang w:val="uk-UA"/>
        </w:rPr>
        <w:t xml:space="preserve"> в схемі що досліджується, реалізовано за допомогою елементів </w:t>
      </w:r>
      <w:proofErr w:type="spellStart"/>
      <w:r>
        <w:rPr>
          <w:szCs w:val="28"/>
          <w:lang w:val="uk-UA"/>
        </w:rPr>
        <w:t>Шефера</w:t>
      </w:r>
      <w:proofErr w:type="spellEnd"/>
      <w:r>
        <w:rPr>
          <w:szCs w:val="28"/>
          <w:lang w:val="uk-UA"/>
        </w:rPr>
        <w:t xml:space="preserve"> (елементів І-НІ) на основі мікросхеми </w:t>
      </w:r>
      <w:r w:rsidRPr="00A03119">
        <w:rPr>
          <w:b/>
          <w:i/>
          <w:szCs w:val="28"/>
          <w:lang w:val="uk-UA"/>
        </w:rPr>
        <w:t>DD</w:t>
      </w:r>
      <w:r>
        <w:rPr>
          <w:b/>
          <w:i/>
          <w:szCs w:val="28"/>
          <w:lang w:val="uk-UA"/>
        </w:rPr>
        <w:t>6</w:t>
      </w:r>
      <w:r>
        <w:rPr>
          <w:szCs w:val="28"/>
          <w:lang w:val="uk-UA"/>
        </w:rPr>
        <w:t>.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Єдиний інформаційний вхід </w:t>
      </w:r>
      <w:proofErr w:type="spellStart"/>
      <w:r>
        <w:rPr>
          <w:szCs w:val="28"/>
          <w:lang w:val="uk-UA"/>
        </w:rPr>
        <w:t>демультиплксора</w:t>
      </w:r>
      <w:proofErr w:type="spellEnd"/>
      <w:r>
        <w:rPr>
          <w:szCs w:val="28"/>
          <w:lang w:val="uk-UA"/>
        </w:rPr>
        <w:t xml:space="preserve"> під’єднаний до виходу </w:t>
      </w:r>
      <w:proofErr w:type="spellStart"/>
      <w:r>
        <w:rPr>
          <w:szCs w:val="28"/>
          <w:lang w:val="uk-UA"/>
        </w:rPr>
        <w:t>мультиплексору</w:t>
      </w:r>
      <w:proofErr w:type="spellEnd"/>
      <w:r>
        <w:rPr>
          <w:szCs w:val="28"/>
          <w:lang w:val="uk-UA"/>
        </w:rPr>
        <w:t xml:space="preserve"> і сигнал на цьому з’єднанні можна подивитися за допомогою контрольної точки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1</w:t>
      </w:r>
      <w:r w:rsidRPr="00A03119">
        <w:rPr>
          <w:b/>
          <w:szCs w:val="28"/>
          <w:lang w:val="uk-UA"/>
        </w:rPr>
        <w:t>3</w:t>
      </w:r>
      <w:r>
        <w:rPr>
          <w:szCs w:val="28"/>
          <w:lang w:val="uk-UA"/>
        </w:rPr>
        <w:t xml:space="preserve">.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На адресні входи </w:t>
      </w:r>
      <w:proofErr w:type="spellStart"/>
      <w:r>
        <w:rPr>
          <w:szCs w:val="28"/>
          <w:lang w:val="uk-UA"/>
        </w:rPr>
        <w:t>демультиплксора</w:t>
      </w:r>
      <w:proofErr w:type="spellEnd"/>
      <w:r>
        <w:rPr>
          <w:szCs w:val="28"/>
          <w:lang w:val="uk-UA"/>
        </w:rPr>
        <w:t xml:space="preserve"> подаються сигнали із виходів дешифратора, які можна подивитися в контрольних точках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9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8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7</w:t>
      </w:r>
      <w:r>
        <w:rPr>
          <w:szCs w:val="28"/>
          <w:lang w:val="uk-UA"/>
        </w:rPr>
        <w:t xml:space="preserve">.   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Сигнали на виходах </w:t>
      </w:r>
      <w:proofErr w:type="spellStart"/>
      <w:r>
        <w:rPr>
          <w:szCs w:val="28"/>
          <w:lang w:val="uk-UA"/>
        </w:rPr>
        <w:t>демультиплексора</w:t>
      </w:r>
      <w:proofErr w:type="spellEnd"/>
      <w:r>
        <w:rPr>
          <w:szCs w:val="28"/>
          <w:lang w:val="uk-UA"/>
        </w:rPr>
        <w:t xml:space="preserve"> можна подивитися в контрольних точках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16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15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</w:t>
      </w:r>
      <w:r>
        <w:rPr>
          <w:b/>
          <w:szCs w:val="28"/>
          <w:lang w:val="uk-UA"/>
        </w:rPr>
        <w:t>14</w:t>
      </w:r>
      <w:r>
        <w:rPr>
          <w:szCs w:val="28"/>
          <w:lang w:val="uk-UA"/>
        </w:rPr>
        <w:t>.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Мікросхема </w:t>
      </w:r>
      <w:r w:rsidRPr="00A03119">
        <w:rPr>
          <w:b/>
          <w:i/>
          <w:szCs w:val="28"/>
          <w:lang w:val="uk-UA"/>
        </w:rPr>
        <w:t>DD3</w:t>
      </w:r>
      <w:r>
        <w:rPr>
          <w:szCs w:val="28"/>
          <w:lang w:val="uk-UA"/>
        </w:rPr>
        <w:t xml:space="preserve"> є </w:t>
      </w:r>
      <w:r w:rsidRPr="00BA7857">
        <w:rPr>
          <w:i/>
          <w:szCs w:val="28"/>
          <w:u w:val="single"/>
          <w:lang w:val="uk-UA"/>
        </w:rPr>
        <w:t>перетворювач коду</w:t>
      </w:r>
      <w:r>
        <w:rPr>
          <w:szCs w:val="28"/>
          <w:lang w:val="uk-UA"/>
        </w:rPr>
        <w:t xml:space="preserve"> 1-2-4-8</w:t>
      </w:r>
      <w:r w:rsidRPr="00BA35EF">
        <w:rPr>
          <w:szCs w:val="28"/>
          <w:lang w:val="uk-UA"/>
        </w:rPr>
        <w:t xml:space="preserve"> в </w:t>
      </w:r>
      <w:proofErr w:type="spellStart"/>
      <w:r w:rsidRPr="00BA35EF">
        <w:rPr>
          <w:szCs w:val="28"/>
          <w:lang w:val="uk-UA"/>
        </w:rPr>
        <w:t>семисегментний</w:t>
      </w:r>
      <w:proofErr w:type="spellEnd"/>
      <w:r w:rsidRPr="00BA35EF">
        <w:rPr>
          <w:szCs w:val="28"/>
          <w:lang w:val="uk-UA"/>
        </w:rPr>
        <w:t xml:space="preserve"> код</w:t>
      </w:r>
      <w:r>
        <w:rPr>
          <w:szCs w:val="28"/>
          <w:lang w:val="uk-UA"/>
        </w:rPr>
        <w:t xml:space="preserve">. Виходи цього перетворювача коду з’єднані із </w:t>
      </w:r>
      <w:proofErr w:type="spellStart"/>
      <w:r w:rsidRPr="00BA35EF">
        <w:rPr>
          <w:szCs w:val="28"/>
          <w:lang w:val="uk-UA"/>
        </w:rPr>
        <w:t>семисегментни</w:t>
      </w:r>
      <w:r>
        <w:rPr>
          <w:szCs w:val="28"/>
          <w:lang w:val="uk-UA"/>
        </w:rPr>
        <w:t>м</w:t>
      </w:r>
      <w:proofErr w:type="spellEnd"/>
      <w:r w:rsidRPr="00BA35EF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індикатором </w:t>
      </w:r>
      <w:r w:rsidRPr="00A03119">
        <w:rPr>
          <w:b/>
          <w:i/>
          <w:szCs w:val="28"/>
          <w:lang w:val="uk-UA"/>
        </w:rPr>
        <w:t>DD</w:t>
      </w:r>
      <w:r>
        <w:rPr>
          <w:b/>
          <w:i/>
          <w:szCs w:val="28"/>
          <w:lang w:val="uk-UA"/>
        </w:rPr>
        <w:t>5</w:t>
      </w:r>
      <w:r>
        <w:rPr>
          <w:szCs w:val="28"/>
          <w:lang w:val="uk-UA"/>
        </w:rPr>
        <w:t xml:space="preserve">, а на його входи поступають сигнали від двійково-десяткового лічильника. Як вже згадувалось, лічильник рахує імпульси, які поступають від генератора </w:t>
      </w:r>
      <w:r w:rsidRPr="00BA7857">
        <w:rPr>
          <w:b/>
          <w:i/>
          <w:szCs w:val="28"/>
          <w:lang w:val="uk-UA"/>
        </w:rPr>
        <w:t>Ген.2</w:t>
      </w:r>
      <w:r>
        <w:rPr>
          <w:szCs w:val="28"/>
          <w:lang w:val="uk-UA"/>
        </w:rPr>
        <w:t xml:space="preserve"> і на його виходах з’являються відповідні двійкові коди номерів імпульсів. Перетворювач кодів перетворює двійковий код на управляючі сигнали, які </w:t>
      </w:r>
      <w:r>
        <w:rPr>
          <w:szCs w:val="28"/>
          <w:lang w:val="uk-UA"/>
        </w:rPr>
        <w:lastRenderedPageBreak/>
        <w:t xml:space="preserve">дозволяють побачити відповідні десяткові цифри від 0 до 9 на </w:t>
      </w:r>
      <w:proofErr w:type="spellStart"/>
      <w:r w:rsidRPr="00BA35EF">
        <w:rPr>
          <w:szCs w:val="28"/>
          <w:lang w:val="uk-UA"/>
        </w:rPr>
        <w:t>семисегментн</w:t>
      </w:r>
      <w:r>
        <w:rPr>
          <w:szCs w:val="28"/>
          <w:lang w:val="uk-UA"/>
        </w:rPr>
        <w:t>ому</w:t>
      </w:r>
      <w:proofErr w:type="spellEnd"/>
      <w:r w:rsidRPr="00BA35EF">
        <w:rPr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індикаторі </w:t>
      </w:r>
      <w:r w:rsidRPr="00A03119">
        <w:rPr>
          <w:b/>
          <w:i/>
          <w:szCs w:val="28"/>
          <w:lang w:val="uk-UA"/>
        </w:rPr>
        <w:t>DD</w:t>
      </w:r>
      <w:r>
        <w:rPr>
          <w:b/>
          <w:i/>
          <w:szCs w:val="28"/>
          <w:lang w:val="uk-UA"/>
        </w:rPr>
        <w:t>5</w:t>
      </w:r>
      <w:r w:rsidRPr="00BA7857">
        <w:rPr>
          <w:szCs w:val="28"/>
          <w:lang w:val="uk-UA"/>
        </w:rPr>
        <w:t>.</w:t>
      </w:r>
      <w:r>
        <w:rPr>
          <w:szCs w:val="28"/>
          <w:lang w:val="uk-UA"/>
        </w:rPr>
        <w:t xml:space="preserve"> П</w:t>
      </w:r>
      <w:r w:rsidRPr="00BA35EF">
        <w:rPr>
          <w:szCs w:val="28"/>
          <w:lang w:val="uk-UA"/>
        </w:rPr>
        <w:t xml:space="preserve">еремикач </w:t>
      </w:r>
      <w:r w:rsidRPr="00A03119">
        <w:rPr>
          <w:b/>
          <w:szCs w:val="28"/>
          <w:lang w:val="uk-UA"/>
        </w:rPr>
        <w:t>П4</w:t>
      </w:r>
      <w:r w:rsidRPr="00BA35EF">
        <w:rPr>
          <w:szCs w:val="28"/>
          <w:lang w:val="uk-UA"/>
        </w:rPr>
        <w:t xml:space="preserve"> використовується для активації виходів </w:t>
      </w:r>
      <w:r>
        <w:rPr>
          <w:szCs w:val="28"/>
          <w:lang w:val="uk-UA"/>
        </w:rPr>
        <w:t xml:space="preserve">перетворювача кодів </w:t>
      </w:r>
      <w:r w:rsidRPr="00A03119">
        <w:rPr>
          <w:b/>
          <w:i/>
          <w:szCs w:val="28"/>
          <w:lang w:val="uk-UA"/>
        </w:rPr>
        <w:t>DD3</w:t>
      </w:r>
      <w:r>
        <w:rPr>
          <w:szCs w:val="28"/>
          <w:lang w:val="uk-UA"/>
        </w:rPr>
        <w:t>.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</w:p>
    <w:p w:rsidR="00A24EB7" w:rsidRPr="00BA35EF" w:rsidRDefault="00A24EB7" w:rsidP="00A24EB7">
      <w:pPr>
        <w:spacing w:line="360" w:lineRule="auto"/>
        <w:ind w:left="-709"/>
        <w:jc w:val="both"/>
        <w:rPr>
          <w:szCs w:val="28"/>
          <w:lang w:val="uk-UA"/>
        </w:rPr>
      </w:pPr>
      <w:r>
        <w:object w:dxaOrig="9649" w:dyaOrig="4009">
          <v:shape id="_x0000_i1037" type="#_x0000_t75" style="width:525pt;height:218.4pt" o:ole="">
            <v:imagedata r:id="rId26" o:title=""/>
          </v:shape>
          <o:OLEObject Type="Embed" ProgID="Visio.Drawing.15" ShapeID="_x0000_i1037" DrawAspect="Content" ObjectID="_1694895544" r:id="rId27"/>
        </w:object>
      </w:r>
    </w:p>
    <w:p w:rsidR="00A24EB7" w:rsidRPr="00BA35EF" w:rsidRDefault="00A24EB7" w:rsidP="00A24EB7">
      <w:pPr>
        <w:pStyle w:val="a3"/>
        <w:rPr>
          <w:szCs w:val="28"/>
          <w:lang w:val="uk-UA"/>
        </w:rPr>
      </w:pPr>
      <w:r w:rsidRPr="00BA35EF">
        <w:rPr>
          <w:lang w:val="uk-UA"/>
        </w:rPr>
        <w:t xml:space="preserve">Рис. </w:t>
      </w:r>
      <w:bookmarkStart w:id="2" w:name="_Ref75301088"/>
      <w:r>
        <w:rPr>
          <w:lang w:val="uk-UA"/>
        </w:rPr>
        <w:fldChar w:fldCharType="begin"/>
      </w:r>
      <w:r>
        <w:rPr>
          <w:lang w:val="uk-UA"/>
        </w:rPr>
        <w:instrText xml:space="preserve"> STYLEREF 1 \s </w:instrText>
      </w:r>
      <w:r>
        <w:rPr>
          <w:lang w:val="uk-UA"/>
        </w:rPr>
        <w:fldChar w:fldCharType="separate"/>
      </w:r>
      <w:r>
        <w:rPr>
          <w:noProof/>
          <w:lang w:val="uk-UA"/>
        </w:rPr>
        <w:t>3</w:t>
      </w:r>
      <w:r>
        <w:rPr>
          <w:lang w:val="uk-UA"/>
        </w:rPr>
        <w:fldChar w:fldCharType="end"/>
      </w:r>
      <w:r>
        <w:rPr>
          <w:lang w:val="uk-UA"/>
        </w:rPr>
        <w:t>.</w:t>
      </w:r>
      <w:r>
        <w:rPr>
          <w:lang w:val="uk-UA"/>
        </w:rPr>
        <w:fldChar w:fldCharType="begin"/>
      </w:r>
      <w:r>
        <w:rPr>
          <w:lang w:val="uk-UA"/>
        </w:rPr>
        <w:instrText xml:space="preserve"> SEQ Рис. \* ARABIC \s 1 </w:instrText>
      </w:r>
      <w:r>
        <w:rPr>
          <w:lang w:val="uk-UA"/>
        </w:rPr>
        <w:fldChar w:fldCharType="separate"/>
      </w:r>
      <w:r>
        <w:rPr>
          <w:noProof/>
          <w:lang w:val="uk-UA"/>
        </w:rPr>
        <w:t>1</w:t>
      </w:r>
      <w:r>
        <w:rPr>
          <w:lang w:val="uk-UA"/>
        </w:rPr>
        <w:fldChar w:fldCharType="end"/>
      </w:r>
      <w:bookmarkEnd w:id="2"/>
      <w:r w:rsidRPr="00BA35EF">
        <w:rPr>
          <w:lang w:val="uk-UA"/>
        </w:rPr>
        <w:t xml:space="preserve">. </w:t>
      </w:r>
      <w:r w:rsidRPr="00BA35EF">
        <w:rPr>
          <w:szCs w:val="28"/>
          <w:lang w:val="uk-UA"/>
        </w:rPr>
        <w:t xml:space="preserve">Схеми комбінаційних пристроїв, які досліджуються в </w:t>
      </w:r>
      <w:r w:rsidRPr="00BA35EF">
        <w:rPr>
          <w:szCs w:val="28"/>
          <w:lang w:val="uk-UA"/>
        </w:rPr>
        <w:br/>
        <w:t>лабораторній роботі.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</w:p>
    <w:p w:rsidR="00A24EB7" w:rsidRPr="00BA35EF" w:rsidRDefault="00A24EB7" w:rsidP="00A24EB7">
      <w:pPr>
        <w:pStyle w:val="31"/>
      </w:pPr>
      <w:bookmarkStart w:id="3" w:name="_Toc76750490"/>
      <w:r w:rsidRPr="00BA35EF">
        <w:t>Завдання для самопідготовки</w:t>
      </w:r>
      <w:bookmarkEnd w:id="3"/>
    </w:p>
    <w:p w:rsidR="00A24EB7" w:rsidRPr="006D26D6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6D26D6">
        <w:rPr>
          <w:szCs w:val="28"/>
          <w:lang w:val="uk-UA"/>
        </w:rPr>
        <w:t xml:space="preserve">Вивчити принцип дії дешифраторів, перетворювачів кодів, </w:t>
      </w:r>
      <w:proofErr w:type="spellStart"/>
      <w:r w:rsidRPr="006D26D6">
        <w:rPr>
          <w:szCs w:val="28"/>
          <w:lang w:val="uk-UA"/>
        </w:rPr>
        <w:t>мультиплексорів</w:t>
      </w:r>
      <w:proofErr w:type="spellEnd"/>
      <w:r w:rsidRPr="006D26D6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та</w:t>
      </w:r>
      <w:r w:rsidRPr="006D26D6">
        <w:rPr>
          <w:szCs w:val="28"/>
          <w:lang w:val="uk-UA"/>
        </w:rPr>
        <w:t xml:space="preserve"> </w:t>
      </w:r>
      <w:proofErr w:type="spellStart"/>
      <w:r w:rsidRPr="006D26D6">
        <w:rPr>
          <w:szCs w:val="28"/>
          <w:lang w:val="uk-UA"/>
        </w:rPr>
        <w:t>демультиплексорів</w:t>
      </w:r>
      <w:proofErr w:type="spellEnd"/>
      <w:r w:rsidRPr="006D26D6">
        <w:rPr>
          <w:szCs w:val="28"/>
          <w:lang w:val="uk-UA"/>
        </w:rPr>
        <w:t>.</w:t>
      </w:r>
    </w:p>
    <w:p w:rsidR="00A24EB7" w:rsidRPr="006D26D6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6D26D6">
        <w:rPr>
          <w:szCs w:val="28"/>
          <w:lang w:val="uk-UA"/>
        </w:rPr>
        <w:t xml:space="preserve">Накреслити </w:t>
      </w:r>
      <w:r>
        <w:rPr>
          <w:szCs w:val="28"/>
          <w:lang w:val="uk-UA"/>
        </w:rPr>
        <w:t>очікувані часові</w:t>
      </w:r>
      <w:r w:rsidRPr="006D26D6">
        <w:rPr>
          <w:szCs w:val="28"/>
          <w:lang w:val="uk-UA"/>
        </w:rPr>
        <w:t xml:space="preserve"> діаграми роботи лічильника (</w:t>
      </w:r>
      <w:r w:rsidRPr="006D26D6">
        <w:rPr>
          <w:b/>
          <w:szCs w:val="28"/>
          <w:lang w:val="uk-UA"/>
        </w:rPr>
        <w:t>КТ2</w:t>
      </w:r>
      <w:r w:rsidRPr="006D26D6">
        <w:rPr>
          <w:szCs w:val="28"/>
          <w:lang w:val="uk-UA"/>
        </w:rPr>
        <w:t xml:space="preserve">, </w:t>
      </w:r>
      <w:r w:rsidRPr="006D26D6">
        <w:rPr>
          <w:b/>
          <w:szCs w:val="28"/>
          <w:lang w:val="uk-UA"/>
        </w:rPr>
        <w:t>КТ3</w:t>
      </w:r>
      <w:r w:rsidRPr="006D26D6">
        <w:rPr>
          <w:szCs w:val="28"/>
          <w:lang w:val="uk-UA"/>
        </w:rPr>
        <w:t xml:space="preserve">, </w:t>
      </w:r>
      <w:r w:rsidRPr="006D26D6">
        <w:rPr>
          <w:b/>
          <w:szCs w:val="28"/>
          <w:lang w:val="uk-UA"/>
        </w:rPr>
        <w:t>КТ4</w:t>
      </w:r>
      <w:r w:rsidRPr="006D26D6">
        <w:rPr>
          <w:szCs w:val="28"/>
          <w:lang w:val="uk-UA"/>
        </w:rPr>
        <w:t xml:space="preserve">, </w:t>
      </w:r>
      <w:r w:rsidRPr="006D26D6">
        <w:rPr>
          <w:b/>
          <w:szCs w:val="28"/>
          <w:lang w:val="uk-UA"/>
        </w:rPr>
        <w:t>КТ5</w:t>
      </w:r>
      <w:r w:rsidRPr="006D26D6">
        <w:rPr>
          <w:szCs w:val="28"/>
          <w:lang w:val="uk-UA"/>
        </w:rPr>
        <w:t xml:space="preserve">, </w:t>
      </w:r>
      <w:r w:rsidRPr="006D26D6">
        <w:rPr>
          <w:b/>
          <w:szCs w:val="28"/>
          <w:lang w:val="uk-UA"/>
        </w:rPr>
        <w:t>КТ6</w:t>
      </w:r>
      <w:r w:rsidRPr="006D26D6">
        <w:rPr>
          <w:szCs w:val="28"/>
          <w:lang w:val="uk-UA"/>
        </w:rPr>
        <w:t>), дешифратора (</w:t>
      </w:r>
      <w:r w:rsidRPr="006D26D6">
        <w:rPr>
          <w:b/>
          <w:szCs w:val="28"/>
          <w:lang w:val="uk-UA"/>
        </w:rPr>
        <w:t>КТ9</w:t>
      </w:r>
      <w:r w:rsidRPr="006D26D6">
        <w:rPr>
          <w:szCs w:val="28"/>
          <w:lang w:val="uk-UA"/>
        </w:rPr>
        <w:t xml:space="preserve">, </w:t>
      </w:r>
      <w:r w:rsidRPr="006D26D6">
        <w:rPr>
          <w:b/>
          <w:szCs w:val="28"/>
          <w:lang w:val="uk-UA"/>
        </w:rPr>
        <w:t>КТ8</w:t>
      </w:r>
      <w:r w:rsidRPr="006D26D6">
        <w:rPr>
          <w:szCs w:val="28"/>
          <w:lang w:val="uk-UA"/>
        </w:rPr>
        <w:t xml:space="preserve">, </w:t>
      </w:r>
      <w:r w:rsidRPr="006D26D6">
        <w:rPr>
          <w:b/>
          <w:szCs w:val="28"/>
          <w:lang w:val="uk-UA"/>
        </w:rPr>
        <w:t>КТ7</w:t>
      </w:r>
      <w:r w:rsidRPr="006D26D6">
        <w:rPr>
          <w:szCs w:val="28"/>
          <w:lang w:val="uk-UA"/>
        </w:rPr>
        <w:t xml:space="preserve">), </w:t>
      </w:r>
      <w:proofErr w:type="spellStart"/>
      <w:r w:rsidRPr="006D26D6">
        <w:rPr>
          <w:szCs w:val="28"/>
          <w:lang w:val="uk-UA"/>
        </w:rPr>
        <w:t>мультиплексора</w:t>
      </w:r>
      <w:proofErr w:type="spellEnd"/>
      <w:r w:rsidRPr="006D26D6">
        <w:rPr>
          <w:szCs w:val="28"/>
          <w:lang w:val="uk-UA"/>
        </w:rPr>
        <w:t xml:space="preserve"> (</w:t>
      </w:r>
      <w:r w:rsidRPr="006D26D6">
        <w:rPr>
          <w:b/>
          <w:szCs w:val="28"/>
          <w:lang w:val="uk-UA"/>
        </w:rPr>
        <w:t>КТ1</w:t>
      </w:r>
      <w:r w:rsidRPr="006D26D6">
        <w:rPr>
          <w:szCs w:val="28"/>
          <w:lang w:val="uk-UA"/>
        </w:rPr>
        <w:t xml:space="preserve">, </w:t>
      </w:r>
      <w:r w:rsidRPr="006D26D6">
        <w:rPr>
          <w:b/>
          <w:szCs w:val="28"/>
          <w:lang w:val="uk-UA"/>
        </w:rPr>
        <w:t>КТ12</w:t>
      </w:r>
      <w:r w:rsidRPr="006D26D6">
        <w:rPr>
          <w:szCs w:val="28"/>
          <w:lang w:val="uk-UA"/>
        </w:rPr>
        <w:t xml:space="preserve">, </w:t>
      </w:r>
      <w:r w:rsidRPr="006D26D6">
        <w:rPr>
          <w:b/>
          <w:szCs w:val="28"/>
          <w:lang w:val="uk-UA"/>
        </w:rPr>
        <w:t>КТ11</w:t>
      </w:r>
      <w:r w:rsidRPr="006D26D6">
        <w:rPr>
          <w:szCs w:val="28"/>
          <w:lang w:val="uk-UA"/>
        </w:rPr>
        <w:t xml:space="preserve">, </w:t>
      </w:r>
      <w:r w:rsidRPr="006D26D6">
        <w:rPr>
          <w:b/>
          <w:szCs w:val="28"/>
          <w:lang w:val="uk-UA"/>
        </w:rPr>
        <w:t>КТ10</w:t>
      </w:r>
      <w:r w:rsidRPr="006D26D6">
        <w:rPr>
          <w:szCs w:val="28"/>
          <w:lang w:val="uk-UA"/>
        </w:rPr>
        <w:t xml:space="preserve">, </w:t>
      </w:r>
      <w:r w:rsidRPr="006D26D6">
        <w:rPr>
          <w:b/>
          <w:szCs w:val="28"/>
          <w:lang w:val="uk-UA"/>
        </w:rPr>
        <w:t>КТ13</w:t>
      </w:r>
      <w:r w:rsidRPr="006D26D6">
        <w:rPr>
          <w:szCs w:val="28"/>
          <w:lang w:val="uk-UA"/>
        </w:rPr>
        <w:t xml:space="preserve">) </w:t>
      </w:r>
      <w:r>
        <w:rPr>
          <w:szCs w:val="28"/>
          <w:lang w:val="uk-UA"/>
        </w:rPr>
        <w:t>та</w:t>
      </w:r>
      <w:r w:rsidRPr="006D26D6">
        <w:rPr>
          <w:szCs w:val="28"/>
          <w:lang w:val="uk-UA"/>
        </w:rPr>
        <w:t xml:space="preserve"> </w:t>
      </w:r>
      <w:proofErr w:type="spellStart"/>
      <w:r w:rsidRPr="006D26D6">
        <w:rPr>
          <w:szCs w:val="28"/>
          <w:lang w:val="uk-UA"/>
        </w:rPr>
        <w:t>демультиплексора</w:t>
      </w:r>
      <w:proofErr w:type="spellEnd"/>
      <w:r w:rsidRPr="006D26D6">
        <w:rPr>
          <w:szCs w:val="28"/>
          <w:lang w:val="uk-UA"/>
        </w:rPr>
        <w:t xml:space="preserve"> (</w:t>
      </w:r>
      <w:r w:rsidRPr="006D26D6">
        <w:rPr>
          <w:b/>
          <w:szCs w:val="28"/>
          <w:lang w:val="uk-UA"/>
        </w:rPr>
        <w:t>КТ16</w:t>
      </w:r>
      <w:r w:rsidRPr="006D26D6">
        <w:rPr>
          <w:szCs w:val="28"/>
          <w:lang w:val="uk-UA"/>
        </w:rPr>
        <w:t xml:space="preserve">, </w:t>
      </w:r>
      <w:r w:rsidRPr="006D26D6">
        <w:rPr>
          <w:b/>
          <w:szCs w:val="28"/>
          <w:lang w:val="uk-UA"/>
        </w:rPr>
        <w:t>КТ15</w:t>
      </w:r>
      <w:r w:rsidRPr="006D26D6">
        <w:rPr>
          <w:szCs w:val="28"/>
          <w:lang w:val="uk-UA"/>
        </w:rPr>
        <w:t xml:space="preserve">, </w:t>
      </w:r>
      <w:r w:rsidRPr="006D26D6">
        <w:rPr>
          <w:b/>
          <w:szCs w:val="28"/>
          <w:lang w:val="uk-UA"/>
        </w:rPr>
        <w:t>КТ14</w:t>
      </w:r>
      <w:r w:rsidRPr="006D26D6">
        <w:rPr>
          <w:szCs w:val="28"/>
          <w:lang w:val="uk-UA"/>
        </w:rPr>
        <w:t>).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highlight w:val="cyan"/>
          <w:lang w:val="uk-UA"/>
        </w:rPr>
      </w:pPr>
    </w:p>
    <w:p w:rsidR="00A24EB7" w:rsidRPr="00BA35EF" w:rsidRDefault="00A24EB7" w:rsidP="00A24EB7">
      <w:pPr>
        <w:pStyle w:val="31"/>
      </w:pPr>
      <w:bookmarkStart w:id="4" w:name="_Toc76750491"/>
      <w:r>
        <w:t>Література</w:t>
      </w:r>
      <w:r w:rsidRPr="00BA35EF">
        <w:t xml:space="preserve"> для самопідготовки</w:t>
      </w:r>
      <w:bookmarkEnd w:id="4"/>
    </w:p>
    <w:p w:rsidR="00A24EB7" w:rsidRDefault="00A24EB7" w:rsidP="00A24EB7">
      <w:pPr>
        <w:pStyle w:val="a4"/>
        <w:numPr>
          <w:ilvl w:val="0"/>
          <w:numId w:val="3"/>
        </w:numPr>
        <w:spacing w:line="360" w:lineRule="auto"/>
        <w:ind w:left="1701" w:hanging="567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В.М. Рябенький, В.Я. Жуйков, </w:t>
      </w:r>
      <w:proofErr w:type="spellStart"/>
      <w:r>
        <w:rPr>
          <w:szCs w:val="28"/>
          <w:lang w:val="uk-UA"/>
        </w:rPr>
        <w:t>Ю.С. </w:t>
      </w:r>
      <w:r w:rsidRPr="00FA3F75">
        <w:rPr>
          <w:szCs w:val="28"/>
          <w:lang w:val="uk-UA"/>
        </w:rPr>
        <w:t>Ям</w:t>
      </w:r>
      <w:proofErr w:type="spellEnd"/>
      <w:r w:rsidRPr="00FA3F75">
        <w:rPr>
          <w:szCs w:val="28"/>
          <w:lang w:val="uk-UA"/>
        </w:rPr>
        <w:t>ненко, О.В. Борисов «Схемотехніка: пристр</w:t>
      </w:r>
      <w:r>
        <w:rPr>
          <w:szCs w:val="28"/>
          <w:lang w:val="uk-UA"/>
        </w:rPr>
        <w:t>ої цифрової електроніки», Том </w:t>
      </w:r>
      <w:r w:rsidRPr="00FA3F75">
        <w:rPr>
          <w:szCs w:val="28"/>
          <w:lang w:val="uk-UA"/>
        </w:rPr>
        <w:t>1, 2015</w:t>
      </w:r>
      <w:r>
        <w:rPr>
          <w:szCs w:val="28"/>
          <w:lang w:val="uk-UA"/>
        </w:rPr>
        <w:t> </w:t>
      </w:r>
      <w:r w:rsidRPr="00FA3F75">
        <w:rPr>
          <w:szCs w:val="28"/>
          <w:lang w:val="uk-UA"/>
        </w:rPr>
        <w:t>р, с</w:t>
      </w:r>
      <w:r>
        <w:rPr>
          <w:szCs w:val="28"/>
          <w:lang w:val="uk-UA"/>
        </w:rPr>
        <w:t>тор</w:t>
      </w:r>
      <w:r w:rsidRPr="00FA3F75">
        <w:rPr>
          <w:szCs w:val="28"/>
          <w:lang w:val="uk-UA"/>
        </w:rPr>
        <w:t>.</w:t>
      </w:r>
      <w:r>
        <w:rPr>
          <w:szCs w:val="28"/>
          <w:lang w:val="uk-UA"/>
        </w:rPr>
        <w:t> </w:t>
      </w:r>
      <w:r w:rsidRPr="00FA3F75">
        <w:rPr>
          <w:szCs w:val="28"/>
          <w:lang w:val="uk-UA"/>
        </w:rPr>
        <w:t xml:space="preserve">194-219; </w:t>
      </w:r>
    </w:p>
    <w:p w:rsidR="00A24EB7" w:rsidRDefault="00A24EB7" w:rsidP="00A24EB7">
      <w:pPr>
        <w:pStyle w:val="a4"/>
        <w:numPr>
          <w:ilvl w:val="0"/>
          <w:numId w:val="3"/>
        </w:numPr>
        <w:spacing w:line="360" w:lineRule="auto"/>
        <w:ind w:left="1701" w:hanging="567"/>
        <w:jc w:val="both"/>
        <w:rPr>
          <w:szCs w:val="28"/>
          <w:lang w:val="uk-UA"/>
        </w:rPr>
      </w:pPr>
      <w:proofErr w:type="spellStart"/>
      <w:r w:rsidRPr="00FA3F75">
        <w:rPr>
          <w:szCs w:val="28"/>
          <w:lang w:val="uk-UA"/>
        </w:rPr>
        <w:lastRenderedPageBreak/>
        <w:t>П.</w:t>
      </w:r>
      <w:r>
        <w:rPr>
          <w:szCs w:val="28"/>
          <w:lang w:val="uk-UA"/>
        </w:rPr>
        <w:t> </w:t>
      </w:r>
      <w:r w:rsidRPr="00FA3F75">
        <w:rPr>
          <w:szCs w:val="28"/>
          <w:lang w:val="uk-UA"/>
        </w:rPr>
        <w:t>Хоро</w:t>
      </w:r>
      <w:proofErr w:type="spellEnd"/>
      <w:r w:rsidRPr="00FA3F75">
        <w:rPr>
          <w:szCs w:val="28"/>
          <w:lang w:val="uk-UA"/>
        </w:rPr>
        <w:t>виц, У.</w:t>
      </w:r>
      <w:r>
        <w:rPr>
          <w:szCs w:val="28"/>
          <w:lang w:val="uk-UA"/>
        </w:rPr>
        <w:t> </w:t>
      </w:r>
      <w:r w:rsidRPr="00FA3F75">
        <w:rPr>
          <w:szCs w:val="28"/>
          <w:lang w:val="uk-UA"/>
        </w:rPr>
        <w:t>Хилл «</w:t>
      </w:r>
      <w:proofErr w:type="spellStart"/>
      <w:r w:rsidRPr="00FA3F75">
        <w:rPr>
          <w:szCs w:val="28"/>
          <w:lang w:val="uk-UA"/>
        </w:rPr>
        <w:t>Искусство</w:t>
      </w:r>
      <w:proofErr w:type="spellEnd"/>
      <w:r w:rsidRPr="00FA3F75">
        <w:rPr>
          <w:szCs w:val="28"/>
          <w:lang w:val="uk-UA"/>
        </w:rPr>
        <w:t xml:space="preserve"> </w:t>
      </w:r>
      <w:proofErr w:type="spellStart"/>
      <w:r w:rsidRPr="00FA3F75">
        <w:rPr>
          <w:szCs w:val="28"/>
          <w:lang w:val="uk-UA"/>
        </w:rPr>
        <w:t>схемотехники</w:t>
      </w:r>
      <w:proofErr w:type="spellEnd"/>
      <w:r w:rsidRPr="00FA3F75">
        <w:rPr>
          <w:szCs w:val="28"/>
          <w:lang w:val="uk-UA"/>
        </w:rPr>
        <w:t>», 2003</w:t>
      </w:r>
      <w:r>
        <w:rPr>
          <w:szCs w:val="28"/>
          <w:lang w:val="uk-UA"/>
        </w:rPr>
        <w:t> р</w:t>
      </w:r>
      <w:r w:rsidRPr="00FA3F75">
        <w:rPr>
          <w:szCs w:val="28"/>
          <w:lang w:val="uk-UA"/>
        </w:rPr>
        <w:t>, с</w:t>
      </w:r>
      <w:r>
        <w:rPr>
          <w:szCs w:val="28"/>
          <w:lang w:val="uk-UA"/>
        </w:rPr>
        <w:t>тор</w:t>
      </w:r>
      <w:r w:rsidRPr="00FA3F75">
        <w:rPr>
          <w:szCs w:val="28"/>
          <w:lang w:val="uk-UA"/>
        </w:rPr>
        <w:t>.</w:t>
      </w:r>
      <w:r>
        <w:rPr>
          <w:szCs w:val="28"/>
          <w:lang w:val="uk-UA"/>
        </w:rPr>
        <w:t> 519</w:t>
      </w:r>
      <w:r>
        <w:rPr>
          <w:szCs w:val="28"/>
          <w:lang w:val="uk-UA"/>
        </w:rPr>
        <w:noBreakHyphen/>
      </w:r>
      <w:r w:rsidRPr="00FA3F75">
        <w:rPr>
          <w:szCs w:val="28"/>
          <w:lang w:val="uk-UA"/>
        </w:rPr>
        <w:t xml:space="preserve">522; </w:t>
      </w:r>
    </w:p>
    <w:p w:rsidR="00A24EB7" w:rsidRPr="00FA3F75" w:rsidRDefault="00A24EB7" w:rsidP="00A24EB7">
      <w:pPr>
        <w:pStyle w:val="a4"/>
        <w:numPr>
          <w:ilvl w:val="0"/>
          <w:numId w:val="3"/>
        </w:numPr>
        <w:spacing w:line="360" w:lineRule="auto"/>
        <w:ind w:left="1701" w:hanging="567"/>
        <w:jc w:val="both"/>
        <w:rPr>
          <w:szCs w:val="28"/>
          <w:lang w:val="uk-UA"/>
        </w:rPr>
      </w:pPr>
      <w:proofErr w:type="spellStart"/>
      <w:r w:rsidRPr="00FA3F75">
        <w:rPr>
          <w:szCs w:val="28"/>
          <w:lang w:val="uk-UA"/>
        </w:rPr>
        <w:t>Ю.Н.</w:t>
      </w:r>
      <w:r>
        <w:rPr>
          <w:szCs w:val="28"/>
          <w:lang w:val="uk-UA"/>
        </w:rPr>
        <w:t> </w:t>
      </w:r>
      <w:r w:rsidRPr="00FA3F75">
        <w:rPr>
          <w:szCs w:val="28"/>
          <w:lang w:val="uk-UA"/>
        </w:rPr>
        <w:t>Ер</w:t>
      </w:r>
      <w:proofErr w:type="spellEnd"/>
      <w:r w:rsidRPr="00FA3F75">
        <w:rPr>
          <w:szCs w:val="28"/>
          <w:lang w:val="uk-UA"/>
        </w:rPr>
        <w:t>офеев «</w:t>
      </w:r>
      <w:proofErr w:type="spellStart"/>
      <w:r w:rsidRPr="00FA3F75">
        <w:rPr>
          <w:szCs w:val="28"/>
          <w:lang w:val="uk-UA"/>
        </w:rPr>
        <w:t>Импульсные</w:t>
      </w:r>
      <w:proofErr w:type="spellEnd"/>
      <w:r w:rsidRPr="00FA3F75">
        <w:rPr>
          <w:szCs w:val="28"/>
          <w:lang w:val="uk-UA"/>
        </w:rPr>
        <w:t xml:space="preserve"> </w:t>
      </w:r>
      <w:proofErr w:type="spellStart"/>
      <w:r w:rsidRPr="00FA3F75">
        <w:rPr>
          <w:szCs w:val="28"/>
          <w:lang w:val="uk-UA"/>
        </w:rPr>
        <w:t>устройства</w:t>
      </w:r>
      <w:proofErr w:type="spellEnd"/>
      <w:r w:rsidRPr="00FA3F75">
        <w:rPr>
          <w:szCs w:val="28"/>
          <w:lang w:val="uk-UA"/>
        </w:rPr>
        <w:t>», 1989</w:t>
      </w:r>
      <w:r>
        <w:rPr>
          <w:szCs w:val="28"/>
          <w:lang w:val="uk-UA"/>
        </w:rPr>
        <w:t> р</w:t>
      </w:r>
      <w:r w:rsidRPr="00FA3F75">
        <w:rPr>
          <w:szCs w:val="28"/>
          <w:lang w:val="uk-UA"/>
        </w:rPr>
        <w:t>. с</w:t>
      </w:r>
      <w:r>
        <w:rPr>
          <w:szCs w:val="28"/>
          <w:lang w:val="uk-UA"/>
        </w:rPr>
        <w:t>тор</w:t>
      </w:r>
      <w:r w:rsidRPr="00FA3F75">
        <w:rPr>
          <w:szCs w:val="28"/>
          <w:lang w:val="uk-UA"/>
        </w:rPr>
        <w:t>.</w:t>
      </w:r>
      <w:r>
        <w:rPr>
          <w:szCs w:val="28"/>
          <w:lang w:val="uk-UA"/>
        </w:rPr>
        <w:t> </w:t>
      </w:r>
      <w:r w:rsidRPr="00FA3F75">
        <w:rPr>
          <w:szCs w:val="28"/>
          <w:lang w:val="uk-UA"/>
        </w:rPr>
        <w:t>480-485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highlight w:val="cyan"/>
          <w:lang w:val="uk-UA"/>
        </w:rPr>
      </w:pPr>
    </w:p>
    <w:p w:rsidR="00A24EB7" w:rsidRPr="00BA35EF" w:rsidRDefault="00A24EB7" w:rsidP="00A24EB7">
      <w:pPr>
        <w:pStyle w:val="31"/>
      </w:pPr>
      <w:bookmarkStart w:id="5" w:name="_Toc76750492"/>
      <w:r w:rsidRPr="00BA35EF">
        <w:t>Робоче завдання</w:t>
      </w:r>
      <w:bookmarkEnd w:id="5"/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BA35EF">
        <w:rPr>
          <w:szCs w:val="28"/>
          <w:lang w:val="uk-UA"/>
        </w:rPr>
        <w:t xml:space="preserve">Встановити лабораторний стенд </w:t>
      </w:r>
      <w:r>
        <w:rPr>
          <w:szCs w:val="28"/>
          <w:lang w:val="uk-UA"/>
        </w:rPr>
        <w:t>«</w:t>
      </w:r>
      <w:r w:rsidRPr="00A03119">
        <w:rPr>
          <w:b/>
          <w:szCs w:val="28"/>
          <w:lang w:val="uk-UA"/>
        </w:rPr>
        <w:t>ДИСКРЕТ </w:t>
      </w:r>
      <w:r w:rsidRPr="00A03119">
        <w:rPr>
          <w:b/>
          <w:szCs w:val="28"/>
          <w:lang w:val="uk-UA"/>
        </w:rPr>
        <w:noBreakHyphen/>
        <w:t> М</w:t>
      </w:r>
      <w:r w:rsidRPr="00BA35EF">
        <w:rPr>
          <w:szCs w:val="28"/>
          <w:lang w:val="uk-UA"/>
        </w:rPr>
        <w:t>» в режим «</w:t>
      </w:r>
      <w:r w:rsidRPr="00A03119">
        <w:rPr>
          <w:b/>
          <w:szCs w:val="28"/>
          <w:lang w:val="uk-UA"/>
        </w:rPr>
        <w:t>ЛАБ 6</w:t>
      </w:r>
      <w:r w:rsidRPr="00BA35EF">
        <w:rPr>
          <w:szCs w:val="28"/>
          <w:lang w:val="uk-UA"/>
        </w:rPr>
        <w:t xml:space="preserve">» за допомогою перемикача лабораторних робіт, який знаходиться на задній панелі стенда. 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BA35EF">
        <w:rPr>
          <w:szCs w:val="28"/>
          <w:lang w:val="uk-UA"/>
        </w:rPr>
        <w:t xml:space="preserve">Включити кнопку </w:t>
      </w:r>
      <w:r>
        <w:rPr>
          <w:szCs w:val="28"/>
          <w:lang w:val="uk-UA"/>
        </w:rPr>
        <w:t>«</w:t>
      </w:r>
      <w:r w:rsidRPr="00A03119">
        <w:rPr>
          <w:b/>
          <w:szCs w:val="28"/>
          <w:lang w:val="uk-UA"/>
        </w:rPr>
        <w:t>СЕТЬ</w:t>
      </w:r>
      <w:r>
        <w:rPr>
          <w:szCs w:val="28"/>
          <w:lang w:val="uk-UA"/>
        </w:rPr>
        <w:t>»</w:t>
      </w:r>
      <w:r w:rsidRPr="00BA35EF">
        <w:rPr>
          <w:szCs w:val="28"/>
          <w:lang w:val="uk-UA"/>
        </w:rPr>
        <w:t>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BA35EF">
        <w:rPr>
          <w:szCs w:val="28"/>
          <w:lang w:val="uk-UA"/>
        </w:rPr>
        <w:t xml:space="preserve">Встановити на генераторі </w:t>
      </w:r>
      <w:r w:rsidRPr="00A03119">
        <w:rPr>
          <w:i/>
          <w:szCs w:val="28"/>
          <w:lang w:val="uk-UA"/>
        </w:rPr>
        <w:t>Г5-54</w:t>
      </w:r>
      <w:r w:rsidRPr="00BA35EF">
        <w:rPr>
          <w:szCs w:val="28"/>
          <w:lang w:val="uk-UA"/>
        </w:rPr>
        <w:t xml:space="preserve"> частоту проходження імпульсів </w:t>
      </w:r>
      <w:r w:rsidRPr="004E013E">
        <w:rPr>
          <w:position w:val="-12"/>
          <w:szCs w:val="28"/>
          <w:lang w:val="uk-UA"/>
        </w:rPr>
        <w:object w:dxaOrig="360" w:dyaOrig="380">
          <v:shape id="_x0000_i1038" type="#_x0000_t75" style="width:19.2pt;height:19.2pt" o:ole="">
            <v:imagedata r:id="rId28" o:title=""/>
          </v:shape>
          <o:OLEObject Type="Embed" ProgID="Equation.DSMT4" ShapeID="_x0000_i1038" DrawAspect="Content" ObjectID="_1694895545" r:id="rId29"/>
        </w:object>
      </w:r>
      <w:r w:rsidRPr="00BA35EF">
        <w:rPr>
          <w:szCs w:val="28"/>
          <w:lang w:val="uk-UA"/>
        </w:rPr>
        <w:t xml:space="preserve"> = 100кГц. Основний імпульс (ОІ) позитивної полярності амплітудою 5В, тривалістю </w:t>
      </w:r>
      <w:r w:rsidRPr="004E013E">
        <w:rPr>
          <w:position w:val="-12"/>
          <w:szCs w:val="28"/>
          <w:lang w:val="uk-UA"/>
        </w:rPr>
        <w:object w:dxaOrig="200" w:dyaOrig="380">
          <v:shape id="_x0000_i1039" type="#_x0000_t75" style="width:10.2pt;height:19.2pt" o:ole="">
            <v:imagedata r:id="rId30" o:title=""/>
          </v:shape>
          <o:OLEObject Type="Embed" ProgID="Equation.DSMT4" ShapeID="_x0000_i1039" DrawAspect="Content" ObjectID="_1694895546" r:id="rId31"/>
        </w:object>
      </w:r>
      <w:r>
        <w:rPr>
          <w:szCs w:val="28"/>
          <w:lang w:val="uk-UA"/>
        </w:rPr>
        <w:t> = 3 </w:t>
      </w:r>
      <w:r w:rsidRPr="00BA35EF">
        <w:rPr>
          <w:szCs w:val="28"/>
          <w:lang w:val="uk-UA"/>
        </w:rPr>
        <w:t xml:space="preserve">мкс з затримкою </w:t>
      </w:r>
      <w:r w:rsidRPr="004E013E">
        <w:rPr>
          <w:position w:val="-12"/>
          <w:szCs w:val="28"/>
          <w:lang w:val="uk-UA"/>
        </w:rPr>
        <w:object w:dxaOrig="220" w:dyaOrig="380">
          <v:shape id="_x0000_i1040" type="#_x0000_t75" style="width:10.8pt;height:19.2pt" o:ole="">
            <v:imagedata r:id="rId32" o:title=""/>
          </v:shape>
          <o:OLEObject Type="Embed" ProgID="Equation.DSMT4" ShapeID="_x0000_i1040" DrawAspect="Content" ObjectID="_1694895547" r:id="rId33"/>
        </w:object>
      </w:r>
      <w:r>
        <w:rPr>
          <w:szCs w:val="28"/>
          <w:lang w:val="uk-UA"/>
        </w:rPr>
        <w:t> = 3,5 </w:t>
      </w:r>
      <w:r w:rsidRPr="00BA35EF">
        <w:rPr>
          <w:szCs w:val="28"/>
          <w:lang w:val="uk-UA"/>
        </w:rPr>
        <w:t xml:space="preserve">мкс щодо </w:t>
      </w:r>
      <w:proofErr w:type="spellStart"/>
      <w:r w:rsidRPr="00BA35EF">
        <w:rPr>
          <w:szCs w:val="28"/>
          <w:lang w:val="uk-UA"/>
        </w:rPr>
        <w:t>синхроімпульса</w:t>
      </w:r>
      <w:proofErr w:type="spellEnd"/>
      <w:r w:rsidRPr="00BA35EF">
        <w:rPr>
          <w:szCs w:val="28"/>
          <w:lang w:val="uk-UA"/>
        </w:rPr>
        <w:t xml:space="preserve"> (СІ) подати на </w:t>
      </w:r>
      <w:proofErr w:type="spellStart"/>
      <w:r w:rsidRPr="00BA35EF">
        <w:rPr>
          <w:szCs w:val="28"/>
          <w:lang w:val="uk-UA"/>
        </w:rPr>
        <w:t>роз'єм</w:t>
      </w:r>
      <w:proofErr w:type="spellEnd"/>
      <w:r w:rsidRPr="00BA35EF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r w:rsidRPr="00A03119">
        <w:rPr>
          <w:b/>
          <w:szCs w:val="28"/>
          <w:lang w:val="uk-UA"/>
        </w:rPr>
        <w:t>Ген.1</w:t>
      </w:r>
      <w:r>
        <w:rPr>
          <w:szCs w:val="28"/>
          <w:lang w:val="uk-UA"/>
        </w:rPr>
        <w:t>»</w:t>
      </w:r>
      <w:r w:rsidRPr="00BA35EF">
        <w:rPr>
          <w:szCs w:val="28"/>
          <w:lang w:val="uk-UA"/>
        </w:rPr>
        <w:t xml:space="preserve">. Синхроімпульс позитивної полярності амплітудою 5В подати на </w:t>
      </w:r>
      <w:proofErr w:type="spellStart"/>
      <w:r w:rsidRPr="00BA35EF">
        <w:rPr>
          <w:szCs w:val="28"/>
          <w:lang w:val="uk-UA"/>
        </w:rPr>
        <w:t>роз'єм</w:t>
      </w:r>
      <w:proofErr w:type="spellEnd"/>
      <w:r w:rsidRPr="00BA35EF">
        <w:rPr>
          <w:szCs w:val="28"/>
          <w:lang w:val="uk-UA"/>
        </w:rPr>
        <w:t xml:space="preserve"> </w:t>
      </w:r>
      <w:r w:rsidRPr="00FB1787">
        <w:rPr>
          <w:szCs w:val="28"/>
          <w:lang w:val="uk-UA"/>
        </w:rPr>
        <w:t>«</w:t>
      </w:r>
      <w:r w:rsidRPr="00A03119">
        <w:rPr>
          <w:b/>
          <w:szCs w:val="28"/>
          <w:lang w:val="uk-UA"/>
        </w:rPr>
        <w:t>Ген.</w:t>
      </w:r>
      <w:r>
        <w:rPr>
          <w:b/>
          <w:szCs w:val="28"/>
          <w:lang w:val="uk-UA"/>
        </w:rPr>
        <w:t>2</w:t>
      </w:r>
      <w:r w:rsidRPr="00FB1787">
        <w:rPr>
          <w:szCs w:val="28"/>
          <w:lang w:val="uk-UA"/>
        </w:rPr>
        <w:t>»</w:t>
      </w:r>
      <w:r w:rsidRPr="00BA35EF">
        <w:rPr>
          <w:szCs w:val="28"/>
          <w:lang w:val="uk-UA"/>
        </w:rPr>
        <w:t xml:space="preserve">, використовувати зовнішню синхронізацію осцилографа сигналом </w:t>
      </w:r>
      <w:r w:rsidRPr="00A03119">
        <w:rPr>
          <w:b/>
          <w:szCs w:val="28"/>
          <w:lang w:val="uk-UA"/>
        </w:rPr>
        <w:t>КТ6</w:t>
      </w:r>
      <w:r w:rsidRPr="00BA35EF">
        <w:rPr>
          <w:szCs w:val="28"/>
          <w:lang w:val="uk-UA"/>
        </w:rPr>
        <w:t>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FB1787">
        <w:rPr>
          <w:b/>
          <w:szCs w:val="28"/>
          <w:lang w:val="uk-UA"/>
        </w:rPr>
        <w:t xml:space="preserve">І. </w:t>
      </w:r>
      <w:r w:rsidRPr="00FB1787">
        <w:rPr>
          <w:szCs w:val="28"/>
          <w:u w:val="single"/>
          <w:lang w:val="uk-UA"/>
        </w:rPr>
        <w:t>Дослідити роботу дешифратора</w:t>
      </w:r>
      <w:r w:rsidRPr="00BA35EF">
        <w:rPr>
          <w:szCs w:val="28"/>
          <w:lang w:val="uk-UA"/>
        </w:rPr>
        <w:t>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BA35EF">
        <w:rPr>
          <w:szCs w:val="28"/>
          <w:lang w:val="uk-UA"/>
        </w:rPr>
        <w:t xml:space="preserve">Зняти </w:t>
      </w:r>
      <w:r>
        <w:rPr>
          <w:szCs w:val="28"/>
          <w:lang w:val="uk-UA"/>
        </w:rPr>
        <w:t>та</w:t>
      </w:r>
      <w:r w:rsidRPr="00BA35EF">
        <w:rPr>
          <w:szCs w:val="28"/>
          <w:lang w:val="uk-UA"/>
        </w:rPr>
        <w:t xml:space="preserve"> побудувати часові діаграми</w:t>
      </w:r>
      <w:r>
        <w:rPr>
          <w:szCs w:val="28"/>
          <w:lang w:val="uk-UA"/>
        </w:rPr>
        <w:t xml:space="preserve">: </w:t>
      </w:r>
      <w:r w:rsidRPr="00A03119">
        <w:rPr>
          <w:b/>
          <w:szCs w:val="28"/>
          <w:lang w:val="uk-UA"/>
        </w:rPr>
        <w:t>КТ2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КТ3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КТ4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КТ5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КТ6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КТ9</w:t>
      </w:r>
      <w:r w:rsidRPr="00BA35EF">
        <w:rPr>
          <w:szCs w:val="28"/>
          <w:lang w:val="uk-UA"/>
        </w:rPr>
        <w:t xml:space="preserve">, </w:t>
      </w:r>
      <w:r w:rsidRPr="00A03119">
        <w:rPr>
          <w:b/>
          <w:szCs w:val="28"/>
          <w:lang w:val="uk-UA"/>
        </w:rPr>
        <w:t>КТ8</w:t>
      </w:r>
      <w:r>
        <w:rPr>
          <w:szCs w:val="28"/>
          <w:lang w:val="uk-UA"/>
        </w:rPr>
        <w:t xml:space="preserve"> та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КТ7</w:t>
      </w:r>
      <w:r w:rsidRPr="00BA35EF">
        <w:rPr>
          <w:szCs w:val="28"/>
          <w:lang w:val="uk-UA"/>
        </w:rPr>
        <w:t>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FB1787">
        <w:rPr>
          <w:b/>
          <w:szCs w:val="28"/>
          <w:lang w:val="uk-UA"/>
        </w:rPr>
        <w:t xml:space="preserve">ІІ. </w:t>
      </w:r>
      <w:r w:rsidRPr="00843CC6">
        <w:rPr>
          <w:szCs w:val="28"/>
          <w:u w:val="single"/>
          <w:lang w:val="uk-UA"/>
        </w:rPr>
        <w:t xml:space="preserve">Дослідити роботу </w:t>
      </w:r>
      <w:proofErr w:type="spellStart"/>
      <w:r w:rsidRPr="00843CC6">
        <w:rPr>
          <w:szCs w:val="28"/>
          <w:u w:val="single"/>
          <w:lang w:val="uk-UA"/>
        </w:rPr>
        <w:t>мультиплексора</w:t>
      </w:r>
      <w:proofErr w:type="spellEnd"/>
      <w:r w:rsidRPr="00843CC6">
        <w:rPr>
          <w:szCs w:val="28"/>
          <w:u w:val="single"/>
          <w:lang w:val="uk-UA"/>
        </w:rPr>
        <w:t xml:space="preserve"> та </w:t>
      </w:r>
      <w:proofErr w:type="spellStart"/>
      <w:r w:rsidRPr="00843CC6">
        <w:rPr>
          <w:szCs w:val="28"/>
          <w:u w:val="single"/>
          <w:lang w:val="uk-UA"/>
        </w:rPr>
        <w:t>демультиплексора</w:t>
      </w:r>
      <w:proofErr w:type="spellEnd"/>
      <w:r w:rsidRPr="00BA35EF">
        <w:rPr>
          <w:szCs w:val="28"/>
          <w:lang w:val="uk-UA"/>
        </w:rPr>
        <w:t>.</w:t>
      </w:r>
    </w:p>
    <w:p w:rsidR="00A24EB7" w:rsidRDefault="00A24EB7" w:rsidP="00A24EB7">
      <w:pPr>
        <w:spacing w:line="360" w:lineRule="auto"/>
        <w:ind w:firstLine="851"/>
        <w:jc w:val="both"/>
        <w:rPr>
          <w:b/>
          <w:szCs w:val="28"/>
          <w:lang w:val="uk-UA"/>
        </w:rPr>
      </w:pPr>
      <w:r w:rsidRPr="00FB1787">
        <w:rPr>
          <w:szCs w:val="28"/>
          <w:lang w:val="uk-UA"/>
        </w:rPr>
        <w:t xml:space="preserve">Зняти </w:t>
      </w:r>
      <w:r>
        <w:rPr>
          <w:szCs w:val="28"/>
          <w:lang w:val="uk-UA"/>
        </w:rPr>
        <w:t>та</w:t>
      </w:r>
      <w:r w:rsidRPr="00FB1787">
        <w:rPr>
          <w:szCs w:val="28"/>
          <w:lang w:val="uk-UA"/>
        </w:rPr>
        <w:t xml:space="preserve"> побудувати часові діаграми</w:t>
      </w:r>
      <w:r>
        <w:rPr>
          <w:szCs w:val="28"/>
          <w:lang w:val="uk-UA"/>
        </w:rPr>
        <w:t xml:space="preserve">: </w:t>
      </w:r>
      <w:r w:rsidRPr="00FB1787">
        <w:rPr>
          <w:b/>
          <w:szCs w:val="28"/>
          <w:lang w:val="uk-UA"/>
        </w:rPr>
        <w:t>КТ2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КТ3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КТ4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КТ5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КТ6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КТ9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КТ8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КТ7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КТ1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КТ12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КТ11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КТ10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КТ13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КТ16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КТ15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КТ14</w:t>
      </w:r>
      <w:r w:rsidRPr="00843CC6">
        <w:rPr>
          <w:szCs w:val="28"/>
          <w:lang w:val="uk-UA"/>
        </w:rPr>
        <w:t>.</w:t>
      </w:r>
    </w:p>
    <w:p w:rsidR="00A24EB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Код, який задається за допомогою перемикачів </w:t>
      </w:r>
      <w:r w:rsidRPr="00A03119">
        <w:rPr>
          <w:b/>
          <w:szCs w:val="28"/>
          <w:lang w:val="uk-UA"/>
        </w:rPr>
        <w:t>П1</w:t>
      </w:r>
      <w:r w:rsidRPr="008703EB">
        <w:rPr>
          <w:szCs w:val="28"/>
          <w:lang w:val="uk-UA"/>
        </w:rPr>
        <w:t>,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П</w:t>
      </w:r>
      <w:r>
        <w:rPr>
          <w:b/>
          <w:szCs w:val="28"/>
          <w:lang w:val="uk-UA"/>
        </w:rPr>
        <w:t xml:space="preserve">2 </w:t>
      </w:r>
      <w:r w:rsidRPr="008703EB">
        <w:rPr>
          <w:szCs w:val="28"/>
          <w:lang w:val="uk-UA"/>
        </w:rPr>
        <w:t>та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szCs w:val="28"/>
          <w:lang w:val="uk-UA"/>
        </w:rPr>
        <w:t>П3</w:t>
      </w:r>
      <w:r>
        <w:rPr>
          <w:szCs w:val="28"/>
          <w:lang w:val="uk-UA"/>
        </w:rPr>
        <w:t xml:space="preserve"> задається викладачем на початку заняття.  </w:t>
      </w:r>
    </w:p>
    <w:p w:rsidR="00A24EB7" w:rsidRPr="00FB1787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FB1787">
        <w:rPr>
          <w:szCs w:val="28"/>
          <w:lang w:val="uk-UA"/>
        </w:rPr>
        <w:t xml:space="preserve">Звернути увагу, що </w:t>
      </w:r>
      <w:r>
        <w:rPr>
          <w:szCs w:val="28"/>
          <w:lang w:val="uk-UA"/>
        </w:rPr>
        <w:t>а</w:t>
      </w:r>
      <w:r w:rsidRPr="00FB1787">
        <w:rPr>
          <w:szCs w:val="28"/>
          <w:lang w:val="uk-UA"/>
        </w:rPr>
        <w:t xml:space="preserve">дресними входами </w:t>
      </w:r>
      <w:proofErr w:type="spellStart"/>
      <w:r w:rsidRPr="00FB1787">
        <w:rPr>
          <w:szCs w:val="28"/>
          <w:lang w:val="uk-UA"/>
        </w:rPr>
        <w:t>мультиплексора</w:t>
      </w:r>
      <w:proofErr w:type="spellEnd"/>
      <w:r w:rsidRPr="00FB1787">
        <w:rPr>
          <w:szCs w:val="28"/>
          <w:lang w:val="uk-UA"/>
        </w:rPr>
        <w:t xml:space="preserve"> є входи </w:t>
      </w:r>
      <w:r w:rsidRPr="00FB1787">
        <w:rPr>
          <w:b/>
          <w:szCs w:val="28"/>
          <w:lang w:val="uk-UA"/>
        </w:rPr>
        <w:t>КТ9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КТ8</w:t>
      </w:r>
      <w:r w:rsidRPr="00FB1787">
        <w:rPr>
          <w:szCs w:val="28"/>
          <w:lang w:val="uk-UA"/>
        </w:rPr>
        <w:t xml:space="preserve">, </w:t>
      </w:r>
      <w:r w:rsidRPr="00FB1787">
        <w:rPr>
          <w:b/>
          <w:szCs w:val="28"/>
          <w:lang w:val="uk-UA"/>
        </w:rPr>
        <w:t>КТ7</w:t>
      </w:r>
      <w:r w:rsidRPr="00FB1787">
        <w:rPr>
          <w:szCs w:val="28"/>
          <w:lang w:val="uk-UA"/>
        </w:rPr>
        <w:t xml:space="preserve"> та </w:t>
      </w:r>
      <w:r w:rsidRPr="00FB1787">
        <w:rPr>
          <w:b/>
          <w:szCs w:val="28"/>
          <w:lang w:val="uk-UA"/>
        </w:rPr>
        <w:t>КТ1</w:t>
      </w:r>
      <w:r w:rsidRPr="00FB1787">
        <w:rPr>
          <w:szCs w:val="28"/>
          <w:lang w:val="uk-UA"/>
        </w:rPr>
        <w:t xml:space="preserve">. </w:t>
      </w:r>
    </w:p>
    <w:p w:rsidR="00A24EB7" w:rsidRDefault="00A24EB7" w:rsidP="00A24EB7">
      <w:pPr>
        <w:spacing w:line="360" w:lineRule="auto"/>
        <w:ind w:firstLine="851"/>
        <w:jc w:val="both"/>
        <w:rPr>
          <w:i/>
          <w:szCs w:val="28"/>
          <w:lang w:val="uk-UA"/>
        </w:rPr>
      </w:pPr>
      <w:r w:rsidRPr="00FB1787">
        <w:rPr>
          <w:i/>
          <w:szCs w:val="28"/>
          <w:lang w:val="uk-UA"/>
        </w:rPr>
        <w:t>Примітка</w:t>
      </w:r>
      <w:r>
        <w:rPr>
          <w:i/>
          <w:szCs w:val="28"/>
          <w:lang w:val="uk-UA"/>
        </w:rPr>
        <w:t xml:space="preserve"> 1</w:t>
      </w:r>
      <w:r w:rsidRPr="00FB1787">
        <w:rPr>
          <w:i/>
          <w:szCs w:val="28"/>
          <w:lang w:val="uk-UA"/>
        </w:rPr>
        <w:t xml:space="preserve">: часові діаграми мають бути намальовані один під одним, зберігаючи синхронізацію по часі в послідовності, що зазначена на </w:t>
      </w:r>
      <w:proofErr w:type="spellStart"/>
      <w:r w:rsidRPr="00FB1787">
        <w:rPr>
          <w:i/>
          <w:szCs w:val="28"/>
          <w:lang w:val="uk-UA"/>
        </w:rPr>
        <w:t>рис</w:t>
      </w:r>
      <w:proofErr w:type="spellEnd"/>
      <w:r w:rsidRPr="00FB1787">
        <w:rPr>
          <w:i/>
          <w:szCs w:val="28"/>
          <w:lang w:val="uk-UA"/>
        </w:rPr>
        <w:t>. </w:t>
      </w:r>
      <w:r w:rsidRPr="00FB1787">
        <w:rPr>
          <w:i/>
          <w:szCs w:val="28"/>
          <w:lang w:val="uk-UA"/>
        </w:rPr>
        <w:fldChar w:fldCharType="begin"/>
      </w:r>
      <w:r w:rsidRPr="00FB1787">
        <w:rPr>
          <w:i/>
          <w:szCs w:val="28"/>
          <w:lang w:val="uk-UA"/>
        </w:rPr>
        <w:instrText xml:space="preserve"> REF _Ref75301188 \h </w:instrText>
      </w:r>
      <w:r>
        <w:rPr>
          <w:i/>
          <w:szCs w:val="28"/>
          <w:lang w:val="uk-UA"/>
        </w:rPr>
        <w:instrText xml:space="preserve"> \* MERGEFORMAT </w:instrText>
      </w:r>
      <w:r w:rsidRPr="00FB1787">
        <w:rPr>
          <w:i/>
          <w:szCs w:val="28"/>
          <w:lang w:val="uk-UA"/>
        </w:rPr>
      </w:r>
      <w:r w:rsidRPr="00FB1787">
        <w:rPr>
          <w:i/>
          <w:szCs w:val="28"/>
          <w:lang w:val="uk-UA"/>
        </w:rPr>
        <w:fldChar w:fldCharType="separate"/>
      </w:r>
      <w:r w:rsidRPr="00FB1787">
        <w:rPr>
          <w:noProof/>
          <w:lang w:val="uk-UA"/>
        </w:rPr>
        <w:t>3</w:t>
      </w:r>
      <w:r w:rsidRPr="00FB1787">
        <w:rPr>
          <w:lang w:val="uk-UA"/>
        </w:rPr>
        <w:t>.</w:t>
      </w:r>
      <w:r w:rsidRPr="00FB1787">
        <w:rPr>
          <w:noProof/>
          <w:lang w:val="uk-UA"/>
        </w:rPr>
        <w:t>2</w:t>
      </w:r>
      <w:r w:rsidRPr="00FB1787">
        <w:rPr>
          <w:i/>
          <w:szCs w:val="28"/>
          <w:lang w:val="uk-UA"/>
        </w:rPr>
        <w:fldChar w:fldCharType="end"/>
      </w:r>
      <w:r w:rsidRPr="00FB1787">
        <w:rPr>
          <w:i/>
          <w:szCs w:val="28"/>
          <w:lang w:val="uk-UA"/>
        </w:rPr>
        <w:t>.</w:t>
      </w:r>
      <w:r>
        <w:rPr>
          <w:i/>
          <w:szCs w:val="28"/>
          <w:lang w:val="uk-UA"/>
        </w:rPr>
        <w:t xml:space="preserve"> Бажано використовувати шаблон, наведений на </w:t>
      </w:r>
      <w:proofErr w:type="spellStart"/>
      <w:r w:rsidRPr="00FB1787">
        <w:rPr>
          <w:i/>
          <w:szCs w:val="28"/>
          <w:lang w:val="uk-UA"/>
        </w:rPr>
        <w:t>рис</w:t>
      </w:r>
      <w:proofErr w:type="spellEnd"/>
      <w:r w:rsidRPr="00FB1787">
        <w:rPr>
          <w:i/>
          <w:szCs w:val="28"/>
          <w:lang w:val="uk-UA"/>
        </w:rPr>
        <w:t>. </w:t>
      </w:r>
      <w:r w:rsidRPr="00FB1787">
        <w:rPr>
          <w:i/>
          <w:szCs w:val="28"/>
          <w:lang w:val="uk-UA"/>
        </w:rPr>
        <w:fldChar w:fldCharType="begin"/>
      </w:r>
      <w:r w:rsidRPr="00FB1787">
        <w:rPr>
          <w:i/>
          <w:szCs w:val="28"/>
          <w:lang w:val="uk-UA"/>
        </w:rPr>
        <w:instrText xml:space="preserve"> REF _Ref75301188 \h </w:instrText>
      </w:r>
      <w:r>
        <w:rPr>
          <w:i/>
          <w:szCs w:val="28"/>
          <w:lang w:val="uk-UA"/>
        </w:rPr>
        <w:instrText xml:space="preserve"> \* MERGEFORMAT </w:instrText>
      </w:r>
      <w:r w:rsidRPr="00FB1787">
        <w:rPr>
          <w:i/>
          <w:szCs w:val="28"/>
          <w:lang w:val="uk-UA"/>
        </w:rPr>
      </w:r>
      <w:r w:rsidRPr="00FB1787">
        <w:rPr>
          <w:i/>
          <w:szCs w:val="28"/>
          <w:lang w:val="uk-UA"/>
        </w:rPr>
        <w:fldChar w:fldCharType="separate"/>
      </w:r>
      <w:r w:rsidRPr="00FB1787">
        <w:rPr>
          <w:noProof/>
          <w:lang w:val="uk-UA"/>
        </w:rPr>
        <w:t>3</w:t>
      </w:r>
      <w:r w:rsidRPr="00FB1787">
        <w:rPr>
          <w:lang w:val="uk-UA"/>
        </w:rPr>
        <w:t>.</w:t>
      </w:r>
      <w:r w:rsidRPr="00FB1787">
        <w:rPr>
          <w:noProof/>
          <w:lang w:val="uk-UA"/>
        </w:rPr>
        <w:t>2</w:t>
      </w:r>
      <w:r w:rsidRPr="00FB1787">
        <w:rPr>
          <w:i/>
          <w:szCs w:val="28"/>
          <w:lang w:val="uk-UA"/>
        </w:rPr>
        <w:fldChar w:fldCharType="end"/>
      </w:r>
      <w:r>
        <w:rPr>
          <w:i/>
          <w:szCs w:val="28"/>
          <w:lang w:val="uk-UA"/>
        </w:rPr>
        <w:t>. В будь якому випадку, усі часові діаграми повинні бути намальовані на одному аркуші паперу.</w:t>
      </w:r>
    </w:p>
    <w:p w:rsidR="00A24EB7" w:rsidRDefault="00A24EB7" w:rsidP="00A24EB7">
      <w:pPr>
        <w:spacing w:line="360" w:lineRule="auto"/>
        <w:ind w:firstLine="851"/>
        <w:jc w:val="both"/>
        <w:rPr>
          <w:i/>
          <w:szCs w:val="28"/>
          <w:lang w:val="uk-UA"/>
        </w:rPr>
      </w:pPr>
      <w:r>
        <w:rPr>
          <w:i/>
          <w:szCs w:val="28"/>
          <w:lang w:val="uk-UA"/>
        </w:rPr>
        <w:t>Примітка 2: при оформленні часових діаграм особливу увагу звертайте на те, яким фронтом перемикаються сигнали.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i/>
          <w:szCs w:val="28"/>
          <w:lang w:val="uk-UA"/>
        </w:rPr>
      </w:pPr>
      <w:r>
        <w:rPr>
          <w:i/>
          <w:szCs w:val="28"/>
          <w:lang w:val="uk-UA"/>
        </w:rPr>
        <w:lastRenderedPageBreak/>
        <w:t>Примітка 3: сигнал від Ген.1 випереджає сигнал від Ген.2. Також зверніть увагу, що ці сигнали не є синхронними.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i/>
          <w:szCs w:val="28"/>
          <w:lang w:val="uk-UA"/>
        </w:rPr>
      </w:pPr>
    </w:p>
    <w:bookmarkStart w:id="6" w:name="_GoBack"/>
    <w:p w:rsidR="00A24EB7" w:rsidRPr="00BA35EF" w:rsidRDefault="00A24EB7" w:rsidP="00A24EB7">
      <w:pPr>
        <w:spacing w:line="360" w:lineRule="auto"/>
        <w:jc w:val="center"/>
        <w:rPr>
          <w:i/>
          <w:szCs w:val="28"/>
          <w:lang w:val="uk-UA"/>
        </w:rPr>
      </w:pPr>
      <w:r>
        <w:object w:dxaOrig="15316" w:dyaOrig="19020">
          <v:shape id="_x0000_i1041" type="#_x0000_t75" style="width:498.6pt;height:619.2pt" o:ole="">
            <v:imagedata r:id="rId34" o:title=""/>
          </v:shape>
          <o:OLEObject Type="Embed" ProgID="Visio.Drawing.15" ShapeID="_x0000_i1041" DrawAspect="Content" ObjectID="_1694895548" r:id="rId35"/>
        </w:object>
      </w:r>
      <w:bookmarkEnd w:id="6"/>
      <w:r w:rsidRPr="00BA35EF">
        <w:rPr>
          <w:lang w:val="uk-UA"/>
        </w:rPr>
        <w:t xml:space="preserve">Рис. </w:t>
      </w:r>
      <w:bookmarkStart w:id="7" w:name="_Ref75301188"/>
      <w:r>
        <w:rPr>
          <w:lang w:val="uk-UA"/>
        </w:rPr>
        <w:fldChar w:fldCharType="begin"/>
      </w:r>
      <w:r>
        <w:rPr>
          <w:lang w:val="uk-UA"/>
        </w:rPr>
        <w:instrText xml:space="preserve"> STYLEREF 1 \s </w:instrText>
      </w:r>
      <w:r>
        <w:rPr>
          <w:lang w:val="uk-UA"/>
        </w:rPr>
        <w:fldChar w:fldCharType="separate"/>
      </w:r>
      <w:r>
        <w:rPr>
          <w:noProof/>
          <w:lang w:val="uk-UA"/>
        </w:rPr>
        <w:t>3</w:t>
      </w:r>
      <w:r>
        <w:rPr>
          <w:lang w:val="uk-UA"/>
        </w:rPr>
        <w:fldChar w:fldCharType="end"/>
      </w:r>
      <w:r>
        <w:rPr>
          <w:lang w:val="uk-UA"/>
        </w:rPr>
        <w:t>.</w:t>
      </w:r>
      <w:r>
        <w:rPr>
          <w:lang w:val="uk-UA"/>
        </w:rPr>
        <w:fldChar w:fldCharType="begin"/>
      </w:r>
      <w:r>
        <w:rPr>
          <w:lang w:val="uk-UA"/>
        </w:rPr>
        <w:instrText xml:space="preserve"> SEQ Рис. \* ARABIC \s 1 </w:instrText>
      </w:r>
      <w:r>
        <w:rPr>
          <w:lang w:val="uk-UA"/>
        </w:rPr>
        <w:fldChar w:fldCharType="separate"/>
      </w:r>
      <w:r>
        <w:rPr>
          <w:noProof/>
          <w:lang w:val="uk-UA"/>
        </w:rPr>
        <w:t>2</w:t>
      </w:r>
      <w:r>
        <w:rPr>
          <w:lang w:val="uk-UA"/>
        </w:rPr>
        <w:fldChar w:fldCharType="end"/>
      </w:r>
      <w:bookmarkEnd w:id="7"/>
      <w:r w:rsidRPr="00BA35EF">
        <w:rPr>
          <w:lang w:val="uk-UA"/>
        </w:rPr>
        <w:t xml:space="preserve">. </w:t>
      </w:r>
      <w:r>
        <w:rPr>
          <w:lang w:val="uk-UA"/>
        </w:rPr>
        <w:t xml:space="preserve">Шаблон оформлення </w:t>
      </w:r>
      <w:r>
        <w:rPr>
          <w:szCs w:val="28"/>
          <w:lang w:val="uk-UA"/>
        </w:rPr>
        <w:t xml:space="preserve">часових діаграм, які демонструють особливості роботи дешифратора, </w:t>
      </w:r>
      <w:proofErr w:type="spellStart"/>
      <w:r>
        <w:rPr>
          <w:szCs w:val="28"/>
          <w:lang w:val="uk-UA"/>
        </w:rPr>
        <w:t>мультиплексора</w:t>
      </w:r>
      <w:proofErr w:type="spellEnd"/>
      <w:r>
        <w:rPr>
          <w:szCs w:val="28"/>
          <w:lang w:val="uk-UA"/>
        </w:rPr>
        <w:t xml:space="preserve"> та </w:t>
      </w:r>
      <w:proofErr w:type="spellStart"/>
      <w:r>
        <w:rPr>
          <w:szCs w:val="28"/>
          <w:lang w:val="uk-UA"/>
        </w:rPr>
        <w:t>демультиплексора</w:t>
      </w:r>
      <w:proofErr w:type="spellEnd"/>
      <w:r>
        <w:rPr>
          <w:szCs w:val="28"/>
          <w:lang w:val="uk-UA"/>
        </w:rPr>
        <w:t>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  <w:r w:rsidRPr="00FB1787">
        <w:rPr>
          <w:b/>
          <w:szCs w:val="28"/>
          <w:lang w:val="uk-UA"/>
        </w:rPr>
        <w:lastRenderedPageBreak/>
        <w:t xml:space="preserve">ІІІ. </w:t>
      </w:r>
      <w:r w:rsidRPr="00843CC6">
        <w:rPr>
          <w:szCs w:val="28"/>
          <w:u w:val="single"/>
          <w:lang w:val="uk-UA"/>
        </w:rPr>
        <w:t>Дослідити роботу перетворювача кодів</w:t>
      </w:r>
      <w:r w:rsidRPr="00BA35EF">
        <w:rPr>
          <w:szCs w:val="28"/>
          <w:lang w:val="uk-UA"/>
        </w:rPr>
        <w:t xml:space="preserve"> 1-2-4-8 в </w:t>
      </w:r>
      <w:proofErr w:type="spellStart"/>
      <w:r w:rsidRPr="00BA35EF">
        <w:rPr>
          <w:szCs w:val="28"/>
          <w:lang w:val="uk-UA"/>
        </w:rPr>
        <w:t>семисегментний</w:t>
      </w:r>
      <w:proofErr w:type="spellEnd"/>
      <w:r w:rsidRPr="00BA35EF">
        <w:rPr>
          <w:szCs w:val="28"/>
          <w:lang w:val="uk-UA"/>
        </w:rPr>
        <w:t xml:space="preserve"> код (</w:t>
      </w:r>
      <w:r w:rsidRPr="00A03119">
        <w:rPr>
          <w:b/>
          <w:szCs w:val="28"/>
          <w:lang w:val="uk-UA"/>
        </w:rPr>
        <w:t>П4</w:t>
      </w:r>
      <w:r w:rsidRPr="00BA35EF">
        <w:rPr>
          <w:szCs w:val="28"/>
          <w:lang w:val="uk-UA"/>
        </w:rPr>
        <w:t xml:space="preserve"> - натиснути). Встановити генератор </w:t>
      </w:r>
      <w:r w:rsidRPr="00A03119">
        <w:rPr>
          <w:i/>
          <w:szCs w:val="28"/>
          <w:lang w:val="uk-UA"/>
        </w:rPr>
        <w:t>Г5-54</w:t>
      </w:r>
      <w:r w:rsidRPr="00BA35EF">
        <w:rPr>
          <w:szCs w:val="28"/>
          <w:lang w:val="uk-UA"/>
        </w:rPr>
        <w:t xml:space="preserve"> в режим разового пуску. Натискаючи кнопку разового пуску, простежити зміну цифр </w:t>
      </w:r>
      <w:r>
        <w:rPr>
          <w:szCs w:val="28"/>
          <w:lang w:val="uk-UA"/>
        </w:rPr>
        <w:t xml:space="preserve">на </w:t>
      </w:r>
      <w:r w:rsidRPr="00BA35EF">
        <w:rPr>
          <w:szCs w:val="28"/>
          <w:lang w:val="uk-UA"/>
        </w:rPr>
        <w:t>індикатор</w:t>
      </w:r>
      <w:r>
        <w:rPr>
          <w:szCs w:val="28"/>
          <w:lang w:val="uk-UA"/>
        </w:rPr>
        <w:t>і</w:t>
      </w:r>
      <w:r w:rsidRPr="00BA35EF">
        <w:rPr>
          <w:szCs w:val="28"/>
          <w:lang w:val="uk-UA"/>
        </w:rPr>
        <w:t xml:space="preserve"> </w:t>
      </w:r>
      <w:r w:rsidRPr="00A03119">
        <w:rPr>
          <w:b/>
          <w:i/>
          <w:szCs w:val="28"/>
          <w:lang w:val="uk-UA"/>
        </w:rPr>
        <w:t>DD5</w:t>
      </w:r>
      <w:r w:rsidRPr="00BA35EF">
        <w:rPr>
          <w:szCs w:val="28"/>
          <w:lang w:val="uk-UA"/>
        </w:rPr>
        <w:t>.</w:t>
      </w:r>
    </w:p>
    <w:p w:rsidR="00A24EB7" w:rsidRPr="00BA35EF" w:rsidRDefault="00A24EB7" w:rsidP="00A24EB7">
      <w:pPr>
        <w:spacing w:line="360" w:lineRule="auto"/>
        <w:ind w:firstLine="851"/>
        <w:jc w:val="both"/>
        <w:rPr>
          <w:szCs w:val="28"/>
          <w:lang w:val="uk-UA"/>
        </w:rPr>
      </w:pPr>
    </w:p>
    <w:p w:rsidR="00A24EB7" w:rsidRPr="00210A6A" w:rsidRDefault="00A24EB7" w:rsidP="00A24EB7">
      <w:pPr>
        <w:pStyle w:val="31"/>
      </w:pPr>
      <w:bookmarkStart w:id="8" w:name="_Toc76750493"/>
      <w:r w:rsidRPr="00210A6A">
        <w:t>Контрольні питання</w:t>
      </w:r>
      <w:bookmarkEnd w:id="8"/>
      <w:r w:rsidRPr="00210A6A">
        <w:t xml:space="preserve"> </w:t>
      </w:r>
    </w:p>
    <w:p w:rsidR="00A24EB7" w:rsidRPr="00210A6A" w:rsidRDefault="00A24EB7" w:rsidP="00A24EB7">
      <w:pPr>
        <w:pStyle w:val="a4"/>
        <w:numPr>
          <w:ilvl w:val="0"/>
          <w:numId w:val="2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210A6A">
        <w:rPr>
          <w:szCs w:val="28"/>
          <w:lang w:val="uk-UA"/>
        </w:rPr>
        <w:t>Призначення комбінаційних пристроїв.</w:t>
      </w:r>
    </w:p>
    <w:p w:rsidR="00A24EB7" w:rsidRPr="00210A6A" w:rsidRDefault="00A24EB7" w:rsidP="00A24EB7">
      <w:pPr>
        <w:pStyle w:val="a4"/>
        <w:numPr>
          <w:ilvl w:val="0"/>
          <w:numId w:val="2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210A6A">
        <w:rPr>
          <w:szCs w:val="28"/>
          <w:lang w:val="uk-UA"/>
        </w:rPr>
        <w:t>Класифікація комбінаційних пристроїв.</w:t>
      </w:r>
    </w:p>
    <w:p w:rsidR="00A24EB7" w:rsidRPr="00210A6A" w:rsidRDefault="00A24EB7" w:rsidP="00A24EB7">
      <w:pPr>
        <w:pStyle w:val="a4"/>
        <w:numPr>
          <w:ilvl w:val="0"/>
          <w:numId w:val="2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210A6A">
        <w:rPr>
          <w:szCs w:val="28"/>
          <w:lang w:val="uk-UA"/>
        </w:rPr>
        <w:t xml:space="preserve">Пояснити роботу дешифратора, перетворювача кодів, </w:t>
      </w:r>
      <w:proofErr w:type="spellStart"/>
      <w:r w:rsidRPr="00210A6A">
        <w:rPr>
          <w:szCs w:val="28"/>
          <w:lang w:val="uk-UA"/>
        </w:rPr>
        <w:t>мультиплексора</w:t>
      </w:r>
      <w:proofErr w:type="spellEnd"/>
      <w:r w:rsidRPr="00210A6A">
        <w:rPr>
          <w:szCs w:val="28"/>
          <w:lang w:val="uk-UA"/>
        </w:rPr>
        <w:t xml:space="preserve"> </w:t>
      </w:r>
      <w:r>
        <w:rPr>
          <w:szCs w:val="28"/>
          <w:lang w:val="uk-UA"/>
        </w:rPr>
        <w:t>та</w:t>
      </w:r>
      <w:r w:rsidRPr="00210A6A">
        <w:rPr>
          <w:szCs w:val="28"/>
          <w:lang w:val="uk-UA"/>
        </w:rPr>
        <w:t xml:space="preserve"> </w:t>
      </w:r>
      <w:proofErr w:type="spellStart"/>
      <w:r w:rsidRPr="00210A6A">
        <w:rPr>
          <w:szCs w:val="28"/>
          <w:lang w:val="uk-UA"/>
        </w:rPr>
        <w:t>демультиплексора</w:t>
      </w:r>
      <w:proofErr w:type="spellEnd"/>
      <w:r w:rsidRPr="00210A6A">
        <w:rPr>
          <w:szCs w:val="28"/>
          <w:lang w:val="uk-UA"/>
        </w:rPr>
        <w:t>.</w:t>
      </w:r>
    </w:p>
    <w:p w:rsidR="00A24EB7" w:rsidRPr="00210A6A" w:rsidRDefault="00A24EB7" w:rsidP="00A24EB7">
      <w:pPr>
        <w:pStyle w:val="a4"/>
        <w:numPr>
          <w:ilvl w:val="0"/>
          <w:numId w:val="2"/>
        </w:numPr>
        <w:spacing w:line="360" w:lineRule="auto"/>
        <w:ind w:left="1134" w:hanging="567"/>
        <w:jc w:val="both"/>
        <w:rPr>
          <w:szCs w:val="28"/>
          <w:lang w:val="uk-UA"/>
        </w:rPr>
      </w:pPr>
      <w:r w:rsidRPr="00210A6A">
        <w:rPr>
          <w:szCs w:val="28"/>
          <w:lang w:val="uk-UA"/>
        </w:rPr>
        <w:t>Накреслити схему лінійного дешифратора на два входи.</w:t>
      </w:r>
    </w:p>
    <w:p w:rsidR="00BF1A7E" w:rsidRDefault="00A24EB7" w:rsidP="00A24EB7">
      <w:pPr>
        <w:pStyle w:val="a4"/>
        <w:numPr>
          <w:ilvl w:val="0"/>
          <w:numId w:val="2"/>
        </w:numPr>
        <w:spacing w:line="360" w:lineRule="auto"/>
        <w:ind w:left="1134" w:hanging="567"/>
        <w:jc w:val="both"/>
      </w:pPr>
      <w:r w:rsidRPr="00A24EB7">
        <w:rPr>
          <w:szCs w:val="28"/>
          <w:lang w:val="uk-UA"/>
        </w:rPr>
        <w:t xml:space="preserve">Накреслити схему </w:t>
      </w:r>
      <w:proofErr w:type="spellStart"/>
      <w:r w:rsidRPr="00A24EB7">
        <w:rPr>
          <w:szCs w:val="28"/>
          <w:lang w:val="uk-UA"/>
        </w:rPr>
        <w:t>мультиплексора</w:t>
      </w:r>
      <w:proofErr w:type="spellEnd"/>
      <w:r w:rsidRPr="00A24EB7">
        <w:rPr>
          <w:szCs w:val="28"/>
          <w:lang w:val="uk-UA"/>
        </w:rPr>
        <w:t xml:space="preserve"> на чотири інформаційних входи</w:t>
      </w:r>
      <w:r w:rsidRPr="00A24EB7">
        <w:rPr>
          <w:lang w:val="uk-UA"/>
        </w:rPr>
        <w:br w:type="page"/>
      </w:r>
    </w:p>
    <w:sectPr w:rsidR="00BF1A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105D6"/>
    <w:multiLevelType w:val="hybridMultilevel"/>
    <w:tmpl w:val="D3D08500"/>
    <w:lvl w:ilvl="0" w:tplc="BE7082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E31018C"/>
    <w:multiLevelType w:val="hybridMultilevel"/>
    <w:tmpl w:val="21B6C3BA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75743D94"/>
    <w:multiLevelType w:val="hybridMultilevel"/>
    <w:tmpl w:val="423C6820"/>
    <w:lvl w:ilvl="0" w:tplc="0422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AD92387"/>
    <w:multiLevelType w:val="hybridMultilevel"/>
    <w:tmpl w:val="009E04EE"/>
    <w:lvl w:ilvl="0" w:tplc="0214F9B4">
      <w:start w:val="2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EB7"/>
    <w:rsid w:val="00A24EB7"/>
    <w:rsid w:val="00BF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EB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24EB7"/>
    <w:pPr>
      <w:keepNext/>
      <w:outlineLvl w:val="0"/>
    </w:pPr>
    <w:rPr>
      <w:b/>
      <w:bCs/>
      <w:sz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E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4EB7"/>
    <w:rPr>
      <w:rFonts w:ascii="Times New Roman" w:eastAsia="Times New Roman" w:hAnsi="Times New Roman" w:cs="Times New Roman"/>
      <w:b/>
      <w:bCs/>
      <w:sz w:val="52"/>
      <w:szCs w:val="24"/>
      <w:lang w:val="ru-RU" w:eastAsia="ru-RU"/>
    </w:rPr>
  </w:style>
  <w:style w:type="paragraph" w:styleId="a3">
    <w:name w:val="caption"/>
    <w:basedOn w:val="a"/>
    <w:next w:val="a"/>
    <w:qFormat/>
    <w:rsid w:val="00A24EB7"/>
    <w:pPr>
      <w:widowControl w:val="0"/>
      <w:autoSpaceDE w:val="0"/>
      <w:autoSpaceDN w:val="0"/>
      <w:adjustRightInd w:val="0"/>
      <w:snapToGrid w:val="0"/>
      <w:spacing w:line="480" w:lineRule="auto"/>
      <w:jc w:val="center"/>
    </w:pPr>
  </w:style>
  <w:style w:type="paragraph" w:styleId="a4">
    <w:name w:val="List Paragraph"/>
    <w:basedOn w:val="a"/>
    <w:uiPriority w:val="34"/>
    <w:qFormat/>
    <w:rsid w:val="00A24EB7"/>
    <w:pPr>
      <w:ind w:left="720"/>
      <w:contextualSpacing/>
    </w:pPr>
  </w:style>
  <w:style w:type="paragraph" w:customStyle="1" w:styleId="31">
    <w:name w:val="Заголовок3_ЦС"/>
    <w:basedOn w:val="3"/>
    <w:qFormat/>
    <w:rsid w:val="00A24EB7"/>
    <w:pPr>
      <w:keepLines w:val="0"/>
      <w:tabs>
        <w:tab w:val="left" w:pos="8280"/>
        <w:tab w:val="left" w:pos="8640"/>
        <w:tab w:val="left" w:pos="9000"/>
        <w:tab w:val="left" w:pos="9180"/>
      </w:tabs>
      <w:spacing w:before="0" w:line="480" w:lineRule="auto"/>
      <w:ind w:left="360"/>
      <w:jc w:val="center"/>
    </w:pPr>
    <w:rPr>
      <w:rFonts w:ascii="Times New Roman" w:eastAsia="Times New Roman" w:hAnsi="Times New Roman" w:cs="Times New Roman"/>
      <w:i/>
      <w:color w:val="auto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24EB7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EB7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A24EB7"/>
    <w:pPr>
      <w:keepNext/>
      <w:outlineLvl w:val="0"/>
    </w:pPr>
    <w:rPr>
      <w:b/>
      <w:bCs/>
      <w:sz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E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24EB7"/>
    <w:rPr>
      <w:rFonts w:ascii="Times New Roman" w:eastAsia="Times New Roman" w:hAnsi="Times New Roman" w:cs="Times New Roman"/>
      <w:b/>
      <w:bCs/>
      <w:sz w:val="52"/>
      <w:szCs w:val="24"/>
      <w:lang w:val="ru-RU" w:eastAsia="ru-RU"/>
    </w:rPr>
  </w:style>
  <w:style w:type="paragraph" w:styleId="a3">
    <w:name w:val="caption"/>
    <w:basedOn w:val="a"/>
    <w:next w:val="a"/>
    <w:qFormat/>
    <w:rsid w:val="00A24EB7"/>
    <w:pPr>
      <w:widowControl w:val="0"/>
      <w:autoSpaceDE w:val="0"/>
      <w:autoSpaceDN w:val="0"/>
      <w:adjustRightInd w:val="0"/>
      <w:snapToGrid w:val="0"/>
      <w:spacing w:line="480" w:lineRule="auto"/>
      <w:jc w:val="center"/>
    </w:pPr>
  </w:style>
  <w:style w:type="paragraph" w:styleId="a4">
    <w:name w:val="List Paragraph"/>
    <w:basedOn w:val="a"/>
    <w:uiPriority w:val="34"/>
    <w:qFormat/>
    <w:rsid w:val="00A24EB7"/>
    <w:pPr>
      <w:ind w:left="720"/>
      <w:contextualSpacing/>
    </w:pPr>
  </w:style>
  <w:style w:type="paragraph" w:customStyle="1" w:styleId="31">
    <w:name w:val="Заголовок3_ЦС"/>
    <w:basedOn w:val="3"/>
    <w:qFormat/>
    <w:rsid w:val="00A24EB7"/>
    <w:pPr>
      <w:keepLines w:val="0"/>
      <w:tabs>
        <w:tab w:val="left" w:pos="8280"/>
        <w:tab w:val="left" w:pos="8640"/>
        <w:tab w:val="left" w:pos="9000"/>
        <w:tab w:val="left" w:pos="9180"/>
      </w:tabs>
      <w:spacing w:before="0" w:line="480" w:lineRule="auto"/>
      <w:ind w:left="360"/>
      <w:jc w:val="center"/>
    </w:pPr>
    <w:rPr>
      <w:rFonts w:ascii="Times New Roman" w:eastAsia="Times New Roman" w:hAnsi="Times New Roman" w:cs="Times New Roman"/>
      <w:i/>
      <w:color w:val="auto"/>
      <w:szCs w:val="28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A24EB7"/>
    <w:rPr>
      <w:rFonts w:asciiTheme="majorHAnsi" w:eastAsiaTheme="majorEastAsia" w:hAnsiTheme="majorHAnsi" w:cstheme="majorBidi"/>
      <w:b/>
      <w:bCs/>
      <w:color w:val="4F81BD" w:themeColor="accent1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9.e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3.e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package" Target="embeddings/_________Microsoft_Visio61.vsdx"/><Relationship Id="rId30" Type="http://schemas.openxmlformats.org/officeDocument/2006/relationships/image" Target="media/image11.wmf"/><Relationship Id="rId35" Type="http://schemas.openxmlformats.org/officeDocument/2006/relationships/package" Target="embeddings/_________Microsoft_Visio7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6669</Words>
  <Characters>3802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porev</dc:creator>
  <cp:lastModifiedBy>porev</cp:lastModifiedBy>
  <cp:revision>1</cp:revision>
  <dcterms:created xsi:type="dcterms:W3CDTF">2021-10-04T20:25:00Z</dcterms:created>
  <dcterms:modified xsi:type="dcterms:W3CDTF">2021-10-04T20:26:00Z</dcterms:modified>
</cp:coreProperties>
</file>