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E1978" w14:textId="77777777" w:rsidR="00223C4E" w:rsidRPr="00223C4E" w:rsidRDefault="00223C4E" w:rsidP="00BB75E7">
      <w:pPr>
        <w:spacing w:line="360" w:lineRule="auto"/>
        <w:jc w:val="center"/>
        <w:rPr>
          <w:sz w:val="28"/>
          <w:lang w:val="uk-UA"/>
        </w:rPr>
      </w:pPr>
      <w:r w:rsidRPr="00223C4E">
        <w:rPr>
          <w:sz w:val="28"/>
          <w:lang w:val="uk-UA"/>
        </w:rPr>
        <w:t>Національний технічний університет України</w:t>
      </w:r>
    </w:p>
    <w:p w14:paraId="6A23F9F1" w14:textId="14E009F5" w:rsidR="00223C4E" w:rsidRPr="00223C4E" w:rsidRDefault="00223C4E" w:rsidP="00BB75E7">
      <w:pPr>
        <w:spacing w:line="360" w:lineRule="auto"/>
        <w:jc w:val="center"/>
        <w:rPr>
          <w:sz w:val="28"/>
          <w:lang w:val="uk-UA"/>
        </w:rPr>
      </w:pPr>
      <w:r w:rsidRPr="00223C4E">
        <w:rPr>
          <w:lang w:val="uk-UA"/>
        </w:rPr>
        <w:t xml:space="preserve">« </w:t>
      </w:r>
      <w:r w:rsidRPr="00223C4E">
        <w:rPr>
          <w:sz w:val="28"/>
          <w:lang w:val="uk-UA"/>
        </w:rPr>
        <w:t>Київський політехнічний інститут імені Ігоря Сікорського</w:t>
      </w:r>
      <w:r w:rsidRPr="00223C4E">
        <w:rPr>
          <w:lang w:val="uk-UA"/>
        </w:rPr>
        <w:t>»</w:t>
      </w:r>
    </w:p>
    <w:p w14:paraId="01387B61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  <w:r w:rsidRPr="00223C4E">
        <w:rPr>
          <w:sz w:val="28"/>
        </w:rPr>
        <w:t>Кафедра мікроелектроніки</w:t>
      </w:r>
    </w:p>
    <w:p w14:paraId="6EE1F022" w14:textId="77777777" w:rsidR="00223C4E" w:rsidRPr="00223C4E" w:rsidRDefault="00223C4E" w:rsidP="00223C4E">
      <w:pPr>
        <w:jc w:val="center"/>
        <w:rPr>
          <w:sz w:val="28"/>
        </w:rPr>
      </w:pPr>
    </w:p>
    <w:p w14:paraId="6CC63585" w14:textId="77777777" w:rsidR="00223C4E" w:rsidRPr="00223C4E" w:rsidRDefault="00223C4E" w:rsidP="00223C4E">
      <w:pPr>
        <w:jc w:val="center"/>
        <w:rPr>
          <w:sz w:val="28"/>
        </w:rPr>
      </w:pPr>
    </w:p>
    <w:p w14:paraId="0B002DB9" w14:textId="77777777" w:rsidR="00223C4E" w:rsidRPr="00223C4E" w:rsidRDefault="00223C4E" w:rsidP="00223C4E">
      <w:pPr>
        <w:jc w:val="center"/>
        <w:rPr>
          <w:sz w:val="28"/>
        </w:rPr>
      </w:pPr>
    </w:p>
    <w:p w14:paraId="20E6D62B" w14:textId="77777777" w:rsidR="00223C4E" w:rsidRPr="00223C4E" w:rsidRDefault="00223C4E" w:rsidP="00223C4E">
      <w:pPr>
        <w:jc w:val="center"/>
        <w:rPr>
          <w:sz w:val="28"/>
        </w:rPr>
      </w:pPr>
    </w:p>
    <w:p w14:paraId="380BF639" w14:textId="77777777" w:rsidR="00223C4E" w:rsidRPr="00223C4E" w:rsidRDefault="00223C4E" w:rsidP="00223C4E">
      <w:pPr>
        <w:rPr>
          <w:sz w:val="28"/>
        </w:rPr>
      </w:pPr>
    </w:p>
    <w:p w14:paraId="23DDC096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  <w:r w:rsidRPr="00223C4E">
        <w:rPr>
          <w:sz w:val="28"/>
        </w:rPr>
        <w:t>ЗВІТ</w:t>
      </w:r>
    </w:p>
    <w:p w14:paraId="0D320ECA" w14:textId="241347F2" w:rsidR="00223C4E" w:rsidRPr="00BB75E7" w:rsidRDefault="00223C4E" w:rsidP="00BB75E7">
      <w:pPr>
        <w:spacing w:line="360" w:lineRule="auto"/>
        <w:jc w:val="center"/>
        <w:rPr>
          <w:sz w:val="28"/>
          <w:szCs w:val="28"/>
        </w:rPr>
      </w:pPr>
      <w:r w:rsidRPr="00BB75E7">
        <w:rPr>
          <w:sz w:val="28"/>
          <w:szCs w:val="28"/>
        </w:rPr>
        <w:t>про виконання лабораторної роботи №1</w:t>
      </w:r>
    </w:p>
    <w:p w14:paraId="546E1C1F" w14:textId="77777777" w:rsidR="00223C4E" w:rsidRPr="00BB75E7" w:rsidRDefault="00223C4E" w:rsidP="00BB75E7">
      <w:pPr>
        <w:spacing w:line="360" w:lineRule="auto"/>
        <w:jc w:val="center"/>
        <w:rPr>
          <w:sz w:val="28"/>
          <w:szCs w:val="28"/>
        </w:rPr>
      </w:pPr>
      <w:r w:rsidRPr="00BB75E7">
        <w:rPr>
          <w:sz w:val="28"/>
          <w:szCs w:val="28"/>
        </w:rPr>
        <w:t>з дисципліни: «Твердотільна електроніки-1»</w:t>
      </w:r>
    </w:p>
    <w:p w14:paraId="1F39A8B5" w14:textId="27E99552" w:rsidR="00223C4E" w:rsidRPr="00223C4E" w:rsidRDefault="00223C4E" w:rsidP="00BB75E7">
      <w:pPr>
        <w:shd w:val="clear" w:color="auto" w:fill="FFFFFF"/>
        <w:spacing w:line="360" w:lineRule="auto"/>
        <w:ind w:firstLine="360"/>
        <w:jc w:val="center"/>
        <w:rPr>
          <w:bCs/>
          <w:spacing w:val="-1"/>
          <w:sz w:val="28"/>
          <w:szCs w:val="28"/>
          <w:lang w:val="uk-UA"/>
        </w:rPr>
      </w:pPr>
      <w:r w:rsidRPr="00223C4E">
        <w:rPr>
          <w:bCs/>
          <w:sz w:val="28"/>
          <w:szCs w:val="28"/>
        </w:rPr>
        <w:t xml:space="preserve">ДОСЛІДЖЕННЯ </w:t>
      </w:r>
      <w:r>
        <w:rPr>
          <w:bCs/>
          <w:sz w:val="28"/>
          <w:szCs w:val="28"/>
          <w:lang w:val="uk-UA"/>
        </w:rPr>
        <w:t>ВИПРЯМЛЯЮЧИХ НАПІВПРОВІДНИКОВИХ ДІОДІВ</w:t>
      </w:r>
    </w:p>
    <w:p w14:paraId="0209DA42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4F06D9C9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54DDDC9F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1032F5C0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42FCDC87" w14:textId="4D54B8B7" w:rsidR="00223C4E" w:rsidRPr="00223C4E" w:rsidRDefault="00223C4E" w:rsidP="00BB75E7">
      <w:pPr>
        <w:spacing w:line="360" w:lineRule="auto"/>
        <w:rPr>
          <w:sz w:val="28"/>
        </w:rPr>
      </w:pPr>
      <w:r w:rsidRPr="00223C4E">
        <w:rPr>
          <w:sz w:val="28"/>
        </w:rPr>
        <w:t>Викона</w:t>
      </w:r>
      <w:r w:rsidR="00D3492A">
        <w:rPr>
          <w:sz w:val="28"/>
        </w:rPr>
        <w:t>в студент 3-го курсу групи ДП-82</w:t>
      </w:r>
    </w:p>
    <w:p w14:paraId="79A4FD95" w14:textId="7F443868" w:rsidR="00223C4E" w:rsidRDefault="00D3492A" w:rsidP="00BB75E7">
      <w:pPr>
        <w:spacing w:line="360" w:lineRule="auto"/>
      </w:pPr>
      <w:r>
        <w:rPr>
          <w:sz w:val="28"/>
          <w:lang w:val="uk-UA"/>
        </w:rPr>
        <w:t>Кузьмінський Олексій Романович</w:t>
      </w:r>
      <w:r w:rsidR="00223C4E" w:rsidRPr="00223C4E">
        <w:rPr>
          <w:sz w:val="28"/>
        </w:rPr>
        <w:t xml:space="preserve">                                            </w:t>
      </w:r>
      <w:r w:rsidR="00223C4E" w:rsidRPr="00223C4E">
        <w:rPr>
          <w:sz w:val="28"/>
          <w:u w:val="single"/>
        </w:rPr>
        <w:t xml:space="preserve">                     </w:t>
      </w:r>
      <w:r w:rsidR="00223C4E" w:rsidRPr="00223C4E">
        <w:rPr>
          <w:sz w:val="28"/>
        </w:rPr>
        <w:t xml:space="preserve">      </w:t>
      </w:r>
      <w:r w:rsidR="00223C4E" w:rsidRPr="00223C4E">
        <w:rPr>
          <w:sz w:val="28"/>
          <w:u w:val="single"/>
        </w:rPr>
        <w:t xml:space="preserve">                                                                                                </w:t>
      </w:r>
    </w:p>
    <w:p w14:paraId="49A13577" w14:textId="77777777" w:rsidR="00223C4E" w:rsidRDefault="00223C4E" w:rsidP="00BB75E7">
      <w:pPr>
        <w:spacing w:line="360" w:lineRule="auto"/>
        <w:jc w:val="right"/>
      </w:pPr>
      <w:bookmarkStart w:id="0" w:name="__DdeLink__28_3664338114"/>
      <w:r w:rsidRPr="00223C4E">
        <w:rPr>
          <w:sz w:val="28"/>
        </w:rPr>
        <w:t>(підпис)</w:t>
      </w:r>
      <w:r w:rsidRPr="00223C4E">
        <w:rPr>
          <w:sz w:val="28"/>
        </w:rPr>
        <w:tab/>
        <w:t xml:space="preserve">   (дата здачі)</w:t>
      </w:r>
      <w:bookmarkEnd w:id="0"/>
    </w:p>
    <w:p w14:paraId="488CE548" w14:textId="77777777" w:rsidR="00223C4E" w:rsidRPr="00223C4E" w:rsidRDefault="00223C4E" w:rsidP="00BB75E7">
      <w:pPr>
        <w:spacing w:line="360" w:lineRule="auto"/>
        <w:rPr>
          <w:sz w:val="28"/>
        </w:rPr>
      </w:pPr>
    </w:p>
    <w:p w14:paraId="6044C6D5" w14:textId="77777777" w:rsidR="00223C4E" w:rsidRPr="00223C4E" w:rsidRDefault="00223C4E" w:rsidP="00BB75E7">
      <w:pPr>
        <w:spacing w:line="360" w:lineRule="auto"/>
        <w:rPr>
          <w:sz w:val="28"/>
        </w:rPr>
      </w:pPr>
    </w:p>
    <w:p w14:paraId="498CC4C0" w14:textId="77777777" w:rsidR="00223C4E" w:rsidRDefault="00223C4E" w:rsidP="00BB75E7">
      <w:pPr>
        <w:spacing w:line="360" w:lineRule="auto"/>
      </w:pPr>
      <w:r w:rsidRPr="00223C4E">
        <w:rPr>
          <w:sz w:val="28"/>
        </w:rPr>
        <w:t>Перевірив Королевич Любомир Миколайович</w:t>
      </w:r>
      <w:r w:rsidRPr="00223C4E">
        <w:rPr>
          <w:sz w:val="28"/>
        </w:rPr>
        <w:tab/>
        <w:t xml:space="preserve">      </w:t>
      </w:r>
      <w:r w:rsidRPr="00223C4E">
        <w:rPr>
          <w:sz w:val="28"/>
          <w:u w:val="single"/>
        </w:rPr>
        <w:t xml:space="preserve">                     </w:t>
      </w:r>
      <w:r w:rsidRPr="00223C4E">
        <w:rPr>
          <w:sz w:val="28"/>
        </w:rPr>
        <w:t xml:space="preserve">      </w:t>
      </w:r>
      <w:r w:rsidRPr="00223C4E">
        <w:rPr>
          <w:sz w:val="28"/>
          <w:u w:val="single"/>
        </w:rPr>
        <w:t xml:space="preserve">                      </w:t>
      </w:r>
    </w:p>
    <w:p w14:paraId="3864DEC1" w14:textId="77777777" w:rsidR="00223C4E" w:rsidRDefault="00223C4E" w:rsidP="00BB75E7">
      <w:pPr>
        <w:spacing w:line="360" w:lineRule="auto"/>
        <w:jc w:val="right"/>
      </w:pPr>
      <w:r w:rsidRPr="00223C4E">
        <w:rPr>
          <w:sz w:val="28"/>
        </w:rPr>
        <w:t>(підпис)</w:t>
      </w:r>
      <w:r w:rsidRPr="00223C4E">
        <w:rPr>
          <w:sz w:val="28"/>
        </w:rPr>
        <w:tab/>
        <w:t xml:space="preserve">   (дата здачі)</w:t>
      </w:r>
    </w:p>
    <w:p w14:paraId="10C26643" w14:textId="77777777" w:rsidR="00223C4E" w:rsidRPr="00223C4E" w:rsidRDefault="00223C4E" w:rsidP="00BB75E7">
      <w:pPr>
        <w:spacing w:line="360" w:lineRule="auto"/>
        <w:jc w:val="right"/>
        <w:rPr>
          <w:sz w:val="28"/>
        </w:rPr>
      </w:pPr>
    </w:p>
    <w:p w14:paraId="0CD9CB25" w14:textId="77777777" w:rsidR="00223C4E" w:rsidRPr="00223C4E" w:rsidRDefault="00223C4E" w:rsidP="00BB75E7">
      <w:pPr>
        <w:spacing w:line="360" w:lineRule="auto"/>
        <w:jc w:val="right"/>
        <w:rPr>
          <w:sz w:val="28"/>
        </w:rPr>
      </w:pPr>
    </w:p>
    <w:p w14:paraId="634CB3F1" w14:textId="77777777" w:rsidR="00976773" w:rsidRDefault="00976773" w:rsidP="00BB75E7">
      <w:pPr>
        <w:spacing w:line="360" w:lineRule="auto"/>
        <w:jc w:val="center"/>
        <w:rPr>
          <w:sz w:val="28"/>
        </w:rPr>
      </w:pPr>
    </w:p>
    <w:p w14:paraId="10A01133" w14:textId="77777777" w:rsidR="00976773" w:rsidRDefault="00976773" w:rsidP="00BB75E7">
      <w:pPr>
        <w:spacing w:line="360" w:lineRule="auto"/>
        <w:jc w:val="center"/>
        <w:rPr>
          <w:sz w:val="28"/>
        </w:rPr>
      </w:pPr>
    </w:p>
    <w:p w14:paraId="67C09389" w14:textId="77777777" w:rsidR="00976773" w:rsidRDefault="00976773" w:rsidP="00BB75E7">
      <w:pPr>
        <w:spacing w:line="360" w:lineRule="auto"/>
        <w:jc w:val="center"/>
        <w:rPr>
          <w:sz w:val="28"/>
        </w:rPr>
      </w:pPr>
    </w:p>
    <w:p w14:paraId="44A4047B" w14:textId="0A14A9C4" w:rsidR="00976773" w:rsidRPr="00976773" w:rsidRDefault="00223C4E" w:rsidP="00976773">
      <w:pPr>
        <w:spacing w:line="360" w:lineRule="auto"/>
        <w:jc w:val="center"/>
        <w:rPr>
          <w:sz w:val="28"/>
        </w:rPr>
      </w:pPr>
      <w:r w:rsidRPr="000B23C6">
        <w:rPr>
          <w:sz w:val="28"/>
        </w:rPr>
        <w:t>Київ 2019</w:t>
      </w:r>
    </w:p>
    <w:p w14:paraId="11640E08" w14:textId="30C35E24" w:rsidR="00223C4E" w:rsidRPr="00AF086D" w:rsidRDefault="00223C4E" w:rsidP="00976773">
      <w:pPr>
        <w:pStyle w:val="a7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AF086D">
        <w:rPr>
          <w:sz w:val="28"/>
          <w:szCs w:val="28"/>
          <w:lang w:val="uk-UA"/>
        </w:rPr>
        <w:lastRenderedPageBreak/>
        <w:t>МЕТА РОБОТИ</w:t>
      </w:r>
    </w:p>
    <w:p w14:paraId="51AE8F7C" w14:textId="37C983C7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AF086D">
        <w:rPr>
          <w:sz w:val="28"/>
          <w:szCs w:val="28"/>
          <w:lang w:val="uk-UA"/>
        </w:rPr>
        <w:t>О</w:t>
      </w:r>
      <w:r w:rsidRPr="00AF086D">
        <w:rPr>
          <w:sz w:val="28"/>
          <w:szCs w:val="28"/>
        </w:rPr>
        <w:t>своїти методику визначення питомого опору плівкових покриттів чотирьохзондовим методом шляхом проведення чисельного експерименту.</w:t>
      </w:r>
    </w:p>
    <w:p w14:paraId="467B02FA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180B7633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sz w:val="28"/>
          <w:szCs w:val="28"/>
          <w:lang w:val="uk-UA"/>
        </w:rPr>
      </w:pPr>
      <w:r w:rsidRPr="00AF086D">
        <w:rPr>
          <w:sz w:val="28"/>
          <w:szCs w:val="28"/>
          <w:lang w:val="uk-UA"/>
        </w:rPr>
        <w:t>2. ЗАВДАННЯ</w:t>
      </w:r>
    </w:p>
    <w:p w14:paraId="0AC24B70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14:paraId="516103FA" w14:textId="37EB9655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Згідно з вашим варіантом, відповідно таблицями 1-3, обираються</w:t>
      </w:r>
      <w:r w:rsidR="00AF086D" w:rsidRPr="00AF086D">
        <w:rPr>
          <w:sz w:val="28"/>
          <w:szCs w:val="28"/>
        </w:rPr>
        <w:t xml:space="preserve">   </w:t>
      </w:r>
    </w:p>
    <w:p w14:paraId="338EC0BD" w14:textId="11E27693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експериментально визначені значення s1, s2, s3, U23, I14.</w:t>
      </w:r>
    </w:p>
    <w:p w14:paraId="6EC7CFD2" w14:textId="0289E102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 xml:space="preserve">За формулою (4) розрахувати значення питомого опору ρ </w:t>
      </w:r>
      <w:r w:rsidR="00AF086D" w:rsidRPr="00AF086D">
        <w:rPr>
          <w:sz w:val="28"/>
          <w:szCs w:val="28"/>
        </w:rPr>
        <w:t xml:space="preserve">    </w:t>
      </w:r>
    </w:p>
    <w:p w14:paraId="3551F216" w14:textId="027CA31A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досліджуваного</w:t>
      </w:r>
      <w:r w:rsidR="00AF086D" w:rsidRPr="00AF086D">
        <w:rPr>
          <w:sz w:val="28"/>
          <w:szCs w:val="28"/>
        </w:rPr>
        <w:t xml:space="preserve"> </w:t>
      </w:r>
      <w:r w:rsidRPr="00AF086D">
        <w:rPr>
          <w:sz w:val="28"/>
          <w:szCs w:val="28"/>
        </w:rPr>
        <w:t>зразка (для кожного виміру).</w:t>
      </w:r>
    </w:p>
    <w:p w14:paraId="102F1987" w14:textId="7BB26D49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 xml:space="preserve">Відповідно формулам (5) - (11) провести статистичну обробку </w:t>
      </w:r>
      <w:r w:rsidR="00AF086D" w:rsidRPr="00AF086D">
        <w:rPr>
          <w:sz w:val="28"/>
          <w:szCs w:val="28"/>
        </w:rPr>
        <w:t xml:space="preserve"> </w:t>
      </w:r>
    </w:p>
    <w:p w14:paraId="3E4A49EB" w14:textId="79F30923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результатів</w:t>
      </w:r>
      <w:r w:rsidR="00AF086D" w:rsidRPr="00AF086D">
        <w:rPr>
          <w:sz w:val="28"/>
          <w:szCs w:val="28"/>
        </w:rPr>
        <w:t xml:space="preserve"> </w:t>
      </w:r>
      <w:r w:rsidRPr="00AF086D">
        <w:rPr>
          <w:sz w:val="28"/>
          <w:szCs w:val="28"/>
        </w:rPr>
        <w:t>дослідження.</w:t>
      </w:r>
    </w:p>
    <w:p w14:paraId="430281FB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4. Провести аналіз методу вимірювання питомого опору Ван дер Пау.</w:t>
      </w:r>
    </w:p>
    <w:p w14:paraId="0BFCB82F" w14:textId="77777777" w:rsidR="00AF086D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AF086D">
        <w:rPr>
          <w:sz w:val="28"/>
          <w:szCs w:val="28"/>
        </w:rPr>
        <w:t>5. Провести аналіз одержаних результатів та сформулювати висновки по</w:t>
      </w:r>
      <w:r w:rsidR="00AF086D" w:rsidRPr="00AF086D">
        <w:rPr>
          <w:sz w:val="28"/>
          <w:szCs w:val="28"/>
        </w:rPr>
        <w:t xml:space="preserve">   </w:t>
      </w:r>
    </w:p>
    <w:p w14:paraId="3283D401" w14:textId="7BF6C6E9" w:rsidR="00223C4E" w:rsidRPr="00AF086D" w:rsidRDefault="00AF086D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188" w:rsidRPr="00AF086D">
        <w:rPr>
          <w:sz w:val="28"/>
          <w:szCs w:val="28"/>
        </w:rPr>
        <w:t>роботі.</w:t>
      </w:r>
    </w:p>
    <w:p w14:paraId="0699C3E9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</w:p>
    <w:p w14:paraId="53FD8527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14:paraId="6C4B6946" w14:textId="77777777" w:rsidR="00A34E20" w:rsidRPr="00AF086D" w:rsidRDefault="00A34E20" w:rsidP="00AF086D">
      <w:pPr>
        <w:jc w:val="both"/>
        <w:rPr>
          <w:sz w:val="28"/>
          <w:szCs w:val="28"/>
        </w:rPr>
      </w:pPr>
    </w:p>
    <w:p w14:paraId="24129B84" w14:textId="77777777" w:rsidR="00A34E20" w:rsidRDefault="00A34E20" w:rsidP="00A34E20"/>
    <w:p w14:paraId="78E4DECE" w14:textId="77777777" w:rsidR="00A34E20" w:rsidRDefault="00A34E20" w:rsidP="00A34E20"/>
    <w:p w14:paraId="7F448C74" w14:textId="77777777" w:rsidR="00A34E20" w:rsidRDefault="00A34E20" w:rsidP="00A34E20"/>
    <w:p w14:paraId="03CD35A8" w14:textId="77777777" w:rsidR="00A34E20" w:rsidRDefault="00A34E20" w:rsidP="00A34E20"/>
    <w:p w14:paraId="729016B7" w14:textId="77777777" w:rsidR="00A34E20" w:rsidRDefault="00A34E20" w:rsidP="00A34E20"/>
    <w:p w14:paraId="1CC45C86" w14:textId="77777777" w:rsidR="00A34E20" w:rsidRDefault="00A34E20" w:rsidP="00A34E20"/>
    <w:p w14:paraId="341E45D7" w14:textId="77777777" w:rsidR="00A34E20" w:rsidRDefault="00A34E20" w:rsidP="00A34E20"/>
    <w:p w14:paraId="086A15B0" w14:textId="77777777" w:rsidR="00A34E20" w:rsidRDefault="00A34E20" w:rsidP="00A34E20"/>
    <w:p w14:paraId="68CEA679" w14:textId="77777777" w:rsidR="00A34E20" w:rsidRDefault="00A34E20" w:rsidP="00A34E20"/>
    <w:p w14:paraId="5AD5703C" w14:textId="77777777" w:rsidR="00A34E20" w:rsidRDefault="00A34E20" w:rsidP="00A34E20"/>
    <w:p w14:paraId="493F8670" w14:textId="77777777" w:rsidR="00A34E20" w:rsidRDefault="00A34E20" w:rsidP="00A34E20"/>
    <w:p w14:paraId="25154BF5" w14:textId="77777777" w:rsidR="00A34E20" w:rsidRDefault="00A34E20" w:rsidP="00A34E20"/>
    <w:p w14:paraId="3D0FC49B" w14:textId="77777777" w:rsidR="00A34E20" w:rsidRDefault="00A34E20" w:rsidP="00A34E20"/>
    <w:p w14:paraId="20F6368B" w14:textId="77777777" w:rsidR="00A34E20" w:rsidRDefault="00A34E20" w:rsidP="00A34E20"/>
    <w:p w14:paraId="209729DF" w14:textId="77777777" w:rsidR="00A34E20" w:rsidRDefault="00A34E20" w:rsidP="00A34E20"/>
    <w:p w14:paraId="622E0C67" w14:textId="77777777" w:rsidR="00A34E20" w:rsidRDefault="00A34E20" w:rsidP="00A34E20"/>
    <w:p w14:paraId="4D649F13" w14:textId="77777777" w:rsidR="00E27683" w:rsidRDefault="00E27683" w:rsidP="00E27683"/>
    <w:p w14:paraId="09DFD3D8" w14:textId="106E2343" w:rsidR="00EA40EE" w:rsidRPr="00A34E20" w:rsidRDefault="00EA40EE" w:rsidP="00E27683">
      <w:pPr>
        <w:jc w:val="center"/>
      </w:pPr>
      <w:r>
        <w:rPr>
          <w:color w:val="000000"/>
          <w:sz w:val="28"/>
          <w:szCs w:val="28"/>
          <w:lang w:val="uk-UA"/>
        </w:rPr>
        <w:lastRenderedPageBreak/>
        <w:t>3</w:t>
      </w:r>
      <w:r w:rsidR="00EF79F9" w:rsidRPr="00096B26">
        <w:rPr>
          <w:color w:val="000000"/>
          <w:sz w:val="28"/>
          <w:szCs w:val="28"/>
        </w:rPr>
        <w:t>.</w:t>
      </w:r>
      <w:r w:rsidR="00A34E20">
        <w:rPr>
          <w:color w:val="000000"/>
          <w:sz w:val="28"/>
          <w:szCs w:val="28"/>
          <w:lang w:val="uk-UA"/>
        </w:rPr>
        <w:t>ВХІДНІ ДАНІ</w:t>
      </w:r>
    </w:p>
    <w:p w14:paraId="29556B69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5611A910" w14:textId="45331C39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Табл.1. Значення відстаней 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1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2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3</w:t>
      </w:r>
      <w:r w:rsidRPr="00A34E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між зондами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3F206D34" w14:textId="77777777" w:rsidTr="00A34E20">
        <w:tc>
          <w:tcPr>
            <w:tcW w:w="3005" w:type="dxa"/>
          </w:tcPr>
          <w:p w14:paraId="5910DED7" w14:textId="3BFFC982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A34E20"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5" w:type="dxa"/>
          </w:tcPr>
          <w:p w14:paraId="7741CBA6" w14:textId="0B3C9585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6" w:type="dxa"/>
          </w:tcPr>
          <w:p w14:paraId="322E8E93" w14:textId="3B9D9AC9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</w:tr>
      <w:tr w:rsidR="00A34E20" w14:paraId="185EDEDF" w14:textId="77777777" w:rsidTr="00A34E20">
        <w:tc>
          <w:tcPr>
            <w:tcW w:w="3005" w:type="dxa"/>
          </w:tcPr>
          <w:p w14:paraId="5A0A2886" w14:textId="5F1033B5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1,14</w:t>
            </w:r>
          </w:p>
        </w:tc>
        <w:tc>
          <w:tcPr>
            <w:tcW w:w="3005" w:type="dxa"/>
          </w:tcPr>
          <w:p w14:paraId="52C18534" w14:textId="57E07FB6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1,04</w:t>
            </w:r>
          </w:p>
        </w:tc>
        <w:tc>
          <w:tcPr>
            <w:tcW w:w="3006" w:type="dxa"/>
          </w:tcPr>
          <w:p w14:paraId="652004A3" w14:textId="579055A4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1,21</w:t>
            </w:r>
          </w:p>
        </w:tc>
      </w:tr>
    </w:tbl>
    <w:p w14:paraId="54CE8B4D" w14:textId="77777777" w:rsidR="00A34E20" w:rsidRP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7E8FBC2D" w14:textId="3761497E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  <w:r w:rsidRPr="00A34E20">
        <w:rPr>
          <w:color w:val="000000"/>
          <w:sz w:val="28"/>
          <w:szCs w:val="28"/>
          <w:lang w:val="uk-UA"/>
        </w:rPr>
        <w:t>Табл. 2. Значення різниці потенціалів між зондами №2 та №3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512AE3B1" w14:textId="77777777" w:rsidTr="00A34E20">
        <w:tc>
          <w:tcPr>
            <w:tcW w:w="3005" w:type="dxa"/>
          </w:tcPr>
          <w:p w14:paraId="375ED211" w14:textId="1E3D20B3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  <w:tc>
          <w:tcPr>
            <w:tcW w:w="3005" w:type="dxa"/>
          </w:tcPr>
          <w:p w14:paraId="4BADB9D4" w14:textId="0DA5F8D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  <w:tc>
          <w:tcPr>
            <w:tcW w:w="3006" w:type="dxa"/>
          </w:tcPr>
          <w:p w14:paraId="62BEEA2E" w14:textId="4283B8B6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’’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</w:tr>
      <w:tr w:rsidR="00A34E20" w14:paraId="4C848C9C" w14:textId="77777777" w:rsidTr="00A34E20">
        <w:tc>
          <w:tcPr>
            <w:tcW w:w="3005" w:type="dxa"/>
          </w:tcPr>
          <w:p w14:paraId="756DD63D" w14:textId="07712F30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3005" w:type="dxa"/>
          </w:tcPr>
          <w:p w14:paraId="11C0D34E" w14:textId="0DE8AD81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3006" w:type="dxa"/>
          </w:tcPr>
          <w:p w14:paraId="2D77159A" w14:textId="2E78BFAB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</w:tr>
    </w:tbl>
    <w:p w14:paraId="2A4D3AD8" w14:textId="77777777" w:rsidR="00A34E20" w:rsidRP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6B3303BB" w14:textId="7A6BDCEB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</w:rPr>
      </w:pPr>
      <w:r w:rsidRPr="00A34E20">
        <w:rPr>
          <w:color w:val="000000"/>
          <w:sz w:val="28"/>
          <w:szCs w:val="28"/>
        </w:rPr>
        <w:t>Табл. 3. Значення електричного струму, що протікає між зондами №1 та №4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4DDEF477" w14:textId="77777777" w:rsidTr="00A34E20">
        <w:tc>
          <w:tcPr>
            <w:tcW w:w="3005" w:type="dxa"/>
          </w:tcPr>
          <w:p w14:paraId="22A5FD6F" w14:textId="7F8CC1FE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’, A</w:t>
            </w:r>
          </w:p>
        </w:tc>
        <w:tc>
          <w:tcPr>
            <w:tcW w:w="3005" w:type="dxa"/>
          </w:tcPr>
          <w:p w14:paraId="54F85D85" w14:textId="0D26271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, A</w:t>
            </w:r>
          </w:p>
        </w:tc>
        <w:tc>
          <w:tcPr>
            <w:tcW w:w="3006" w:type="dxa"/>
          </w:tcPr>
          <w:p w14:paraId="5728A8C2" w14:textId="1DBE4047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  <w:lang w:val="en-US"/>
              </w:rPr>
              <w:t>’’</w:t>
            </w:r>
            <w:r>
              <w:rPr>
                <w:color w:val="000000"/>
                <w:sz w:val="28"/>
                <w:szCs w:val="28"/>
                <w:lang w:val="en-US"/>
              </w:rPr>
              <w:t>, A</w:t>
            </w:r>
          </w:p>
        </w:tc>
      </w:tr>
      <w:tr w:rsidR="00A34E20" w14:paraId="3F8AEA70" w14:textId="77777777" w:rsidTr="00A34E20">
        <w:tc>
          <w:tcPr>
            <w:tcW w:w="3005" w:type="dxa"/>
          </w:tcPr>
          <w:p w14:paraId="7D5558D6" w14:textId="49DA02F9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vertAlign w:val="super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3005" w:type="dxa"/>
          </w:tcPr>
          <w:p w14:paraId="4E3E0141" w14:textId="3AE3B687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3006" w:type="dxa"/>
          </w:tcPr>
          <w:p w14:paraId="3BC2E9AA" w14:textId="2A460B3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  <w:lang w:val="en-US"/>
              </w:rPr>
              <w:t>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 w14:paraId="7DA7836F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F2300AA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CDD4A9C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7083F5C5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1788220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5724CD55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3BA43147" w14:textId="77777777" w:rsidR="005848DE" w:rsidRDefault="005848DE" w:rsidP="005848DE">
      <w:pPr>
        <w:rPr>
          <w:color w:val="000000"/>
          <w:sz w:val="28"/>
          <w:szCs w:val="28"/>
          <w:lang w:val="uk-UA"/>
        </w:rPr>
      </w:pPr>
    </w:p>
    <w:p w14:paraId="283768DB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70BE61F0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52C01FDC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2F931583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38AD0D38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61E0F3E2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0DF91D71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28EB2097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554368E3" w14:textId="3E682019" w:rsidR="00B21094" w:rsidRPr="0051600B" w:rsidRDefault="005848DE" w:rsidP="004F6F65">
      <w:pPr>
        <w:spacing w:line="360" w:lineRule="auto"/>
        <w:jc w:val="center"/>
        <w:rPr>
          <w:b/>
          <w:spacing w:val="-10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lastRenderedPageBreak/>
        <w:t>4.РОЗРАХУНКОВІ ФОРМУЛИ</w:t>
      </w:r>
    </w:p>
    <w:p w14:paraId="0CBE7B8B" w14:textId="77777777" w:rsidR="004F6F65" w:rsidRPr="0058283A" w:rsidRDefault="004F6F65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 xml:space="preserve">Питомий опір ρ для </w:t>
      </w:r>
      <w:r w:rsidRPr="0058283A">
        <w:rPr>
          <w:color w:val="000000"/>
          <w:spacing w:val="5"/>
          <w:sz w:val="28"/>
          <w:szCs w:val="28"/>
          <w:lang w:val="en-US"/>
        </w:rPr>
        <w:t>n</w:t>
      </w:r>
      <w:r w:rsidRPr="0058283A">
        <w:rPr>
          <w:color w:val="000000"/>
          <w:spacing w:val="5"/>
          <w:sz w:val="28"/>
          <w:szCs w:val="28"/>
          <w:lang w:val="uk-UA"/>
        </w:rPr>
        <w:t>-ного виміру розраховується за наступною формулою:</w:t>
      </w:r>
    </w:p>
    <w:p w14:paraId="6955A3E3" w14:textId="487C1735" w:rsidR="004F6F65" w:rsidRPr="0058283A" w:rsidRDefault="00DC5FC1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den>
            </m:f>
          </m:den>
        </m:f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23</m:t>
                </m:r>
              </m:sub>
              <m:sup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14</m:t>
                </m:r>
              </m:sub>
              <m:sup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p>
            </m:sSubSup>
          </m:den>
        </m:f>
      </m:oMath>
      <w:r w:rsidR="004F6F65" w:rsidRPr="0058283A">
        <w:rPr>
          <w:color w:val="000000"/>
          <w:spacing w:val="5"/>
          <w:sz w:val="28"/>
          <w:szCs w:val="28"/>
          <w:lang w:val="uk-UA"/>
        </w:rPr>
        <w:t xml:space="preserve">       </w:t>
      </w:r>
    </w:p>
    <w:p w14:paraId="2BFE168A" w14:textId="0B46B55A" w:rsidR="004F6F65" w:rsidRPr="0058283A" w:rsidRDefault="004F6F65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>Значення точкової оцінки вимірюваної величини</w:t>
      </w:r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00018CC5" w14:textId="77777777" w:rsidR="0058283A" w:rsidRPr="0058283A" w:rsidRDefault="0058283A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̃"/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="004F6F65" w:rsidRPr="0058283A">
        <w:rPr>
          <w:color w:val="000000"/>
          <w:spacing w:val="5"/>
          <w:sz w:val="28"/>
          <w:szCs w:val="28"/>
          <w:lang w:val="uk-UA"/>
        </w:rPr>
        <w:t xml:space="preserve">               </w:t>
      </w:r>
    </w:p>
    <w:p w14:paraId="3F9D6FDC" w14:textId="17289772" w:rsidR="0058283A" w:rsidRPr="0058283A" w:rsidRDefault="0058283A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 xml:space="preserve">Значення оцінки середньоквадратичного відхилення одиничного вимірювання серед </w:t>
      </w:r>
      <w:r w:rsidRPr="0058283A">
        <w:rPr>
          <w:color w:val="000000"/>
          <w:spacing w:val="5"/>
          <w:sz w:val="28"/>
          <w:szCs w:val="28"/>
          <w:lang w:val="en-US"/>
        </w:rPr>
        <w:t>n</w:t>
      </w:r>
      <w:r w:rsidRPr="0058283A">
        <w:rPr>
          <w:color w:val="000000"/>
          <w:spacing w:val="5"/>
          <w:sz w:val="28"/>
          <w:szCs w:val="28"/>
        </w:rPr>
        <w:t xml:space="preserve"> </w:t>
      </w:r>
      <w:r w:rsidRPr="0058283A">
        <w:rPr>
          <w:color w:val="000000"/>
          <w:spacing w:val="5"/>
          <w:sz w:val="28"/>
          <w:szCs w:val="28"/>
          <w:lang w:val="uk-UA"/>
        </w:rPr>
        <w:t>вімірів</w:t>
      </w:r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6A5FEB33" w14:textId="0D22119D" w:rsidR="00592C61" w:rsidRPr="0058283A" w:rsidRDefault="0058283A" w:rsidP="0058283A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σ</m:t>
              </m:r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5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5"/>
                          <w:sz w:val="28"/>
                          <w:szCs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5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5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5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5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5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5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pacing w:val="5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5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F6808A4" w14:textId="459C45A5" w:rsidR="0058283A" w:rsidRDefault="0058283A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>Значення оцінки середньоквадратичного відхилення</w:t>
      </w:r>
      <w:r w:rsidRPr="0058283A"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5"/>
          <w:sz w:val="28"/>
          <w:szCs w:val="28"/>
          <w:lang w:val="uk-UA"/>
        </w:rPr>
        <w:t>середнього арифметичного виконаних вимірів</w:t>
      </w:r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56DEB7BD" w14:textId="0F1E8C7B" w:rsidR="0058283A" w:rsidRPr="002E3641" w:rsidRDefault="0058283A" w:rsidP="0058283A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σ</m:t>
              </m:r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en-US"/>
                </w:rPr>
                <m:t>n</m:t>
              </m:r>
            </m:e>
          </m:rad>
        </m:oMath>
      </m:oMathPara>
    </w:p>
    <w:p w14:paraId="2BB3BFA7" w14:textId="2A5B7D3D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Квантиль при довірчій ймовірності ρ</w:t>
      </w:r>
      <w:r>
        <w:rPr>
          <w:color w:val="000000"/>
          <w:spacing w:val="5"/>
          <w:sz w:val="28"/>
          <w:szCs w:val="28"/>
          <w:vertAlign w:val="subscript"/>
          <w:lang w:val="uk-UA"/>
        </w:rPr>
        <w:t>дй</w:t>
      </w:r>
      <w:r>
        <w:rPr>
          <w:color w:val="000000"/>
          <w:spacing w:val="5"/>
          <w:sz w:val="28"/>
          <w:szCs w:val="28"/>
          <w:lang w:val="uk-UA"/>
        </w:rPr>
        <w:t>=0.95:</w:t>
      </w:r>
    </w:p>
    <w:p w14:paraId="2CC2058B" w14:textId="13E77173" w:rsidR="002E3641" w:rsidRP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vertAlign w:val="subscript"/>
                      <w:lang w:val="uk-UA"/>
                    </w:rPr>
                    <m:t>дй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;n-1)</m:t>
          </m:r>
        </m:oMath>
      </m:oMathPara>
    </w:p>
    <w:p w14:paraId="30F7F7D5" w14:textId="1AD5C412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Значення півширини довірчого інтервалу:</w:t>
      </w:r>
    </w:p>
    <w:p w14:paraId="3B1474E8" w14:textId="095BD6A8" w:rsidR="002E3641" w:rsidRP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ρ</m:t>
              </m:r>
            </m:sub>
          </m:sSub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vertAlign w:val="subscript"/>
                      <w:lang w:val="uk-UA"/>
                    </w:rPr>
                    <m:t>дй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;n-1)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acc>
        </m:oMath>
      </m:oMathPara>
    </w:p>
    <w:p w14:paraId="2346AD43" w14:textId="5EBC72D6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Значення абсцис кінців довірчого інтервалу:</w:t>
      </w:r>
    </w:p>
    <w:p w14:paraId="28DA6E0B" w14:textId="699C763C" w:rsidR="002E3641" w:rsidRP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ρ</m:t>
              </m:r>
            </m:sub>
          </m:sSub>
        </m:oMath>
      </m:oMathPara>
    </w:p>
    <w:p w14:paraId="5889090D" w14:textId="74DAA770" w:rsidR="002E3641" w:rsidRP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ρ</m:t>
              </m:r>
            </m:sub>
          </m:sSub>
        </m:oMath>
      </m:oMathPara>
    </w:p>
    <w:p w14:paraId="03565B2B" w14:textId="69005845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Відносна похибка вимірювання:</w:t>
      </w:r>
    </w:p>
    <w:p w14:paraId="543AA608" w14:textId="544C93B0" w:rsidR="002E3641" w:rsidRP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pacing w:val="5"/>
              <w:sz w:val="28"/>
              <w:szCs w:val="28"/>
              <w:lang w:val="uk-UA"/>
            </w:rPr>
            <m:t>∆=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5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uk-UA"/>
                    </w:rPr>
                    <m:t>ρ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5"/>
                  <w:sz w:val="28"/>
                  <w:szCs w:val="28"/>
                  <w:lang w:val="uk-UA"/>
                </w:rPr>
                <m:t>∙100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pacing w:val="5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5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14:paraId="18CA9949" w14:textId="77777777" w:rsid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2F6750E6" w14:textId="77777777" w:rsid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16EAF154" w14:textId="6596217C" w:rsidR="00DC5FC1" w:rsidRDefault="00DC5FC1" w:rsidP="00DC5FC1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lastRenderedPageBreak/>
        <w:t>4.</w:t>
      </w:r>
      <w:r>
        <w:rPr>
          <w:color w:val="000000"/>
          <w:spacing w:val="5"/>
          <w:sz w:val="28"/>
          <w:szCs w:val="28"/>
          <w:lang w:val="uk-UA"/>
        </w:rPr>
        <w:t>РЕЗУЛЬТАТИ РОЗРАХУНКІВ</w:t>
      </w:r>
    </w:p>
    <w:p w14:paraId="74AB2ACE" w14:textId="09CF91A5" w:rsidR="00DC5FC1" w:rsidRPr="0031227B" w:rsidRDefault="0031227B" w:rsidP="00DC5FC1">
      <w:pPr>
        <w:spacing w:line="360" w:lineRule="auto"/>
        <w:jc w:val="center"/>
        <w:rPr>
          <w:spacing w:val="-10"/>
          <w:sz w:val="28"/>
          <w:szCs w:val="28"/>
        </w:rPr>
      </w:pPr>
      <w:r w:rsidRPr="0031227B">
        <w:rPr>
          <w:spacing w:val="-10"/>
          <w:sz w:val="28"/>
          <w:szCs w:val="28"/>
          <w:lang w:val="uk-UA"/>
        </w:rPr>
        <w:t>Табл.4</w:t>
      </w:r>
      <w:r>
        <w:rPr>
          <w:spacing w:val="-10"/>
          <w:sz w:val="28"/>
          <w:szCs w:val="28"/>
          <w:lang w:val="uk-UA"/>
        </w:rPr>
        <w:t xml:space="preserve">. Значення питомого опору </w:t>
      </w:r>
      <w:r>
        <w:rPr>
          <w:color w:val="000000"/>
          <w:spacing w:val="5"/>
          <w:sz w:val="28"/>
          <w:szCs w:val="28"/>
          <w:lang w:val="uk-UA"/>
        </w:rPr>
        <w:t>ρ</w:t>
      </w:r>
      <w:r>
        <w:rPr>
          <w:spacing w:val="-10"/>
          <w:sz w:val="28"/>
          <w:szCs w:val="28"/>
          <w:lang w:val="uk-UA"/>
        </w:rPr>
        <w:t xml:space="preserve"> при к-сті вимірів </w:t>
      </w:r>
      <w:r>
        <w:rPr>
          <w:spacing w:val="-10"/>
          <w:sz w:val="28"/>
          <w:szCs w:val="28"/>
          <w:lang w:val="en-US"/>
        </w:rPr>
        <w:t>n</w:t>
      </w:r>
      <w:r w:rsidRPr="0031227B">
        <w:rPr>
          <w:spacing w:val="-10"/>
          <w:sz w:val="28"/>
          <w:szCs w:val="28"/>
        </w:rPr>
        <w:t>=3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</w:tblGrid>
      <w:tr w:rsidR="00DC5FC1" w14:paraId="49F22625" w14:textId="77777777" w:rsidTr="0031227B">
        <w:trPr>
          <w:jc w:val="center"/>
        </w:trPr>
        <w:tc>
          <w:tcPr>
            <w:tcW w:w="535" w:type="dxa"/>
          </w:tcPr>
          <w:p w14:paraId="67832564" w14:textId="04244775" w:rsidR="00DC5FC1" w:rsidRP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n</w:t>
            </w:r>
          </w:p>
        </w:tc>
        <w:tc>
          <w:tcPr>
            <w:tcW w:w="1350" w:type="dxa"/>
          </w:tcPr>
          <w:p w14:paraId="2D3E4BE4" w14:textId="34C6964A" w:rsidR="00DC5FC1" w:rsidRDefault="0031227B" w:rsidP="002E3641">
            <w:pPr>
              <w:pStyle w:val="a7"/>
              <w:spacing w:line="360" w:lineRule="auto"/>
              <w:ind w:left="0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ρ, Омꞏсм</w:t>
            </w:r>
          </w:p>
        </w:tc>
      </w:tr>
      <w:tr w:rsidR="00DC5FC1" w14:paraId="4343B60D" w14:textId="77777777" w:rsidTr="0031227B">
        <w:trPr>
          <w:jc w:val="center"/>
        </w:trPr>
        <w:tc>
          <w:tcPr>
            <w:tcW w:w="535" w:type="dxa"/>
          </w:tcPr>
          <w:p w14:paraId="69AE3BBF" w14:textId="199A2FFF" w:rsidR="00DC5FC1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5C36F436" w14:textId="1C60757B" w:rsidR="00DC5FC1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3.92464</w:t>
            </w:r>
          </w:p>
        </w:tc>
      </w:tr>
      <w:tr w:rsidR="0031227B" w14:paraId="2A57C379" w14:textId="77777777" w:rsidTr="0031227B">
        <w:trPr>
          <w:jc w:val="center"/>
        </w:trPr>
        <w:tc>
          <w:tcPr>
            <w:tcW w:w="535" w:type="dxa"/>
          </w:tcPr>
          <w:p w14:paraId="0E1C88A6" w14:textId="4B30002F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</w:tcPr>
          <w:p w14:paraId="77B30871" w14:textId="60F50640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3.92464</w:t>
            </w:r>
          </w:p>
        </w:tc>
      </w:tr>
      <w:tr w:rsidR="0031227B" w14:paraId="187D4A5A" w14:textId="77777777" w:rsidTr="0031227B">
        <w:trPr>
          <w:jc w:val="center"/>
        </w:trPr>
        <w:tc>
          <w:tcPr>
            <w:tcW w:w="535" w:type="dxa"/>
          </w:tcPr>
          <w:p w14:paraId="0CC3AE9A" w14:textId="0B83EDE8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</w:p>
        </w:tc>
        <w:tc>
          <w:tcPr>
            <w:tcW w:w="1350" w:type="dxa"/>
          </w:tcPr>
          <w:p w14:paraId="4A0E0FB4" w14:textId="32FDABD4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0.261643</w:t>
            </w:r>
          </w:p>
        </w:tc>
      </w:tr>
    </w:tbl>
    <w:p w14:paraId="2997570E" w14:textId="77777777" w:rsidR="002E3641" w:rsidRDefault="002E3641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7ED5FE49" w14:textId="13645BC9" w:rsidR="0031227B" w:rsidRDefault="0031227B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Табл.5. Статистична обробка результатів дослідження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06"/>
        <w:gridCol w:w="1161"/>
        <w:gridCol w:w="1306"/>
        <w:gridCol w:w="947"/>
        <w:gridCol w:w="894"/>
        <w:gridCol w:w="895"/>
        <w:gridCol w:w="895"/>
        <w:gridCol w:w="892"/>
      </w:tblGrid>
      <w:tr w:rsidR="00476BC3" w14:paraId="7016418D" w14:textId="77777777" w:rsidTr="00476BC3">
        <w:tc>
          <w:tcPr>
            <w:tcW w:w="1000" w:type="dxa"/>
          </w:tcPr>
          <w:p w14:paraId="512DD009" w14:textId="1184EFEF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996" w:type="dxa"/>
          </w:tcPr>
          <w:p w14:paraId="6592D7C9" w14:textId="609C262D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σ</m:t>
                    </m:r>
                  </m:e>
                </m:acc>
              </m:oMath>
            </m:oMathPara>
          </w:p>
        </w:tc>
        <w:tc>
          <w:tcPr>
            <w:tcW w:w="1002" w:type="dxa"/>
          </w:tcPr>
          <w:p w14:paraId="4D6D3726" w14:textId="2D7E08C4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57" w:type="dxa"/>
          </w:tcPr>
          <w:p w14:paraId="71E993AE" w14:textId="1D1633CC" w:rsidR="00476BC3" w:rsidRP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q</w:t>
            </w:r>
          </w:p>
        </w:tc>
        <w:tc>
          <w:tcPr>
            <w:tcW w:w="900" w:type="dxa"/>
          </w:tcPr>
          <w:p w14:paraId="28D3631D" w14:textId="48B6362C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508E0E66" w14:textId="15D0DA71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</w:tcPr>
          <w:p w14:paraId="74CB481A" w14:textId="241F2068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</w:tcPr>
          <w:p w14:paraId="359A009C" w14:textId="7454933A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∆</m:t>
                </m:r>
              </m:oMath>
            </m:oMathPara>
          </w:p>
        </w:tc>
      </w:tr>
      <w:tr w:rsidR="00476BC3" w14:paraId="6EBA2082" w14:textId="77777777" w:rsidTr="00476BC3">
        <w:tc>
          <w:tcPr>
            <w:tcW w:w="1000" w:type="dxa"/>
          </w:tcPr>
          <w:p w14:paraId="20DDB91B" w14:textId="6D59871F" w:rsidR="00476BC3" w:rsidRP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2.703641</w:t>
            </w:r>
          </w:p>
        </w:tc>
        <w:tc>
          <w:tcPr>
            <w:tcW w:w="996" w:type="dxa"/>
          </w:tcPr>
          <w:p w14:paraId="75131673" w14:textId="25F77394" w:rsidR="00476BC3" w:rsidRPr="00BB653A" w:rsidRDefault="00BB653A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1.72675</w:t>
            </w:r>
          </w:p>
        </w:tc>
        <w:tc>
          <w:tcPr>
            <w:tcW w:w="1002" w:type="dxa"/>
          </w:tcPr>
          <w:p w14:paraId="78512B37" w14:textId="2119B3A2" w:rsidR="00476BC3" w:rsidRPr="00BB653A" w:rsidRDefault="00BB653A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0.996939</w:t>
            </w:r>
          </w:p>
        </w:tc>
        <w:tc>
          <w:tcPr>
            <w:tcW w:w="957" w:type="dxa"/>
          </w:tcPr>
          <w:p w14:paraId="5CF3DD7B" w14:textId="77777777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14:paraId="1284A54F" w14:textId="77777777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14:paraId="05C67137" w14:textId="77777777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14:paraId="28F1F039" w14:textId="77777777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14:paraId="649978BF" w14:textId="77777777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</w:p>
        </w:tc>
      </w:tr>
    </w:tbl>
    <w:p w14:paraId="76DE6423" w14:textId="77777777" w:rsidR="00476BC3" w:rsidRPr="0031227B" w:rsidRDefault="00476BC3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0DCF3C14" w14:textId="2C7C901C" w:rsidR="0031227B" w:rsidRDefault="0031227B" w:rsidP="0031227B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6240881B" w14:textId="77777777" w:rsidR="0031227B" w:rsidRPr="002E3641" w:rsidRDefault="0031227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3270C5D3" w14:textId="60C1188F" w:rsidR="002E3641" w:rsidRPr="00BB653A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</w:rPr>
      </w:pPr>
      <w:bookmarkStart w:id="1" w:name="_GoBack"/>
      <w:bookmarkEnd w:id="1"/>
    </w:p>
    <w:sectPr w:rsidR="002E3641" w:rsidRPr="00BB653A" w:rsidSect="00A34E20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632C4" w14:textId="77777777" w:rsidR="00057441" w:rsidRDefault="00057441" w:rsidP="00191411">
      <w:r>
        <w:separator/>
      </w:r>
    </w:p>
  </w:endnote>
  <w:endnote w:type="continuationSeparator" w:id="0">
    <w:p w14:paraId="35C47D0A" w14:textId="77777777" w:rsidR="00057441" w:rsidRDefault="00057441" w:rsidP="0019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3CDFE" w14:textId="77777777" w:rsidR="00057441" w:rsidRDefault="00057441" w:rsidP="00191411">
      <w:r>
        <w:separator/>
      </w:r>
    </w:p>
  </w:footnote>
  <w:footnote w:type="continuationSeparator" w:id="0">
    <w:p w14:paraId="0A1B6178" w14:textId="77777777" w:rsidR="00057441" w:rsidRDefault="00057441" w:rsidP="00191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601473"/>
      <w:docPartObj>
        <w:docPartGallery w:val="Page Numbers (Top of Page)"/>
        <w:docPartUnique/>
      </w:docPartObj>
    </w:sdtPr>
    <w:sdtContent>
      <w:p w14:paraId="414ED38A" w14:textId="77777777" w:rsidR="00E45188" w:rsidRDefault="00E45188">
        <w:pPr>
          <w:pStyle w:val="a8"/>
          <w:jc w:val="right"/>
        </w:pPr>
      </w:p>
      <w:p w14:paraId="08162503" w14:textId="77777777" w:rsidR="00E45188" w:rsidRPr="00191411" w:rsidRDefault="00E45188">
        <w:pPr>
          <w:pStyle w:val="a8"/>
          <w:jc w:val="right"/>
        </w:pPr>
        <w:r w:rsidRPr="00191411">
          <w:rPr>
            <w:color w:val="000000" w:themeColor="text1"/>
          </w:rPr>
          <w:fldChar w:fldCharType="begin"/>
        </w:r>
        <w:r w:rsidRPr="00191411">
          <w:rPr>
            <w:color w:val="000000" w:themeColor="text1"/>
          </w:rPr>
          <w:instrText>PAGE   \* MERGEFORMAT</w:instrText>
        </w:r>
        <w:r w:rsidRPr="00191411">
          <w:rPr>
            <w:color w:val="000000" w:themeColor="text1"/>
          </w:rPr>
          <w:fldChar w:fldCharType="separate"/>
        </w:r>
        <w:r w:rsidR="00BB653A">
          <w:rPr>
            <w:noProof/>
            <w:color w:val="000000" w:themeColor="text1"/>
          </w:rPr>
          <w:t>4</w:t>
        </w:r>
        <w:r w:rsidRPr="00191411">
          <w:rPr>
            <w:color w:val="000000" w:themeColor="text1"/>
          </w:rPr>
          <w:fldChar w:fldCharType="end"/>
        </w:r>
      </w:p>
    </w:sdtContent>
  </w:sdt>
  <w:p w14:paraId="54968954" w14:textId="77777777" w:rsidR="00E45188" w:rsidRDefault="00E4518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5C9"/>
    <w:multiLevelType w:val="hybridMultilevel"/>
    <w:tmpl w:val="3EA2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F86"/>
    <w:multiLevelType w:val="hybridMultilevel"/>
    <w:tmpl w:val="7A185B02"/>
    <w:lvl w:ilvl="0" w:tplc="5FA81FEA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EE5D1A"/>
    <w:multiLevelType w:val="hybridMultilevel"/>
    <w:tmpl w:val="D2B29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41197"/>
    <w:multiLevelType w:val="singleLevel"/>
    <w:tmpl w:val="211EE31E"/>
    <w:lvl w:ilvl="0">
      <w:start w:val="1"/>
      <w:numFmt w:val="decimal"/>
      <w:lvlText w:val="%1."/>
      <w:legacy w:legacy="1" w:legacySpace="0" w:legacyIndent="34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F3708B"/>
    <w:multiLevelType w:val="multilevel"/>
    <w:tmpl w:val="29CE1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  <w:color w:val="auto"/>
      </w:rPr>
    </w:lvl>
  </w:abstractNum>
  <w:abstractNum w:abstractNumId="5" w15:restartNumberingAfterBreak="0">
    <w:nsid w:val="498C54D2"/>
    <w:multiLevelType w:val="hybridMultilevel"/>
    <w:tmpl w:val="C2387D3C"/>
    <w:lvl w:ilvl="0" w:tplc="61068128">
      <w:start w:val="1"/>
      <w:numFmt w:val="decimal"/>
      <w:lvlText w:val="%1."/>
      <w:lvlJc w:val="left"/>
      <w:pPr>
        <w:tabs>
          <w:tab w:val="num" w:pos="-3"/>
        </w:tabs>
        <w:ind w:left="-2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FE4C1C"/>
    <w:multiLevelType w:val="hybridMultilevel"/>
    <w:tmpl w:val="0AE2C6A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63F27D31"/>
    <w:multiLevelType w:val="hybridMultilevel"/>
    <w:tmpl w:val="2638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A3122"/>
    <w:multiLevelType w:val="hybridMultilevel"/>
    <w:tmpl w:val="4EC69C52"/>
    <w:lvl w:ilvl="0" w:tplc="211EE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328B9"/>
    <w:multiLevelType w:val="multilevel"/>
    <w:tmpl w:val="E346A3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EF"/>
    <w:rsid w:val="000040E4"/>
    <w:rsid w:val="00006D83"/>
    <w:rsid w:val="00020CAD"/>
    <w:rsid w:val="00035C44"/>
    <w:rsid w:val="00052C87"/>
    <w:rsid w:val="00057441"/>
    <w:rsid w:val="00066209"/>
    <w:rsid w:val="00076533"/>
    <w:rsid w:val="000777B2"/>
    <w:rsid w:val="000957FE"/>
    <w:rsid w:val="00095A35"/>
    <w:rsid w:val="00096B26"/>
    <w:rsid w:val="000A6A7B"/>
    <w:rsid w:val="000B23C6"/>
    <w:rsid w:val="000B2503"/>
    <w:rsid w:val="000B3659"/>
    <w:rsid w:val="000D03AB"/>
    <w:rsid w:val="000D7CE7"/>
    <w:rsid w:val="000E13C9"/>
    <w:rsid w:val="00102921"/>
    <w:rsid w:val="00111F2D"/>
    <w:rsid w:val="00112649"/>
    <w:rsid w:val="001176D5"/>
    <w:rsid w:val="00121400"/>
    <w:rsid w:val="00150DD1"/>
    <w:rsid w:val="00151017"/>
    <w:rsid w:val="00161D87"/>
    <w:rsid w:val="0016574B"/>
    <w:rsid w:val="00191411"/>
    <w:rsid w:val="00192B28"/>
    <w:rsid w:val="001F2EC1"/>
    <w:rsid w:val="00201C59"/>
    <w:rsid w:val="00222A7E"/>
    <w:rsid w:val="00223A54"/>
    <w:rsid w:val="00223C4E"/>
    <w:rsid w:val="00237148"/>
    <w:rsid w:val="002608AF"/>
    <w:rsid w:val="00264394"/>
    <w:rsid w:val="00291270"/>
    <w:rsid w:val="002A1C00"/>
    <w:rsid w:val="002A4876"/>
    <w:rsid w:val="002B1969"/>
    <w:rsid w:val="002E293A"/>
    <w:rsid w:val="002E3641"/>
    <w:rsid w:val="002E6898"/>
    <w:rsid w:val="002F1069"/>
    <w:rsid w:val="002F376E"/>
    <w:rsid w:val="0031227B"/>
    <w:rsid w:val="003124FA"/>
    <w:rsid w:val="00314C98"/>
    <w:rsid w:val="00330F4E"/>
    <w:rsid w:val="00344090"/>
    <w:rsid w:val="00365B29"/>
    <w:rsid w:val="00381DCC"/>
    <w:rsid w:val="00382630"/>
    <w:rsid w:val="00393996"/>
    <w:rsid w:val="0039724C"/>
    <w:rsid w:val="003B72F0"/>
    <w:rsid w:val="003C3588"/>
    <w:rsid w:val="003C35F6"/>
    <w:rsid w:val="003E1131"/>
    <w:rsid w:val="003F478C"/>
    <w:rsid w:val="003F7726"/>
    <w:rsid w:val="00406322"/>
    <w:rsid w:val="00407032"/>
    <w:rsid w:val="00426000"/>
    <w:rsid w:val="00427B8D"/>
    <w:rsid w:val="00454887"/>
    <w:rsid w:val="00476BC3"/>
    <w:rsid w:val="00481796"/>
    <w:rsid w:val="00496BBD"/>
    <w:rsid w:val="004E288B"/>
    <w:rsid w:val="004F6F65"/>
    <w:rsid w:val="005004F4"/>
    <w:rsid w:val="00506EAA"/>
    <w:rsid w:val="0051600B"/>
    <w:rsid w:val="00533835"/>
    <w:rsid w:val="00534135"/>
    <w:rsid w:val="00534C3C"/>
    <w:rsid w:val="0054452B"/>
    <w:rsid w:val="00550A70"/>
    <w:rsid w:val="00556D15"/>
    <w:rsid w:val="0058283A"/>
    <w:rsid w:val="005848DE"/>
    <w:rsid w:val="00592C61"/>
    <w:rsid w:val="005C5171"/>
    <w:rsid w:val="005D2BD6"/>
    <w:rsid w:val="005F0397"/>
    <w:rsid w:val="00607A61"/>
    <w:rsid w:val="00612570"/>
    <w:rsid w:val="006343FB"/>
    <w:rsid w:val="0063733B"/>
    <w:rsid w:val="00647CBE"/>
    <w:rsid w:val="00664A43"/>
    <w:rsid w:val="006678A3"/>
    <w:rsid w:val="00686BBC"/>
    <w:rsid w:val="00697081"/>
    <w:rsid w:val="006A2466"/>
    <w:rsid w:val="006C1DC9"/>
    <w:rsid w:val="006C455B"/>
    <w:rsid w:val="006D0668"/>
    <w:rsid w:val="006D097B"/>
    <w:rsid w:val="006D0ED9"/>
    <w:rsid w:val="006D14B6"/>
    <w:rsid w:val="006D16C2"/>
    <w:rsid w:val="00707639"/>
    <w:rsid w:val="00732677"/>
    <w:rsid w:val="007348F0"/>
    <w:rsid w:val="00751720"/>
    <w:rsid w:val="0076130D"/>
    <w:rsid w:val="007872AE"/>
    <w:rsid w:val="007937AA"/>
    <w:rsid w:val="00795521"/>
    <w:rsid w:val="007A27E0"/>
    <w:rsid w:val="007B01A3"/>
    <w:rsid w:val="007B7F9F"/>
    <w:rsid w:val="007C003F"/>
    <w:rsid w:val="007E432A"/>
    <w:rsid w:val="007F4335"/>
    <w:rsid w:val="00805D57"/>
    <w:rsid w:val="00822426"/>
    <w:rsid w:val="00842922"/>
    <w:rsid w:val="00851DCD"/>
    <w:rsid w:val="00880B02"/>
    <w:rsid w:val="00895E0E"/>
    <w:rsid w:val="008B59A4"/>
    <w:rsid w:val="008D3F00"/>
    <w:rsid w:val="008E340B"/>
    <w:rsid w:val="008E540C"/>
    <w:rsid w:val="008F2A21"/>
    <w:rsid w:val="0092111E"/>
    <w:rsid w:val="00933AB3"/>
    <w:rsid w:val="00934D91"/>
    <w:rsid w:val="0096114A"/>
    <w:rsid w:val="00976773"/>
    <w:rsid w:val="00981656"/>
    <w:rsid w:val="00981AB2"/>
    <w:rsid w:val="009861F3"/>
    <w:rsid w:val="00987205"/>
    <w:rsid w:val="009A05AA"/>
    <w:rsid w:val="009A4FD2"/>
    <w:rsid w:val="009B67E9"/>
    <w:rsid w:val="009D46E0"/>
    <w:rsid w:val="00A069E9"/>
    <w:rsid w:val="00A11B70"/>
    <w:rsid w:val="00A27201"/>
    <w:rsid w:val="00A34E20"/>
    <w:rsid w:val="00A51FD0"/>
    <w:rsid w:val="00A61EA9"/>
    <w:rsid w:val="00A8054D"/>
    <w:rsid w:val="00A929CF"/>
    <w:rsid w:val="00A93B20"/>
    <w:rsid w:val="00AA6BDD"/>
    <w:rsid w:val="00AF086D"/>
    <w:rsid w:val="00AF1949"/>
    <w:rsid w:val="00AF3E8C"/>
    <w:rsid w:val="00AF5907"/>
    <w:rsid w:val="00B040CC"/>
    <w:rsid w:val="00B0433D"/>
    <w:rsid w:val="00B1006D"/>
    <w:rsid w:val="00B16DB1"/>
    <w:rsid w:val="00B21094"/>
    <w:rsid w:val="00B2305E"/>
    <w:rsid w:val="00B257F9"/>
    <w:rsid w:val="00B3238B"/>
    <w:rsid w:val="00B5366A"/>
    <w:rsid w:val="00B645A0"/>
    <w:rsid w:val="00B80F14"/>
    <w:rsid w:val="00BA7401"/>
    <w:rsid w:val="00BB5EF4"/>
    <w:rsid w:val="00BB653A"/>
    <w:rsid w:val="00BB75E7"/>
    <w:rsid w:val="00C0686F"/>
    <w:rsid w:val="00C1223B"/>
    <w:rsid w:val="00C35EF0"/>
    <w:rsid w:val="00C547AD"/>
    <w:rsid w:val="00C54EAC"/>
    <w:rsid w:val="00C71BFD"/>
    <w:rsid w:val="00C73F3D"/>
    <w:rsid w:val="00C80004"/>
    <w:rsid w:val="00CB45D4"/>
    <w:rsid w:val="00CB709B"/>
    <w:rsid w:val="00D3492A"/>
    <w:rsid w:val="00D61D52"/>
    <w:rsid w:val="00D61D75"/>
    <w:rsid w:val="00D87C6A"/>
    <w:rsid w:val="00D97243"/>
    <w:rsid w:val="00DB5EAE"/>
    <w:rsid w:val="00DC1C89"/>
    <w:rsid w:val="00DC5FC1"/>
    <w:rsid w:val="00DD3A96"/>
    <w:rsid w:val="00DE1402"/>
    <w:rsid w:val="00DF13E0"/>
    <w:rsid w:val="00E05A83"/>
    <w:rsid w:val="00E27683"/>
    <w:rsid w:val="00E37C2D"/>
    <w:rsid w:val="00E45188"/>
    <w:rsid w:val="00E67C2D"/>
    <w:rsid w:val="00E80AD6"/>
    <w:rsid w:val="00E82BEC"/>
    <w:rsid w:val="00EA40EE"/>
    <w:rsid w:val="00EB6C34"/>
    <w:rsid w:val="00EC32CD"/>
    <w:rsid w:val="00EC5FB3"/>
    <w:rsid w:val="00ED15A9"/>
    <w:rsid w:val="00EE45DF"/>
    <w:rsid w:val="00EF2C6B"/>
    <w:rsid w:val="00EF79F9"/>
    <w:rsid w:val="00F00EEF"/>
    <w:rsid w:val="00F03A04"/>
    <w:rsid w:val="00F16FCE"/>
    <w:rsid w:val="00F22408"/>
    <w:rsid w:val="00F273D1"/>
    <w:rsid w:val="00F32D3B"/>
    <w:rsid w:val="00F34A6D"/>
    <w:rsid w:val="00F400D6"/>
    <w:rsid w:val="00F417F7"/>
    <w:rsid w:val="00F45671"/>
    <w:rsid w:val="00F51692"/>
    <w:rsid w:val="00F5403F"/>
    <w:rsid w:val="00F55708"/>
    <w:rsid w:val="00F66CC6"/>
    <w:rsid w:val="00FB65B0"/>
    <w:rsid w:val="00FC55E9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66FD6"/>
  <w15:docId w15:val="{C2493B43-4B06-44E8-98B6-4E540B91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49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D03AB"/>
    <w:pPr>
      <w:jc w:val="center"/>
    </w:pPr>
    <w:rPr>
      <w:b/>
      <w:sz w:val="32"/>
      <w:szCs w:val="20"/>
      <w:u w:val="single"/>
    </w:rPr>
  </w:style>
  <w:style w:type="table" w:styleId="a4">
    <w:name w:val="Table Grid"/>
    <w:basedOn w:val="a1"/>
    <w:rsid w:val="00344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rsid w:val="00C122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1223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645A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91411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91411"/>
    <w:rPr>
      <w:sz w:val="24"/>
      <w:szCs w:val="24"/>
    </w:rPr>
  </w:style>
  <w:style w:type="paragraph" w:styleId="aa">
    <w:name w:val="footer"/>
    <w:basedOn w:val="a"/>
    <w:link w:val="ab"/>
    <w:unhideWhenUsed/>
    <w:rsid w:val="00191411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rsid w:val="00191411"/>
    <w:rPr>
      <w:sz w:val="24"/>
      <w:szCs w:val="24"/>
    </w:rPr>
  </w:style>
  <w:style w:type="character" w:styleId="ac">
    <w:name w:val="Placeholder Text"/>
    <w:basedOn w:val="a0"/>
    <w:uiPriority w:val="99"/>
    <w:semiHidden/>
    <w:rsid w:val="007E432A"/>
    <w:rPr>
      <w:color w:val="808080"/>
    </w:rPr>
  </w:style>
  <w:style w:type="character" w:styleId="ad">
    <w:name w:val="Emphasis"/>
    <w:basedOn w:val="a0"/>
    <w:qFormat/>
    <w:rsid w:val="00EB6C34"/>
    <w:rPr>
      <w:i/>
      <w:iCs/>
    </w:rPr>
  </w:style>
  <w:style w:type="table" w:styleId="-2">
    <w:name w:val="Table Web 2"/>
    <w:basedOn w:val="a1"/>
    <w:rsid w:val="009611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88"/>
    <w:rsid w:val="002F3588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5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4ADC5-3D7F-491D-A9D0-18C55820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Дослідження випрямних діодів</vt:lpstr>
      <vt:lpstr>Дослідження випрямних діодів</vt:lpstr>
    </vt:vector>
  </TitlesOfParts>
  <Manager/>
  <Company>КПІ</Company>
  <LinksUpToDate>false</LinksUpToDate>
  <CharactersWithSpaces>2746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Дослідження випрямних діодів</dc:title>
  <dc:subject/>
  <dc:creator>Антон Шкапа</dc:creator>
  <cp:keywords/>
  <dc:description/>
  <cp:lastModifiedBy>Alex</cp:lastModifiedBy>
  <cp:revision>9</cp:revision>
  <cp:lastPrinted>2011-03-01T00:30:00Z</cp:lastPrinted>
  <dcterms:created xsi:type="dcterms:W3CDTF">2020-09-23T13:55:00Z</dcterms:created>
  <dcterms:modified xsi:type="dcterms:W3CDTF">2020-09-23T16:10:00Z</dcterms:modified>
  <cp:category/>
</cp:coreProperties>
</file>