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200F" w14:textId="77777777" w:rsidR="00BA6424" w:rsidRDefault="00BA6424" w:rsidP="00BA6424">
      <w:pPr>
        <w:pStyle w:val="Default"/>
      </w:pPr>
    </w:p>
    <w:p w14:paraId="5FBBCAD2" w14:textId="77777777" w:rsidR="00BA6424" w:rsidRDefault="00BA6424" w:rsidP="00BA6424">
      <w:pPr>
        <w:pStyle w:val="Default"/>
      </w:pPr>
      <w:r>
        <w:t></w:t>
      </w:r>
    </w:p>
    <w:p w14:paraId="4260BF4B" w14:textId="77777777" w:rsidR="00BA6424" w:rsidRDefault="00BA6424" w:rsidP="00E24077">
      <w:pPr>
        <w:pStyle w:val="Default"/>
        <w:numPr>
          <w:ilvl w:val="0"/>
          <w:numId w:val="3"/>
        </w:numPr>
        <w:spacing w:after="61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Luchas por las sodas institucionales, buscando una alimentación de calidad y mejora de precio considerados. </w:t>
      </w:r>
    </w:p>
    <w:p w14:paraId="14977465" w14:textId="2D426D9E" w:rsidR="00BA6424" w:rsidRDefault="00BA6424" w:rsidP="00E24077">
      <w:pPr>
        <w:pStyle w:val="Default"/>
        <w:numPr>
          <w:ilvl w:val="0"/>
          <w:numId w:val="3"/>
        </w:numPr>
        <w:spacing w:after="61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Luchas por estabilidad laboral y búsqueda de que los trabajadores interinos pasen a plazas en propiedad. </w:t>
      </w:r>
    </w:p>
    <w:p w14:paraId="1158F97F" w14:textId="0AE518A4" w:rsidR="00BA6424" w:rsidRDefault="00BA6424" w:rsidP="00E24077">
      <w:pPr>
        <w:pStyle w:val="Default"/>
        <w:numPr>
          <w:ilvl w:val="0"/>
          <w:numId w:val="3"/>
        </w:numPr>
        <w:spacing w:after="61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Aprobación de una fórmula para el pago del zonaje. </w:t>
      </w:r>
    </w:p>
    <w:p w14:paraId="1D683676" w14:textId="7773D0BD" w:rsidR="00BA6424" w:rsidRPr="00BA6424" w:rsidRDefault="00BA6424" w:rsidP="00E24077">
      <w:pPr>
        <w:pStyle w:val="Default"/>
        <w:numPr>
          <w:ilvl w:val="0"/>
          <w:numId w:val="3"/>
        </w:num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Luchas porque los trabajadores del INA tengan un digno y justo trabajo. </w:t>
      </w:r>
    </w:p>
    <w:p w14:paraId="41FDFE9F" w14:textId="7F0B3650" w:rsidR="00BA6424" w:rsidRDefault="00BA6424" w:rsidP="00E24077">
      <w:pPr>
        <w:pStyle w:val="Default"/>
        <w:numPr>
          <w:ilvl w:val="0"/>
          <w:numId w:val="3"/>
        </w:numPr>
        <w:spacing w:after="61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Lograr la equiparación de la jornada laboral. </w:t>
      </w:r>
    </w:p>
    <w:p w14:paraId="481DE49D" w14:textId="47905452" w:rsidR="00BA6424" w:rsidRDefault="00BA6424" w:rsidP="00E24077">
      <w:pPr>
        <w:pStyle w:val="Default"/>
        <w:numPr>
          <w:ilvl w:val="0"/>
          <w:numId w:val="3"/>
        </w:numPr>
        <w:spacing w:after="61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Presentación de un conflicto colectivo para mejorar las condiciones laborales de los trabajadores del INA. </w:t>
      </w:r>
    </w:p>
    <w:p w14:paraId="3DD8467C" w14:textId="1960C284" w:rsidR="00BA6424" w:rsidRDefault="00BA6424" w:rsidP="00E24077">
      <w:pPr>
        <w:pStyle w:val="Default"/>
        <w:numPr>
          <w:ilvl w:val="0"/>
          <w:numId w:val="3"/>
        </w:numPr>
        <w:spacing w:after="61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Vacaciones colectivas de 3 día en Semana Santa, para todo el personal INA. </w:t>
      </w:r>
    </w:p>
    <w:p w14:paraId="2D14C8A8" w14:textId="6096D3D9" w:rsidR="00BA6424" w:rsidRDefault="00BA6424" w:rsidP="00E24077">
      <w:pPr>
        <w:pStyle w:val="Default"/>
        <w:numPr>
          <w:ilvl w:val="0"/>
          <w:numId w:val="3"/>
        </w:numPr>
        <w:spacing w:after="61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Vacaciones colectivas, una semana en julio y una en diciembre para los docentes del INA. </w:t>
      </w:r>
    </w:p>
    <w:p w14:paraId="1162A50F" w14:textId="7B7CD0D0" w:rsidR="00BA6424" w:rsidRDefault="00BA6424" w:rsidP="00E24077">
      <w:pPr>
        <w:pStyle w:val="Default"/>
        <w:numPr>
          <w:ilvl w:val="0"/>
          <w:numId w:val="3"/>
        </w:numPr>
        <w:spacing w:after="61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Entrega de uniformes. </w:t>
      </w:r>
    </w:p>
    <w:p w14:paraId="1062E3A1" w14:textId="4B090DE4" w:rsidR="00BA6424" w:rsidRDefault="00BA6424" w:rsidP="00E24077">
      <w:pPr>
        <w:pStyle w:val="Default"/>
        <w:numPr>
          <w:ilvl w:val="0"/>
          <w:numId w:val="3"/>
        </w:numPr>
        <w:spacing w:after="61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Ajuste salarial de 4,64 sobre el salario base para los docentes INA. </w:t>
      </w:r>
    </w:p>
    <w:p w14:paraId="3CC34D4A" w14:textId="54569505" w:rsidR="00BA6424" w:rsidRDefault="00BA6424" w:rsidP="00E24077">
      <w:pPr>
        <w:pStyle w:val="Default"/>
        <w:numPr>
          <w:ilvl w:val="0"/>
          <w:numId w:val="3"/>
        </w:numPr>
        <w:spacing w:after="61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Luchas para los intentos neoliberales de privatizar la institución. </w:t>
      </w:r>
    </w:p>
    <w:p w14:paraId="2B78D365" w14:textId="00E6808D" w:rsidR="00BA6424" w:rsidRDefault="00BA6424" w:rsidP="00E24077">
      <w:pPr>
        <w:pStyle w:val="Default"/>
        <w:numPr>
          <w:ilvl w:val="0"/>
          <w:numId w:val="3"/>
        </w:numPr>
        <w:spacing w:after="61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Tenemos una hoja informativa desde hace más de 14 años, todos los miércoles. </w:t>
      </w:r>
    </w:p>
    <w:p w14:paraId="5552966B" w14:textId="18F384FC" w:rsidR="00BA6424" w:rsidRDefault="00BA6424" w:rsidP="00E24077">
      <w:pPr>
        <w:pStyle w:val="Default"/>
        <w:numPr>
          <w:ilvl w:val="0"/>
          <w:numId w:val="3"/>
        </w:numPr>
        <w:spacing w:after="61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Lucha contra la corrupción y el clientelismo político. </w:t>
      </w:r>
    </w:p>
    <w:p w14:paraId="5C6160B5" w14:textId="353CF8D1" w:rsidR="00BA6424" w:rsidRDefault="00BA6424" w:rsidP="00E24077">
      <w:pPr>
        <w:pStyle w:val="Default"/>
        <w:numPr>
          <w:ilvl w:val="0"/>
          <w:numId w:val="3"/>
        </w:numPr>
        <w:spacing w:after="61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Luchas contra las problemáticas de los afiliados principalmente, y a la población INA en general. </w:t>
      </w:r>
    </w:p>
    <w:p w14:paraId="1EC7F7CB" w14:textId="58E92F6F" w:rsidR="00BA6424" w:rsidRDefault="00BA6424" w:rsidP="00E24077">
      <w:pPr>
        <w:pStyle w:val="Default"/>
        <w:numPr>
          <w:ilvl w:val="0"/>
          <w:numId w:val="3"/>
        </w:numPr>
        <w:spacing w:after="61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Luchas colectivas, administrativas y laborales. </w:t>
      </w:r>
    </w:p>
    <w:p w14:paraId="7879D9C5" w14:textId="427E3279" w:rsidR="00BA6424" w:rsidRDefault="00BA6424" w:rsidP="00E24077">
      <w:pPr>
        <w:pStyle w:val="Default"/>
        <w:numPr>
          <w:ilvl w:val="0"/>
          <w:numId w:val="3"/>
        </w:numPr>
        <w:spacing w:after="61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Espacios de reflexión, debate, análisis y conciencia sobre los temas de la institución. </w:t>
      </w:r>
    </w:p>
    <w:p w14:paraId="75A44F27" w14:textId="6FC7DCC3" w:rsidR="00BA6424" w:rsidRDefault="00BA6424" w:rsidP="00E24077">
      <w:pPr>
        <w:pStyle w:val="Default"/>
        <w:numPr>
          <w:ilvl w:val="0"/>
          <w:numId w:val="3"/>
        </w:num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Una Convención colectiva con muchos beneficios para los trabajadores INA. </w:t>
      </w:r>
    </w:p>
    <w:p w14:paraId="3B7D7D49" w14:textId="77777777" w:rsidR="00BA6424" w:rsidRDefault="008E2C26" w:rsidP="00BA6424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noProof/>
          <w:sz w:val="23"/>
          <w:szCs w:val="23"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A39E4" wp14:editId="6A0BB039">
                <wp:simplePos x="0" y="0"/>
                <wp:positionH relativeFrom="column">
                  <wp:posOffset>-70042</wp:posOffset>
                </wp:positionH>
                <wp:positionV relativeFrom="paragraph">
                  <wp:posOffset>201221</wp:posOffset>
                </wp:positionV>
                <wp:extent cx="6060558" cy="1158949"/>
                <wp:effectExtent l="0" t="0" r="16510" b="222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8" cy="1158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47716" w14:textId="77777777" w:rsidR="008E2C26" w:rsidRPr="008E2C26" w:rsidRDefault="008E2C26">
                            <w:pPr>
                              <w:rPr>
                                <w:rFonts w:ascii="Segoe UI" w:hAnsi="Segoe UI" w:cs="Segoe UI"/>
                                <w:sz w:val="36"/>
                              </w:rPr>
                            </w:pPr>
                            <w:r w:rsidRPr="008E2C26">
                              <w:rPr>
                                <w:rFonts w:ascii="Segoe UI" w:hAnsi="Segoe UI" w:cs="Segoe UI"/>
                                <w:b/>
                                <w:sz w:val="36"/>
                              </w:rPr>
                              <w:t>NOTA:</w:t>
                            </w:r>
                            <w:r w:rsidRPr="008E2C26">
                              <w:rPr>
                                <w:rFonts w:ascii="Segoe UI" w:hAnsi="Segoe UI" w:cs="Segoe UI"/>
                                <w:sz w:val="36"/>
                              </w:rPr>
                              <w:t xml:space="preserve"> Sería bueno que consulte con Ricardo Jara sobre los demás logros del Sindicato a fin de completar los que acá se detallan. Al correo rjaranunez@ina.ac.cr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A39E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5.5pt;margin-top:15.85pt;width:477.2pt;height:9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" fillcolor="white [3201]" strokeweight=".5pt">
                <v:textbox>
                  <w:txbxContent>
                    <w:p w14:paraId="5D747716" w14:textId="77777777" w:rsidR="008E2C26" w:rsidRPr="008E2C26" w:rsidRDefault="008E2C26">
                      <w:pPr>
                        <w:rPr>
                          <w:rFonts w:ascii="Segoe UI" w:hAnsi="Segoe UI" w:cs="Segoe UI"/>
                          <w:sz w:val="36"/>
                        </w:rPr>
                      </w:pPr>
                      <w:r w:rsidRPr="008E2C26">
                        <w:rPr>
                          <w:rFonts w:ascii="Segoe UI" w:hAnsi="Segoe UI" w:cs="Segoe UI"/>
                          <w:b/>
                          <w:sz w:val="36"/>
                        </w:rPr>
                        <w:t>NOTA:</w:t>
                      </w:r>
                      <w:r w:rsidRPr="008E2C26">
                        <w:rPr>
                          <w:rFonts w:ascii="Segoe UI" w:hAnsi="Segoe UI" w:cs="Segoe UI"/>
                          <w:sz w:val="36"/>
                        </w:rPr>
                        <w:t xml:space="preserve"> Sería bueno que consulte con Ricardo Jara sobre los demás logros del Sindicato a fin de completar los que acá se detallan. Al correo rjaranunez@ina.ac.cr</w:t>
                      </w:r>
                    </w:p>
                  </w:txbxContent>
                </v:textbox>
              </v:shape>
            </w:pict>
          </mc:Fallback>
        </mc:AlternateContent>
      </w:r>
    </w:p>
    <w:p w14:paraId="583C2592" w14:textId="77777777" w:rsidR="008E2C26" w:rsidRPr="00BA6424" w:rsidRDefault="008E2C26" w:rsidP="00BA6424">
      <w:pPr>
        <w:pStyle w:val="Default"/>
        <w:rPr>
          <w:rFonts w:ascii="Calibri" w:hAnsi="Calibri" w:cs="Calibri"/>
          <w:sz w:val="23"/>
          <w:szCs w:val="23"/>
        </w:rPr>
      </w:pPr>
    </w:p>
    <w:sectPr w:rsidR="008E2C26" w:rsidRPr="00BA64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8FDAB5"/>
    <w:multiLevelType w:val="hybridMultilevel"/>
    <w:tmpl w:val="CD62AB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C71391E"/>
    <w:multiLevelType w:val="hybridMultilevel"/>
    <w:tmpl w:val="6E4CF6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81F12D5"/>
    <w:multiLevelType w:val="hybridMultilevel"/>
    <w:tmpl w:val="01649A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424"/>
    <w:rsid w:val="008E2C26"/>
    <w:rsid w:val="00BA6424"/>
    <w:rsid w:val="00D20C75"/>
    <w:rsid w:val="00E24077"/>
    <w:rsid w:val="00F5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7E2E"/>
  <w15:chartTrackingRefBased/>
  <w15:docId w15:val="{6A3474D9-9D8B-4E5E-B26B-C3C15ABE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A642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</dc:creator>
  <cp:keywords/>
  <dc:description/>
  <cp:lastModifiedBy>AllN XllxMllRAxllX</cp:lastModifiedBy>
  <cp:revision>3</cp:revision>
  <dcterms:created xsi:type="dcterms:W3CDTF">2021-11-12T19:37:00Z</dcterms:created>
  <dcterms:modified xsi:type="dcterms:W3CDTF">2021-11-23T03:31:00Z</dcterms:modified>
</cp:coreProperties>
</file>