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drmcu82aswhp" w:id="0"/>
      <w:bookmarkEnd w:id="0"/>
      <w:r w:rsidDel="00000000" w:rsidR="00000000" w:rsidRPr="00000000">
        <w:rPr>
          <w:b w:val="1"/>
          <w:rtl w:val="0"/>
        </w:rPr>
        <w:t xml:space="preserve">Enterprise Application Development 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85rqjubqdovb" w:id="1"/>
      <w:bookmarkEnd w:id="1"/>
      <w:r w:rsidDel="00000000" w:rsidR="00000000" w:rsidRPr="00000000">
        <w:rPr>
          <w:b w:val="1"/>
          <w:rtl w:val="0"/>
        </w:rPr>
        <w:t xml:space="preserve">Lab Test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Students can use Canvas and Internet for reference. No discussion or exchange of ideas, external support is allowed.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Students put all the files into a folder, zip it and submit the zipped file.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Sharing or disclosing lab test questions are prohibited.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make assumptions based on common sense. Please don’t ask questions that are straightforward as it can slow down your progress.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Time: 12 hours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(10 marks). HTML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HTML5 drag/drop features, build a small game that helps kids learn number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https://www.w3schools.com/html/html5_draganddrop.asp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game contains 10 boxes with 1 number in each box. The order of boxes is random. Kids will use drag and drop to reorder box ascending and descending.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(10 marks). CSS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Without using any CSS framework including Bootstrap, Ant etc, design the following search pane using only pure CSS. Try to design as close to this sketch as you can.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(10). Javascript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Hongkong SAS Transport Service has published a public API for drivers to search for a parking place.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42.856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https://api.data.gov.hk/v1/carpark-info-vacancy?data=&lt;param&gt;&amp;vehicleTypes=&lt;param&gt;&amp;carparkIds=&lt;param&gt;&amp;extent=&lt;param&gt;&amp;lang=&lt;param&gt;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detailed explanation for API can be found in here.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https://data.gov.hk/en-data/dataset/hk-ogcio-st_div_04-carpark-info-vacancy/resource/81c45810-cd90-4812-a5bd-923744df3aba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simple web page to show all the parking locations with as detailed information as possible. You may need to use the show/hide button or Read more… to display more information about parking.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pagination to show list page by page.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filters (select box) by vehicle types and 2 other values that you find necessary.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search by address and name of parking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5_draganddrop.as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ata.gov.hk/en-data/dataset/hk-ogcio-st_div_04-carpark-info-vacancy/resource/81c45810-cd90-4812-a5bd-923744df3a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