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3A4D0" w14:textId="77777777" w:rsidR="00464FA5" w:rsidRDefault="00464FA5">
      <w:r w:rsidRPr="00464FA5">
        <w:t>Wheke, Sydney octopus</w:t>
      </w:r>
    </w:p>
    <w:p w14:paraId="5E89E208" w14:textId="57E4C919" w:rsidR="00464FA5" w:rsidRPr="00464FA5" w:rsidRDefault="00464FA5">
      <w:pPr>
        <w:rPr>
          <w:i/>
          <w:iCs/>
        </w:rPr>
      </w:pPr>
      <w:r w:rsidRPr="00464FA5">
        <w:rPr>
          <w:i/>
          <w:iCs/>
        </w:rPr>
        <w:t>Octopus tetricus</w:t>
      </w:r>
    </w:p>
    <w:p w14:paraId="68081E38" w14:textId="77777777" w:rsidR="00464FA5" w:rsidRDefault="00464FA5" w:rsidP="00464FA5">
      <w:pPr>
        <w:pStyle w:val="NormalWeb"/>
        <w:spacing w:after="0" w:afterAutospacing="0" w:line="288" w:lineRule="atLeast"/>
        <w:rPr>
          <w:rFonts w:ascii="Gotham Narrow" w:hAnsi="Gotham Narrow"/>
          <w:color w:val="222222"/>
          <w:spacing w:val="6"/>
          <w:sz w:val="31"/>
          <w:szCs w:val="31"/>
        </w:rPr>
      </w:pPr>
      <w:r>
        <w:rPr>
          <w:rStyle w:val="Strong"/>
          <w:rFonts w:ascii="Gotham Narrow" w:hAnsi="Gotham Narrow"/>
          <w:color w:val="222222"/>
          <w:spacing w:val="6"/>
          <w:sz w:val="31"/>
          <w:szCs w:val="31"/>
        </w:rPr>
        <w:t>Wheke</w:t>
      </w:r>
    </w:p>
    <w:p w14:paraId="1A7C42D5" w14:textId="77777777" w:rsidR="00464FA5" w:rsidRDefault="00464FA5" w:rsidP="00464FA5">
      <w:pPr>
        <w:pStyle w:val="NormalWeb"/>
        <w:spacing w:before="0" w:beforeAutospacing="0" w:after="0" w:afterAutospacing="0"/>
        <w:rPr>
          <w:rFonts w:ascii="Gotham Narrow" w:hAnsi="Gotham Narrow"/>
          <w:color w:val="222222"/>
          <w:spacing w:val="6"/>
          <w:sz w:val="26"/>
          <w:szCs w:val="26"/>
        </w:rPr>
      </w:pPr>
      <w:r>
        <w:rPr>
          <w:rStyle w:val="Emphasis"/>
          <w:rFonts w:ascii="Gotham Narrow" w:hAnsi="Gotham Narrow"/>
          <w:color w:val="222222"/>
          <w:spacing w:val="6"/>
          <w:sz w:val="27"/>
          <w:szCs w:val="27"/>
        </w:rPr>
        <w:t>Octopus tetricus</w:t>
      </w:r>
    </w:p>
    <w:p w14:paraId="2A0874F9" w14:textId="77777777" w:rsidR="00464FA5" w:rsidRDefault="00464FA5"/>
    <w:p w14:paraId="3695A526" w14:textId="77777777" w:rsidR="00464FA5" w:rsidRDefault="00464FA5"/>
    <w:p w14:paraId="1C94F0BB" w14:textId="217C3F50" w:rsidR="00370C59" w:rsidRPr="00464FA5" w:rsidRDefault="00464FA5">
      <w:pPr>
        <w:rPr>
          <w:b/>
          <w:bCs/>
        </w:rPr>
      </w:pPr>
      <w:r w:rsidRPr="00464FA5">
        <w:rPr>
          <w:b/>
          <w:bCs/>
        </w:rPr>
        <w:t>Tricky wheke</w:t>
      </w:r>
    </w:p>
    <w:p w14:paraId="031C40B5" w14:textId="63106FC2" w:rsidR="00464FA5" w:rsidRDefault="00464FA5" w:rsidP="00464FA5">
      <w:r>
        <w:t>A wheke (octopus) has no bones, so it can wedge its soft body into very small spaces.</w:t>
      </w:r>
    </w:p>
    <w:p w14:paraId="089C5A25" w14:textId="49D6AC82" w:rsidR="00464FA5" w:rsidRDefault="00464FA5" w:rsidP="00464FA5">
      <w:r>
        <w:t>It is also expert at camouflage, helping it escape from predators. This species of wheke lives in tidal pools around Aotearoa.</w:t>
      </w:r>
    </w:p>
    <w:p w14:paraId="4BA4D543" w14:textId="0D96439C" w:rsidR="00464FA5" w:rsidRDefault="00464FA5" w:rsidP="00464FA5"/>
    <w:p w14:paraId="055C3EE9" w14:textId="6985352E" w:rsidR="00464FA5" w:rsidRPr="00464FA5" w:rsidRDefault="00464FA5" w:rsidP="00464FA5">
      <w:pPr>
        <w:rPr>
          <w:b/>
          <w:bCs/>
        </w:rPr>
      </w:pPr>
      <w:r w:rsidRPr="00464FA5">
        <w:rPr>
          <w:b/>
          <w:bCs/>
        </w:rPr>
        <w:t>He wheke huna</w:t>
      </w:r>
    </w:p>
    <w:p w14:paraId="1EBC82A9" w14:textId="36561CA0" w:rsidR="00464FA5" w:rsidRDefault="00464FA5" w:rsidP="00464FA5">
      <w:r>
        <w:t>Kāore he wheua ō te wheke, ā, ka kuhu noa tōna tinana ngohengohe ki ngā wāhi iti.</w:t>
      </w:r>
    </w:p>
    <w:p w14:paraId="58AC6A19" w14:textId="40ED4537" w:rsidR="00464FA5" w:rsidRDefault="00464FA5" w:rsidP="00464FA5">
      <w:r>
        <w:t>He tohunga hoki ki te mahi huna, e rere atu ai ia i ngā kaikonihi. E noho ana tēnei momo wheke ki ngā papawai huri noa i Aotearoa.</w:t>
      </w:r>
    </w:p>
    <w:p w14:paraId="67CFF13D" w14:textId="3649F39D" w:rsidR="00464FA5" w:rsidRDefault="00464FA5" w:rsidP="00464FA5"/>
    <w:p w14:paraId="4E13AA92" w14:textId="63838964" w:rsidR="00464FA5" w:rsidRDefault="00464FA5" w:rsidP="00464FA5"/>
    <w:p w14:paraId="483A9FD0" w14:textId="40FCC46A" w:rsidR="00464FA5" w:rsidRDefault="00464FA5" w:rsidP="00464FA5">
      <w:r>
        <w:t>Same content on all pages</w:t>
      </w:r>
    </w:p>
    <w:sectPr w:rsidR="00464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 Narrow">
    <w:altName w:val="Tahom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E7"/>
    <w:rsid w:val="00370C59"/>
    <w:rsid w:val="00464FA5"/>
    <w:rsid w:val="00E3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986E6"/>
  <w15:chartTrackingRefBased/>
  <w15:docId w15:val="{B5E20771-7D61-40A2-872E-57701CBC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Strong">
    <w:name w:val="Strong"/>
    <w:basedOn w:val="DefaultParagraphFont"/>
    <w:uiPriority w:val="22"/>
    <w:qFormat/>
    <w:rsid w:val="00464FA5"/>
    <w:rPr>
      <w:b/>
      <w:bCs/>
    </w:rPr>
  </w:style>
  <w:style w:type="character" w:styleId="Emphasis">
    <w:name w:val="Emphasis"/>
    <w:basedOn w:val="DefaultParagraphFont"/>
    <w:uiPriority w:val="20"/>
    <w:qFormat/>
    <w:rsid w:val="00464F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5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Gilbert</dc:creator>
  <cp:keywords/>
  <dc:description/>
  <cp:lastModifiedBy>Max Gilbert</cp:lastModifiedBy>
  <cp:revision>2</cp:revision>
  <dcterms:created xsi:type="dcterms:W3CDTF">2023-01-24T03:40:00Z</dcterms:created>
  <dcterms:modified xsi:type="dcterms:W3CDTF">2023-01-24T03:47:00Z</dcterms:modified>
</cp:coreProperties>
</file>