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18264" w14:textId="77777777" w:rsidR="00305002" w:rsidRPr="001213B2" w:rsidRDefault="00305002">
      <w:pPr>
        <w:rPr>
          <w:rFonts w:ascii="Times New Roman" w:hAnsi="Times New Roman" w:cs="Times New Roman"/>
        </w:rPr>
      </w:pPr>
      <w:r w:rsidRPr="001213B2">
        <w:rPr>
          <w:rFonts w:ascii="Times New Roman" w:hAnsi="Times New Roman" w:cs="Times New Roman"/>
        </w:rPr>
        <w:tab/>
        <w:t xml:space="preserve"> В 1797 году между Францией и Австрией было заключено </w:t>
      </w:r>
      <w:proofErr w:type="spellStart"/>
      <w:r w:rsidRPr="001213B2">
        <w:rPr>
          <w:rFonts w:ascii="Times New Roman" w:hAnsi="Times New Roman" w:cs="Times New Roman"/>
        </w:rPr>
        <w:t>Леобенское</w:t>
      </w:r>
      <w:proofErr w:type="spellEnd"/>
      <w:r w:rsidRPr="001213B2">
        <w:rPr>
          <w:rFonts w:ascii="Times New Roman" w:hAnsi="Times New Roman" w:cs="Times New Roman"/>
        </w:rPr>
        <w:t xml:space="preserve"> перемирие, и корпусу принца Конде грозил роспуск. Луи-Жозеф решил обратиться за помощью к Павлу I, но это бы</w:t>
      </w:r>
      <w:bookmarkStart w:id="0" w:name="_GoBack"/>
      <w:bookmarkEnd w:id="0"/>
      <w:r w:rsidRPr="001213B2">
        <w:rPr>
          <w:rFonts w:ascii="Times New Roman" w:hAnsi="Times New Roman" w:cs="Times New Roman"/>
        </w:rPr>
        <w:t xml:space="preserve">л не первый случай взаимодействия принца с российский двором. Как было сказано выше, в 1792 году Конде был вынужден написать письмо Екатерине II, в котором описывал тяжелое положение своего корпуса, просил предоставить им место для поселения в мягком климате, чтобы старики могли спокойно дожить свои дни, а молодые люди поступить на российскую службу. </w:t>
      </w:r>
    </w:p>
    <w:p w14:paraId="04442C92" w14:textId="77777777" w:rsidR="00592203" w:rsidRPr="001213B2" w:rsidRDefault="00305002">
      <w:pPr>
        <w:rPr>
          <w:rFonts w:ascii="Times New Roman" w:hAnsi="Times New Roman" w:cs="Times New Roman"/>
        </w:rPr>
      </w:pPr>
      <w:r w:rsidRPr="001213B2">
        <w:rPr>
          <w:rFonts w:ascii="Times New Roman" w:hAnsi="Times New Roman" w:cs="Times New Roman"/>
        </w:rPr>
        <w:tab/>
        <w:t>Письмо императрице было доставлено в Санкт-Петербург</w:t>
      </w:r>
      <w:r w:rsidR="00495B3E" w:rsidRPr="001213B2">
        <w:rPr>
          <w:rFonts w:ascii="Times New Roman" w:hAnsi="Times New Roman" w:cs="Times New Roman"/>
        </w:rPr>
        <w:t xml:space="preserve"> герцогом Ришелье, который уже состоял на российской службе и участвовал в войне против турок в том числе и в штурме Измаила под командование Суворова. Герцог также принимал участие в неудачном походе </w:t>
      </w:r>
      <w:proofErr w:type="spellStart"/>
      <w:r w:rsidR="00495B3E" w:rsidRPr="001213B2">
        <w:rPr>
          <w:rFonts w:ascii="Times New Roman" w:hAnsi="Times New Roman" w:cs="Times New Roman"/>
        </w:rPr>
        <w:t>кондейцев</w:t>
      </w:r>
      <w:proofErr w:type="spellEnd"/>
      <w:r w:rsidR="00495B3E" w:rsidRPr="001213B2">
        <w:rPr>
          <w:rFonts w:ascii="Times New Roman" w:hAnsi="Times New Roman" w:cs="Times New Roman"/>
        </w:rPr>
        <w:t xml:space="preserve"> в 1792 году и пользовался уважение как французских эмигрантов, так и Екатерины II. Герцог Ришелье приложил к письму принца свой проект, главной целью которого являлось сохранение корпуса</w:t>
      </w:r>
      <w:r w:rsidR="00592203" w:rsidRPr="001213B2">
        <w:rPr>
          <w:rFonts w:ascii="Times New Roman" w:hAnsi="Times New Roman" w:cs="Times New Roman"/>
        </w:rPr>
        <w:t>.</w:t>
      </w:r>
    </w:p>
    <w:p w14:paraId="466E8247" w14:textId="77777777" w:rsidR="00051FB3" w:rsidRPr="001213B2" w:rsidRDefault="00592203">
      <w:pPr>
        <w:rPr>
          <w:rFonts w:ascii="Times New Roman" w:hAnsi="Times New Roman" w:cs="Times New Roman"/>
        </w:rPr>
      </w:pPr>
      <w:r w:rsidRPr="001213B2">
        <w:rPr>
          <w:rFonts w:ascii="Times New Roman" w:hAnsi="Times New Roman" w:cs="Times New Roman"/>
        </w:rPr>
        <w:tab/>
        <w:t xml:space="preserve">Герцог считал, что наилучшим местом для дислокации корпуса был Крым из-за своего климата и удобного положения по отношению к торговым путям. Он предлагал обеспечить компактное проживание корпуса для сохранения военной организации. Правителем поселения должен быть стать принц Конде, а основой управления – законы, созданные колонистами, предполагалось создание гражданских трибуналов. Герцог Ришелье считал, что эмиграция не окончится одной волной переселенцев. По его мнению, поселение могло стать центом, в который будут стремиться представители разных сословий, спасаясь от революционных потрясений и гонений. </w:t>
      </w:r>
    </w:p>
    <w:p w14:paraId="1888C233" w14:textId="77777777" w:rsidR="00C35047" w:rsidRPr="001213B2" w:rsidRDefault="00051FB3">
      <w:pPr>
        <w:rPr>
          <w:rFonts w:ascii="Times New Roman" w:hAnsi="Times New Roman" w:cs="Times New Roman"/>
        </w:rPr>
      </w:pPr>
      <w:r w:rsidRPr="001213B2">
        <w:rPr>
          <w:rFonts w:ascii="Times New Roman" w:hAnsi="Times New Roman" w:cs="Times New Roman"/>
        </w:rPr>
        <w:tab/>
        <w:t>Екатерина II с удовольствием согласилась предоставить целинные земли  для создания военного поселения. И хотя в Крыму не смогли найти подходящих земель для корпуса, было принято решение о выделении земель на границе Таврической и Екатеринославской губерний.  Согласно разработанному плану колония должна была состоять из двух городов и 100 деревень</w:t>
      </w:r>
      <w:r w:rsidR="00764BE3" w:rsidRPr="001213B2">
        <w:rPr>
          <w:rFonts w:ascii="Times New Roman" w:hAnsi="Times New Roman" w:cs="Times New Roman"/>
        </w:rPr>
        <w:t xml:space="preserve"> по 60 домов.  План также предусматривал создание двух колоний под управление принца. Сохранялось деление по ротам, при этом роты являлись также и административно-территориальными единицами или округами, состоящими из 5 селений. Предполаг</w:t>
      </w:r>
      <w:r w:rsidR="00C35047" w:rsidRPr="001213B2">
        <w:rPr>
          <w:rFonts w:ascii="Times New Roman" w:hAnsi="Times New Roman" w:cs="Times New Roman"/>
        </w:rPr>
        <w:t xml:space="preserve">алось, что в каждом из них будут проживать 1 офицер, 2 унтер-офицера, 40 рядовых дворян и 20 разночинцев. </w:t>
      </w:r>
    </w:p>
    <w:p w14:paraId="518EE14A" w14:textId="77777777" w:rsidR="00DD6D69" w:rsidRPr="001213B2" w:rsidRDefault="00C35047">
      <w:pPr>
        <w:rPr>
          <w:rFonts w:ascii="Times New Roman" w:hAnsi="Times New Roman" w:cs="Times New Roman"/>
        </w:rPr>
      </w:pPr>
      <w:r w:rsidRPr="001213B2">
        <w:rPr>
          <w:rFonts w:ascii="Times New Roman" w:hAnsi="Times New Roman" w:cs="Times New Roman"/>
        </w:rPr>
        <w:tab/>
        <w:t xml:space="preserve">Размер земляного надела определялся чином и происхождением. Для рядовых из разночинцев получали минимальный участок в 30 десятин. Наделы для рядовых дворян были в два раза больше – 60 десятин. Участки для ротных и унтер-штабных офицеров были уже в 5 раз больше или 300 десятин. Офицеры штаба полка должны были получить наделы в 600 десятин. Священники колонии получали надел в 450 десятин, планировалось создание епископства и объявление свободы вероисповедания. </w:t>
      </w:r>
    </w:p>
    <w:p w14:paraId="7165A7A6" w14:textId="77777777" w:rsidR="00137904" w:rsidRPr="001213B2" w:rsidRDefault="00DD6D69">
      <w:pPr>
        <w:rPr>
          <w:rFonts w:ascii="Times New Roman" w:hAnsi="Times New Roman" w:cs="Times New Roman"/>
        </w:rPr>
      </w:pPr>
      <w:r w:rsidRPr="001213B2">
        <w:rPr>
          <w:rFonts w:ascii="Times New Roman" w:hAnsi="Times New Roman" w:cs="Times New Roman"/>
        </w:rPr>
        <w:tab/>
        <w:t xml:space="preserve">Согласно проекту предполагалось сдавать в аренду гражданским земледельцам и ремесленниками чуть меньше половины от всей земли, выделенной для корпуса. Деньги, полученные </w:t>
      </w:r>
      <w:r w:rsidR="00AD21D7" w:rsidRPr="001213B2">
        <w:rPr>
          <w:rFonts w:ascii="Times New Roman" w:hAnsi="Times New Roman" w:cs="Times New Roman"/>
        </w:rPr>
        <w:t xml:space="preserve">за аренду земли, должны были направляться на развитие инфраструктуры и на различные нужды поселенцев. Военным земля предоставлялась бесплатно как во время их службы, так и после ее окончания. Жена и дети могли пользоваться землей еще спустя 10 лет после смерти военных, после истечения этого срока сын мог занять место отца или семья была бы вынуждена платить за аренду также как и гражданские лица. </w:t>
      </w:r>
    </w:p>
    <w:p w14:paraId="63DD8E5A" w14:textId="77777777" w:rsidR="00AD21D7" w:rsidRPr="001213B2" w:rsidRDefault="00AD21D7">
      <w:pPr>
        <w:rPr>
          <w:rFonts w:ascii="Times New Roman" w:hAnsi="Times New Roman" w:cs="Times New Roman"/>
        </w:rPr>
      </w:pPr>
      <w:r w:rsidRPr="001213B2">
        <w:rPr>
          <w:rFonts w:ascii="Times New Roman" w:hAnsi="Times New Roman" w:cs="Times New Roman"/>
        </w:rPr>
        <w:tab/>
        <w:t>Герцог описал и структуру административного управления: жители подчинялись ротным командирам, а те – полковникам. Военные дела находились в ведени</w:t>
      </w:r>
      <w:r w:rsidR="002C15E8" w:rsidRPr="001213B2">
        <w:rPr>
          <w:rFonts w:ascii="Times New Roman" w:hAnsi="Times New Roman" w:cs="Times New Roman"/>
        </w:rPr>
        <w:t>е принца Конде, а гражданские решались правительством колоний. Предполагалось также создание судебного органа в каждой колонии.</w:t>
      </w:r>
    </w:p>
    <w:p w14:paraId="45AB070F" w14:textId="77777777" w:rsidR="000B2B9E" w:rsidRPr="001213B2" w:rsidRDefault="002C15E8">
      <w:pPr>
        <w:rPr>
          <w:rFonts w:ascii="Times New Roman" w:hAnsi="Times New Roman" w:cs="Times New Roman"/>
        </w:rPr>
      </w:pPr>
      <w:r w:rsidRPr="001213B2">
        <w:rPr>
          <w:rFonts w:ascii="Times New Roman" w:hAnsi="Times New Roman" w:cs="Times New Roman"/>
        </w:rPr>
        <w:tab/>
        <w:t>Для осуществления плана герцога была необходима значительная финансовая помощь и подд</w:t>
      </w:r>
      <w:r w:rsidR="000B2B9E" w:rsidRPr="001213B2">
        <w:rPr>
          <w:rFonts w:ascii="Times New Roman" w:hAnsi="Times New Roman" w:cs="Times New Roman"/>
        </w:rPr>
        <w:t xml:space="preserve">ержка российского правительства, в том числе строительство дома для каждой семьи, 2 церквей и часовен в каждом округе. Военные должны были получить деньги на покупку сельскохозяйственного инвентаря, а также скотину. Помощь предполагалась и для гражданских колонистов – по 12 рублей. </w:t>
      </w:r>
    </w:p>
    <w:p w14:paraId="4D3AA7A9" w14:textId="77777777" w:rsidR="00517624" w:rsidRPr="001213B2" w:rsidRDefault="000B2B9E">
      <w:pPr>
        <w:rPr>
          <w:rFonts w:ascii="Times New Roman" w:hAnsi="Times New Roman" w:cs="Times New Roman"/>
        </w:rPr>
      </w:pPr>
      <w:r w:rsidRPr="001213B2">
        <w:rPr>
          <w:rFonts w:ascii="Times New Roman" w:hAnsi="Times New Roman" w:cs="Times New Roman"/>
        </w:rPr>
        <w:lastRenderedPageBreak/>
        <w:tab/>
        <w:t>В течение двух лет предполагалась выплата жалования военным поселенцем, а также обеспечение фуражом их лошадей. В мирное время предполагалось выплачивать половину.</w:t>
      </w:r>
      <w:r w:rsidR="00517624" w:rsidRPr="001213B2">
        <w:rPr>
          <w:rFonts w:ascii="Times New Roman" w:hAnsi="Times New Roman" w:cs="Times New Roman"/>
        </w:rPr>
        <w:t xml:space="preserve"> Кроме того, Екатерина II предоставила 200 мест в кадетском черноморском корпусе для детей. </w:t>
      </w:r>
      <w:r w:rsidRPr="001213B2">
        <w:rPr>
          <w:rFonts w:ascii="Times New Roman" w:hAnsi="Times New Roman" w:cs="Times New Roman"/>
        </w:rPr>
        <w:t xml:space="preserve">  </w:t>
      </w:r>
      <w:r w:rsidR="00517624" w:rsidRPr="001213B2">
        <w:rPr>
          <w:rFonts w:ascii="Times New Roman" w:hAnsi="Times New Roman" w:cs="Times New Roman"/>
        </w:rPr>
        <w:t xml:space="preserve">Императрица поручила герцогу Ришелье доставить принцу Конде 60 тысяч голландских червонцев на содержание корпуса. </w:t>
      </w:r>
    </w:p>
    <w:p w14:paraId="5E3ED6BC" w14:textId="77777777" w:rsidR="00517624" w:rsidRPr="001213B2" w:rsidRDefault="00517624">
      <w:pPr>
        <w:rPr>
          <w:rFonts w:ascii="Times New Roman" w:hAnsi="Times New Roman" w:cs="Times New Roman"/>
        </w:rPr>
      </w:pPr>
      <w:r w:rsidRPr="001213B2">
        <w:rPr>
          <w:rFonts w:ascii="Times New Roman" w:hAnsi="Times New Roman" w:cs="Times New Roman"/>
        </w:rPr>
        <w:tab/>
        <w:t xml:space="preserve">Несмотря на то, что </w:t>
      </w:r>
      <w:proofErr w:type="spellStart"/>
      <w:r w:rsidRPr="001213B2">
        <w:rPr>
          <w:rFonts w:ascii="Times New Roman" w:hAnsi="Times New Roman" w:cs="Times New Roman"/>
        </w:rPr>
        <w:t>кондейцы</w:t>
      </w:r>
      <w:proofErr w:type="spellEnd"/>
      <w:r w:rsidRPr="001213B2">
        <w:rPr>
          <w:rFonts w:ascii="Times New Roman" w:hAnsi="Times New Roman" w:cs="Times New Roman"/>
        </w:rPr>
        <w:t xml:space="preserve"> находились в крайне затруднительном положении, они с ужасом узнали о возможности расквартирования в Российской империи. </w:t>
      </w:r>
      <w:r w:rsidR="00631575" w:rsidRPr="001213B2">
        <w:rPr>
          <w:rFonts w:ascii="Times New Roman" w:hAnsi="Times New Roman" w:cs="Times New Roman"/>
          <w:highlight w:val="red"/>
        </w:rPr>
        <w:t>Цитата?</w:t>
      </w:r>
      <w:r w:rsidR="00631575" w:rsidRPr="001213B2">
        <w:rPr>
          <w:rFonts w:ascii="Times New Roman" w:hAnsi="Times New Roman" w:cs="Times New Roman"/>
        </w:rPr>
        <w:t xml:space="preserve"> Стоит, однако, отметить, что и Екатерина II сама понимала чувства военных и писала о том, что она готова удовлетворить просьбу принца только в том случае, если их положение будет безвыходным. Тем не менее принц Конде направил </w:t>
      </w:r>
      <w:r w:rsidR="005C025A" w:rsidRPr="001213B2">
        <w:rPr>
          <w:rFonts w:ascii="Times New Roman" w:hAnsi="Times New Roman" w:cs="Times New Roman"/>
        </w:rPr>
        <w:t xml:space="preserve">комиссаров, которые должны были наметить маршрут движения  корпуса. Кроме того, ими был создан документ под названием «Замечания о наиболее желательных способах основания колоний», в котором написали свои пожелания, дополнения и корректировки проекта, созданного герцогом Ришелье. </w:t>
      </w:r>
    </w:p>
    <w:p w14:paraId="2BC0CA0F" w14:textId="77777777" w:rsidR="00EB19E0" w:rsidRPr="001213B2" w:rsidRDefault="005C025A">
      <w:pPr>
        <w:rPr>
          <w:rFonts w:ascii="Times New Roman" w:hAnsi="Times New Roman" w:cs="Times New Roman"/>
        </w:rPr>
      </w:pPr>
      <w:r w:rsidRPr="001213B2">
        <w:rPr>
          <w:rFonts w:ascii="Times New Roman" w:hAnsi="Times New Roman" w:cs="Times New Roman"/>
        </w:rPr>
        <w:tab/>
        <w:t xml:space="preserve">25 января 1793 года Ришелье написал письмо графу Зубову, в котором указал, что принц Конде передал деньги, полученные им от Екатерины II, графу Разумовскому – российскому посланнику в Вене, в связи с изменением планов корпуса. Тем не менее императрица оставила за Конде право </w:t>
      </w:r>
      <w:r w:rsidR="00EB19E0" w:rsidRPr="001213B2">
        <w:rPr>
          <w:rFonts w:ascii="Times New Roman" w:hAnsi="Times New Roman" w:cs="Times New Roman"/>
        </w:rPr>
        <w:t>распоряжаться деньгами «в интересах общего дела».</w:t>
      </w:r>
    </w:p>
    <w:p w14:paraId="1E145A2C" w14:textId="77777777" w:rsidR="005C025A" w:rsidRPr="001213B2" w:rsidRDefault="00EB19E0">
      <w:pPr>
        <w:rPr>
          <w:rFonts w:ascii="Times New Roman" w:hAnsi="Times New Roman" w:cs="Times New Roman"/>
          <w:lang w:val="fr-FR"/>
        </w:rPr>
      </w:pPr>
      <w:r w:rsidRPr="001213B2">
        <w:rPr>
          <w:rFonts w:ascii="Times New Roman" w:hAnsi="Times New Roman" w:cs="Times New Roman"/>
        </w:rPr>
        <w:tab/>
        <w:t xml:space="preserve">Несмотря на то, что </w:t>
      </w:r>
      <w:proofErr w:type="spellStart"/>
      <w:r w:rsidRPr="001213B2">
        <w:rPr>
          <w:rFonts w:ascii="Times New Roman" w:hAnsi="Times New Roman" w:cs="Times New Roman"/>
        </w:rPr>
        <w:t>кондейцы</w:t>
      </w:r>
      <w:proofErr w:type="spellEnd"/>
      <w:r w:rsidRPr="001213B2">
        <w:rPr>
          <w:rFonts w:ascii="Times New Roman" w:hAnsi="Times New Roman" w:cs="Times New Roman"/>
        </w:rPr>
        <w:t xml:space="preserve"> обращались еще несколько раз за финансовой и политической поддержкой к российскому правительству, планы о создании колоний были забыты. </w:t>
      </w:r>
      <w:r w:rsidR="005C025A" w:rsidRPr="001213B2">
        <w:rPr>
          <w:rFonts w:ascii="Times New Roman" w:hAnsi="Times New Roman" w:cs="Times New Roman"/>
        </w:rPr>
        <w:t xml:space="preserve">  </w:t>
      </w:r>
    </w:p>
    <w:sectPr w:rsidR="005C025A" w:rsidRPr="001213B2" w:rsidSect="001379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02"/>
    <w:rsid w:val="00051FB3"/>
    <w:rsid w:val="000B2B9E"/>
    <w:rsid w:val="001213B2"/>
    <w:rsid w:val="00137904"/>
    <w:rsid w:val="002C15E8"/>
    <w:rsid w:val="00305002"/>
    <w:rsid w:val="00495B3E"/>
    <w:rsid w:val="00517624"/>
    <w:rsid w:val="00592203"/>
    <w:rsid w:val="005C025A"/>
    <w:rsid w:val="00631575"/>
    <w:rsid w:val="00764BE3"/>
    <w:rsid w:val="00AD21D7"/>
    <w:rsid w:val="00C35047"/>
    <w:rsid w:val="00DD6D69"/>
    <w:rsid w:val="00EB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9228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821</Words>
  <Characters>4685</Characters>
  <Application>Microsoft Macintosh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Анастаис</dc:creator>
  <cp:keywords/>
  <dc:description/>
  <cp:lastModifiedBy>Анастаис</cp:lastModifiedBy>
  <cp:revision>2</cp:revision>
  <dcterms:created xsi:type="dcterms:W3CDTF">2018-05-21T18:51:00Z</dcterms:created>
  <dcterms:modified xsi:type="dcterms:W3CDTF">2018-05-21T21:28:00Z</dcterms:modified>
</cp:coreProperties>
</file>