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Third-Party Vendor Assessment - Frozen Test Set</w:t>
      </w:r>
    </w:p>
    <w:p>
      <w:r>
        <w:t>Held-Out Validation Document: Untuned benchmark artifact.</w:t>
      </w:r>
    </w:p>
    <w:p>
      <w:r>
        <w:t xml:space="preserve">Primary Vendor Security Officer: </w:t>
      </w:r>
      <w:r>
        <w:rPr>
          <w:b/>
        </w:rPr>
        <w:t>Kavita Ramanathan</w:t>
      </w:r>
      <w:r>
        <w:t xml:space="preserve"> (Email: </w:t>
      </w:r>
      <w:r>
        <w:t>kavita.ramanathan@clouddefense.com</w:t>
      </w:r>
      <w:r>
        <w:t xml:space="preserve">, SSN: </w:t>
      </w:r>
      <w:r>
        <w:t>194-82-9481</w:t>
      </w:r>
      <w:r>
        <w:t xml:space="preserve">, Phone: </w:t>
      </w:r>
      <w:r>
        <w:t>+1-555-302-9481</w:t>
      </w:r>
      <w:r>
        <w:t xml:space="preserve">). Direct National Tax ID: </w:t>
      </w:r>
      <w:r>
        <w:t>PAN: AXPPR9481K</w:t>
      </w:r>
      <w:r>
        <w:t>.</w:t>
      </w:r>
    </w:p>
    <w:p>
      <w:r>
        <w:t>Verification: Template Due Diligence Questionnaire T1-2 v1 completed. Status: Approved by Information Security Committee.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