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A3111" w14:textId="77777777" w:rsidR="00EC5283" w:rsidRDefault="00EC5283"/>
    <w:p w14:paraId="09292C5A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  <w:r w:rsidRPr="00A17839">
        <w:rPr>
          <w:noProof/>
          <w:sz w:val="28"/>
          <w:szCs w:val="28"/>
          <w:lang w:eastAsia="en-US"/>
        </w:rPr>
        <w:drawing>
          <wp:anchor distT="0" distB="0" distL="114300" distR="114300" simplePos="0" relativeHeight="251659264" behindDoc="0" locked="0" layoutInCell="1" allowOverlap="1" wp14:anchorId="127B2137" wp14:editId="18B5F1C1">
            <wp:simplePos x="0" y="0"/>
            <wp:positionH relativeFrom="column">
              <wp:posOffset>0</wp:posOffset>
            </wp:positionH>
            <wp:positionV relativeFrom="paragraph">
              <wp:posOffset>177165</wp:posOffset>
            </wp:positionV>
            <wp:extent cx="513715" cy="571500"/>
            <wp:effectExtent l="1905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B971DA3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  <w:r w:rsidRPr="00A17839">
        <w:rPr>
          <w:szCs w:val="24"/>
        </w:rPr>
        <w:tab/>
      </w:r>
      <w:r w:rsidRPr="00A17839">
        <w:rPr>
          <w:szCs w:val="24"/>
        </w:rPr>
        <w:tab/>
      </w:r>
      <w:r w:rsidRPr="00A17839">
        <w:rPr>
          <w:szCs w:val="24"/>
        </w:rPr>
        <w:tab/>
      </w:r>
      <w:proofErr w:type="spellStart"/>
      <w:r w:rsidRPr="00A17839">
        <w:rPr>
          <w:i/>
          <w:szCs w:val="24"/>
        </w:rPr>
        <w:t>Anexa</w:t>
      </w:r>
      <w:proofErr w:type="spellEnd"/>
      <w:r w:rsidRPr="00A17839">
        <w:rPr>
          <w:i/>
          <w:szCs w:val="24"/>
        </w:rPr>
        <w:t xml:space="preserve"> 14</w:t>
      </w:r>
    </w:p>
    <w:p w14:paraId="3F58BEBF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</w:p>
    <w:p w14:paraId="4A9A78A2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</w:p>
    <w:p w14:paraId="2312B120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</w:p>
    <w:p w14:paraId="1F21DD09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</w:p>
    <w:p w14:paraId="712975E3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</w:p>
    <w:p w14:paraId="5E9C7A94" w14:textId="77777777" w:rsidR="005F457D" w:rsidRPr="00A17839" w:rsidRDefault="005F457D" w:rsidP="005F457D">
      <w:pPr>
        <w:tabs>
          <w:tab w:val="left" w:pos="7710"/>
        </w:tabs>
        <w:rPr>
          <w:szCs w:val="24"/>
        </w:rPr>
      </w:pPr>
    </w:p>
    <w:p w14:paraId="34175602" w14:textId="77777777" w:rsidR="005F457D" w:rsidRPr="00A17839" w:rsidRDefault="005F457D" w:rsidP="005F457D">
      <w:pPr>
        <w:tabs>
          <w:tab w:val="left" w:pos="7710"/>
        </w:tabs>
        <w:jc w:val="center"/>
        <w:rPr>
          <w:b/>
          <w:szCs w:val="24"/>
          <w:lang w:val="ro-RO"/>
        </w:rPr>
      </w:pPr>
      <w:r w:rsidRPr="00A17839">
        <w:rPr>
          <w:b/>
          <w:szCs w:val="24"/>
          <w:lang w:val="ro-RO"/>
        </w:rPr>
        <w:t>Raport de similitudini</w:t>
      </w:r>
    </w:p>
    <w:p w14:paraId="7E4B672F" w14:textId="77777777" w:rsidR="005F457D" w:rsidRPr="00A17839" w:rsidRDefault="005F457D" w:rsidP="005F457D">
      <w:pPr>
        <w:tabs>
          <w:tab w:val="left" w:pos="7710"/>
        </w:tabs>
        <w:jc w:val="center"/>
        <w:rPr>
          <w:b/>
          <w:szCs w:val="24"/>
          <w:lang w:val="ro-RO"/>
        </w:rPr>
      </w:pPr>
    </w:p>
    <w:p w14:paraId="2DC27BD3" w14:textId="7777777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</w:p>
    <w:p w14:paraId="191509F9" w14:textId="60FD73B8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  <w:r w:rsidRPr="00A17839">
        <w:rPr>
          <w:szCs w:val="24"/>
          <w:lang w:val="ro-RO"/>
        </w:rPr>
        <w:t>În urma verificării cu ajutorul softul</w:t>
      </w:r>
      <w:r w:rsidR="000C0C28">
        <w:rPr>
          <w:szCs w:val="24"/>
          <w:lang w:val="ro-RO"/>
        </w:rPr>
        <w:t>ui</w:t>
      </w:r>
      <w:r w:rsidRPr="00A17839">
        <w:rPr>
          <w:szCs w:val="24"/>
          <w:lang w:val="ro-RO"/>
        </w:rPr>
        <w:t xml:space="preserve"> specializat </w:t>
      </w:r>
      <w:r w:rsidR="000C0C28" w:rsidRPr="000C0C28">
        <w:rPr>
          <w:i/>
          <w:iCs/>
          <w:szCs w:val="24"/>
          <w:lang w:val="ro-RO"/>
        </w:rPr>
        <w:t>Sistemantiplagiat.ro – Software de detectare a plagiatului</w:t>
      </w:r>
      <w:r w:rsidRPr="00A17839">
        <w:rPr>
          <w:szCs w:val="24"/>
          <w:lang w:val="ro-RO"/>
        </w:rPr>
        <w:t xml:space="preserve"> a conținutului </w:t>
      </w:r>
      <w:r w:rsidR="00590431">
        <w:rPr>
          <w:szCs w:val="24"/>
          <w:lang w:val="ro-RO"/>
        </w:rPr>
        <w:t>lucr</w:t>
      </w:r>
      <w:r w:rsidR="00590431" w:rsidRPr="00A17839">
        <w:rPr>
          <w:szCs w:val="24"/>
          <w:lang w:val="ro-RO"/>
        </w:rPr>
        <w:t>ă</w:t>
      </w:r>
      <w:r w:rsidR="00590431">
        <w:rPr>
          <w:szCs w:val="24"/>
          <w:lang w:val="ro-RO"/>
        </w:rPr>
        <w:t>rii de licen</w:t>
      </w:r>
      <w:r w:rsidR="00590431" w:rsidRPr="00A17839">
        <w:rPr>
          <w:szCs w:val="24"/>
          <w:lang w:val="ro-RO"/>
        </w:rPr>
        <w:t>ță</w:t>
      </w:r>
      <w:r w:rsidR="00590431">
        <w:rPr>
          <w:szCs w:val="24"/>
          <w:lang w:val="ro-RO"/>
        </w:rPr>
        <w:t>,</w:t>
      </w:r>
      <w:r w:rsidRPr="00A17839">
        <w:rPr>
          <w:szCs w:val="24"/>
          <w:lang w:val="ro-RO"/>
        </w:rPr>
        <w:t xml:space="preserve"> cu titlul</w:t>
      </w:r>
      <w:r w:rsidR="00423153">
        <w:rPr>
          <w:szCs w:val="24"/>
          <w:lang w:val="ro-RO"/>
        </w:rPr>
        <w:t xml:space="preserve"> </w:t>
      </w:r>
      <w:r w:rsidR="00590431" w:rsidRPr="00590431">
        <w:rPr>
          <w:b/>
          <w:bCs/>
          <w:szCs w:val="24"/>
          <w:lang w:val="ro-RO"/>
        </w:rPr>
        <w:t>Proiectarea</w:t>
      </w:r>
      <w:r w:rsidR="00590431">
        <w:rPr>
          <w:szCs w:val="24"/>
          <w:lang w:val="ro-RO"/>
        </w:rPr>
        <w:t xml:space="preserve"> </w:t>
      </w:r>
      <w:r w:rsidR="00423153" w:rsidRPr="00423153">
        <w:rPr>
          <w:b/>
          <w:bCs/>
          <w:iCs/>
          <w:szCs w:val="24"/>
          <w:lang w:val="ro-RO"/>
        </w:rPr>
        <w:t>ș</w:t>
      </w:r>
      <w:r w:rsidR="00423153" w:rsidRPr="00423153">
        <w:rPr>
          <w:b/>
          <w:bCs/>
          <w:szCs w:val="24"/>
          <w:lang w:val="ro-RO"/>
        </w:rPr>
        <w:t xml:space="preserve">i </w:t>
      </w:r>
      <w:r w:rsidR="00590431">
        <w:rPr>
          <w:b/>
          <w:bCs/>
          <w:szCs w:val="24"/>
          <w:lang w:val="ro-RO"/>
        </w:rPr>
        <w:t>implementarea unui sistem informatic de pontaj al angaja</w:t>
      </w:r>
      <w:r w:rsidR="00590431" w:rsidRPr="00590431">
        <w:rPr>
          <w:b/>
          <w:bCs/>
          <w:szCs w:val="24"/>
          <w:lang w:val="ro-RO"/>
        </w:rPr>
        <w:t>ți</w:t>
      </w:r>
      <w:r w:rsidR="00590431">
        <w:rPr>
          <w:b/>
          <w:bCs/>
          <w:szCs w:val="24"/>
          <w:lang w:val="ro-RO"/>
        </w:rPr>
        <w:t>lor dintr-o companie</w:t>
      </w:r>
      <w:r w:rsidR="00423153">
        <w:rPr>
          <w:b/>
          <w:bCs/>
          <w:szCs w:val="24"/>
          <w:lang w:val="ro-RO"/>
        </w:rPr>
        <w:t>,</w:t>
      </w:r>
      <w:r w:rsidR="00146BD4">
        <w:rPr>
          <w:szCs w:val="24"/>
          <w:lang w:val="ro-RO"/>
        </w:rPr>
        <w:t xml:space="preserve"> </w:t>
      </w:r>
      <w:r w:rsidRPr="00A17839">
        <w:rPr>
          <w:szCs w:val="24"/>
          <w:lang w:val="ro-RO"/>
        </w:rPr>
        <w:t>elaborată de student</w:t>
      </w:r>
      <w:r w:rsidR="00590431">
        <w:rPr>
          <w:szCs w:val="24"/>
          <w:lang w:val="ro-RO"/>
        </w:rPr>
        <w:t>a</w:t>
      </w:r>
      <w:r w:rsidR="00146BD4">
        <w:rPr>
          <w:szCs w:val="24"/>
          <w:lang w:val="ro-RO"/>
        </w:rPr>
        <w:t xml:space="preserve"> </w:t>
      </w:r>
      <w:r w:rsidR="00590431">
        <w:rPr>
          <w:szCs w:val="24"/>
          <w:lang w:val="ro-RO"/>
        </w:rPr>
        <w:t>Corcodel Ana-Maria</w:t>
      </w:r>
      <w:r w:rsidRPr="00A17839">
        <w:rPr>
          <w:szCs w:val="24"/>
          <w:lang w:val="ro-RO"/>
        </w:rPr>
        <w:t xml:space="preserve">, s-a constatat că aceasta prezintă un procent de similitudine de </w:t>
      </w:r>
      <w:r w:rsidR="003715C1">
        <w:rPr>
          <w:szCs w:val="24"/>
          <w:lang w:val="ro-RO"/>
        </w:rPr>
        <w:t>CS1-</w:t>
      </w:r>
      <w:r w:rsidR="00590431">
        <w:rPr>
          <w:szCs w:val="24"/>
          <w:lang w:val="ro-RO"/>
        </w:rPr>
        <w:t>0</w:t>
      </w:r>
      <w:r w:rsidR="003715C1">
        <w:rPr>
          <w:szCs w:val="24"/>
          <w:lang w:val="ro-RO"/>
        </w:rPr>
        <w:t>.</w:t>
      </w:r>
      <w:r w:rsidR="00590431">
        <w:rPr>
          <w:szCs w:val="24"/>
          <w:lang w:val="ro-RO"/>
        </w:rPr>
        <w:t>47</w:t>
      </w:r>
      <w:r w:rsidR="000C0C28">
        <w:rPr>
          <w:szCs w:val="24"/>
          <w:lang w:val="ro-RO"/>
        </w:rPr>
        <w:t>%</w:t>
      </w:r>
      <w:r w:rsidR="003715C1">
        <w:rPr>
          <w:szCs w:val="24"/>
          <w:lang w:val="ro-RO"/>
        </w:rPr>
        <w:t>, CS2</w:t>
      </w:r>
      <w:r w:rsidR="00423153">
        <w:rPr>
          <w:szCs w:val="24"/>
          <w:lang w:val="ro-RO"/>
        </w:rPr>
        <w:t>-</w:t>
      </w:r>
      <w:r w:rsidR="00590431">
        <w:rPr>
          <w:szCs w:val="24"/>
          <w:lang w:val="ro-RO"/>
        </w:rPr>
        <w:t>0</w:t>
      </w:r>
      <w:r w:rsidR="003715C1">
        <w:rPr>
          <w:szCs w:val="24"/>
          <w:lang w:val="ro-RO"/>
        </w:rPr>
        <w:t>.</w:t>
      </w:r>
      <w:r w:rsidR="00590431">
        <w:rPr>
          <w:szCs w:val="24"/>
          <w:lang w:val="ro-RO"/>
        </w:rPr>
        <w:t>00</w:t>
      </w:r>
      <w:r w:rsidR="003715C1">
        <w:rPr>
          <w:szCs w:val="24"/>
          <w:lang w:val="ro-RO"/>
        </w:rPr>
        <w:t>%, CIT-0.</w:t>
      </w:r>
      <w:r w:rsidR="00590431">
        <w:rPr>
          <w:szCs w:val="24"/>
          <w:lang w:val="ro-RO"/>
        </w:rPr>
        <w:t>42</w:t>
      </w:r>
      <w:r w:rsidR="003715C1">
        <w:rPr>
          <w:szCs w:val="24"/>
          <w:lang w:val="ro-RO"/>
        </w:rPr>
        <w:t>%</w:t>
      </w:r>
      <w:r w:rsidR="000C0C28">
        <w:rPr>
          <w:szCs w:val="24"/>
          <w:lang w:val="ro-RO"/>
        </w:rPr>
        <w:t>.</w:t>
      </w:r>
    </w:p>
    <w:p w14:paraId="572C5166" w14:textId="7777777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</w:p>
    <w:p w14:paraId="5A3B9BE2" w14:textId="3168EA5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  <w:r w:rsidRPr="00A17839">
        <w:rPr>
          <w:szCs w:val="24"/>
          <w:lang w:val="ro-RO"/>
        </w:rPr>
        <w:t xml:space="preserve">În baza prevederilor </w:t>
      </w:r>
      <w:r w:rsidRPr="00A17839">
        <w:rPr>
          <w:i/>
          <w:szCs w:val="24"/>
          <w:lang w:val="ro-RO"/>
        </w:rPr>
        <w:t>Regulamentului privind organizarea și desfășurarea examen</w:t>
      </w:r>
      <w:r w:rsidR="009514A0">
        <w:rPr>
          <w:i/>
          <w:szCs w:val="24"/>
          <w:lang w:val="ro-RO"/>
        </w:rPr>
        <w:t>elor</w:t>
      </w:r>
      <w:r w:rsidRPr="00A17839">
        <w:rPr>
          <w:i/>
          <w:szCs w:val="24"/>
          <w:lang w:val="ro-RO"/>
        </w:rPr>
        <w:t xml:space="preserve"> de </w:t>
      </w:r>
      <w:r w:rsidR="009514A0">
        <w:rPr>
          <w:i/>
          <w:szCs w:val="24"/>
          <w:lang w:val="ro-RO"/>
        </w:rPr>
        <w:t xml:space="preserve">absolvire, </w:t>
      </w:r>
      <w:r w:rsidR="00590431">
        <w:rPr>
          <w:i/>
          <w:szCs w:val="24"/>
          <w:lang w:val="ro-RO"/>
        </w:rPr>
        <w:t>licen</w:t>
      </w:r>
      <w:r w:rsidR="004D1F00">
        <w:rPr>
          <w:i/>
          <w:szCs w:val="24"/>
          <w:lang w:val="ro-RO"/>
        </w:rPr>
        <w:t>ț</w:t>
      </w:r>
      <w:r w:rsidR="00590431" w:rsidRPr="00590431">
        <w:rPr>
          <w:i/>
          <w:iCs/>
          <w:szCs w:val="24"/>
          <w:lang w:val="ro-RO"/>
        </w:rPr>
        <w:t>ă</w:t>
      </w:r>
      <w:r w:rsidRPr="00A17839">
        <w:rPr>
          <w:i/>
          <w:szCs w:val="24"/>
          <w:lang w:val="ro-RO"/>
        </w:rPr>
        <w:t xml:space="preserve"> la Universitatea Petrol-Gaze din Ploiești</w:t>
      </w:r>
      <w:r w:rsidR="00574D73">
        <w:rPr>
          <w:i/>
          <w:szCs w:val="24"/>
          <w:lang w:val="ro-RO"/>
        </w:rPr>
        <w:t xml:space="preserve"> </w:t>
      </w:r>
      <w:r w:rsidRPr="00A17839">
        <w:rPr>
          <w:i/>
          <w:szCs w:val="24"/>
          <w:lang w:val="ro-RO"/>
        </w:rPr>
        <w:t>202</w:t>
      </w:r>
      <w:r w:rsidR="00423153">
        <w:rPr>
          <w:i/>
          <w:szCs w:val="24"/>
          <w:lang w:val="ro-RO"/>
        </w:rPr>
        <w:t>6</w:t>
      </w:r>
      <w:r w:rsidRPr="00A17839">
        <w:rPr>
          <w:szCs w:val="24"/>
          <w:lang w:val="ro-RO"/>
        </w:rPr>
        <w:t>, lucrarea este</w:t>
      </w:r>
      <w:r w:rsidR="000C0C28">
        <w:rPr>
          <w:szCs w:val="24"/>
          <w:lang w:val="ro-RO"/>
        </w:rPr>
        <w:t xml:space="preserve"> </w:t>
      </w:r>
      <w:r w:rsidRPr="00A17839">
        <w:rPr>
          <w:szCs w:val="24"/>
          <w:lang w:val="ro-RO"/>
        </w:rPr>
        <w:t>admisă spre a fi susținută public.</w:t>
      </w:r>
    </w:p>
    <w:p w14:paraId="3BD8012C" w14:textId="7777777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</w:p>
    <w:p w14:paraId="68B1C72E" w14:textId="39554F45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  <w:r w:rsidRPr="00A17839">
        <w:rPr>
          <w:szCs w:val="24"/>
          <w:lang w:val="ro-RO"/>
        </w:rPr>
        <w:t xml:space="preserve">Atașat prezentului se găsește raportul de similitudini elaborat de softul specializat </w:t>
      </w:r>
      <w:r w:rsidR="000C0C28" w:rsidRPr="000C0C28">
        <w:rPr>
          <w:i/>
          <w:iCs/>
          <w:szCs w:val="24"/>
          <w:lang w:val="ro-RO"/>
        </w:rPr>
        <w:t>Sistemantiplagiat.ro – Software de detectare a plagiatului</w:t>
      </w:r>
      <w:r w:rsidRPr="00A17839">
        <w:rPr>
          <w:szCs w:val="24"/>
          <w:lang w:val="ro-RO"/>
        </w:rPr>
        <w:t>.</w:t>
      </w:r>
    </w:p>
    <w:p w14:paraId="07331385" w14:textId="7777777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</w:p>
    <w:p w14:paraId="4D8086B2" w14:textId="7777777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</w:p>
    <w:p w14:paraId="56BC290A" w14:textId="77777777" w:rsidR="005F457D" w:rsidRPr="00A17839" w:rsidRDefault="005F457D" w:rsidP="005F457D">
      <w:pPr>
        <w:tabs>
          <w:tab w:val="left" w:pos="7710"/>
        </w:tabs>
        <w:jc w:val="both"/>
        <w:rPr>
          <w:szCs w:val="24"/>
          <w:lang w:val="ro-RO"/>
        </w:rPr>
      </w:pPr>
    </w:p>
    <w:p w14:paraId="0B7F3E53" w14:textId="3C387375" w:rsidR="005F457D" w:rsidRPr="00A17839" w:rsidRDefault="00C1759A" w:rsidP="005F457D">
      <w:pPr>
        <w:tabs>
          <w:tab w:val="left" w:pos="7710"/>
        </w:tabs>
        <w:jc w:val="both"/>
        <w:rPr>
          <w:b/>
          <w:szCs w:val="24"/>
          <w:lang w:val="ro-RO"/>
        </w:rPr>
      </w:pPr>
      <w:r>
        <w:rPr>
          <w:b/>
          <w:szCs w:val="24"/>
          <w:lang w:val="ro-RO"/>
        </w:rPr>
        <w:t xml:space="preserve">    </w:t>
      </w:r>
      <w:r w:rsidR="005F457D" w:rsidRPr="00A17839">
        <w:rPr>
          <w:b/>
          <w:szCs w:val="24"/>
          <w:lang w:val="ro-RO"/>
        </w:rPr>
        <w:t xml:space="preserve">Conducător lucrare de </w:t>
      </w:r>
      <w:r w:rsidR="0085399A">
        <w:rPr>
          <w:b/>
          <w:szCs w:val="24"/>
          <w:lang w:val="ro-RO"/>
        </w:rPr>
        <w:t>licen</w:t>
      </w:r>
      <w:r w:rsidR="005F457D" w:rsidRPr="00A17839">
        <w:rPr>
          <w:b/>
          <w:szCs w:val="24"/>
          <w:lang w:val="ro-RO"/>
        </w:rPr>
        <w:t>ț</w:t>
      </w:r>
      <w:r w:rsidR="0085399A" w:rsidRPr="00A17839">
        <w:rPr>
          <w:b/>
          <w:szCs w:val="24"/>
          <w:lang w:val="ro-RO"/>
        </w:rPr>
        <w:t>ă</w:t>
      </w:r>
      <w:r w:rsidR="005F457D" w:rsidRPr="00A17839">
        <w:rPr>
          <w:b/>
          <w:szCs w:val="24"/>
          <w:lang w:val="ro-RO"/>
        </w:rPr>
        <w:t xml:space="preserve">, </w:t>
      </w:r>
      <w:r w:rsidR="005F457D" w:rsidRPr="00A17839">
        <w:rPr>
          <w:b/>
          <w:szCs w:val="24"/>
          <w:lang w:val="ro-RO"/>
        </w:rPr>
        <w:tab/>
        <w:t>Data</w:t>
      </w:r>
    </w:p>
    <w:p w14:paraId="2B86B9E4" w14:textId="28556021" w:rsidR="005F457D" w:rsidRPr="00A17839" w:rsidRDefault="00595220" w:rsidP="005F457D">
      <w:pPr>
        <w:tabs>
          <w:tab w:val="left" w:pos="7710"/>
        </w:tabs>
        <w:jc w:val="both"/>
        <w:rPr>
          <w:b/>
          <w:szCs w:val="24"/>
          <w:lang w:val="ro-RO"/>
        </w:rPr>
      </w:pPr>
      <w:r>
        <w:rPr>
          <w:b/>
          <w:szCs w:val="24"/>
        </w:rPr>
        <w:t xml:space="preserve">  </w:t>
      </w:r>
      <w:r w:rsidR="003715C1" w:rsidRPr="003715C1">
        <w:rPr>
          <w:b/>
          <w:szCs w:val="24"/>
        </w:rPr>
        <w:t xml:space="preserve">Prof. </w:t>
      </w:r>
      <w:r w:rsidR="001E5A70">
        <w:rPr>
          <w:b/>
          <w:szCs w:val="24"/>
        </w:rPr>
        <w:t xml:space="preserve">univ. </w:t>
      </w:r>
      <w:r w:rsidR="003715C1" w:rsidRPr="003715C1">
        <w:rPr>
          <w:b/>
          <w:szCs w:val="24"/>
        </w:rPr>
        <w:t xml:space="preserve">dr. </w:t>
      </w:r>
      <w:proofErr w:type="spellStart"/>
      <w:r w:rsidR="003715C1" w:rsidRPr="003715C1">
        <w:rPr>
          <w:b/>
          <w:szCs w:val="24"/>
        </w:rPr>
        <w:t>ing</w:t>
      </w:r>
      <w:proofErr w:type="spellEnd"/>
      <w:r w:rsidR="003715C1" w:rsidRPr="003715C1">
        <w:rPr>
          <w:b/>
          <w:szCs w:val="24"/>
        </w:rPr>
        <w:t xml:space="preserve">. </w:t>
      </w:r>
      <w:r>
        <w:rPr>
          <w:b/>
          <w:szCs w:val="24"/>
        </w:rPr>
        <w:t xml:space="preserve">Otilia </w:t>
      </w:r>
      <w:r w:rsidR="003715C1" w:rsidRPr="003715C1">
        <w:rPr>
          <w:b/>
          <w:szCs w:val="24"/>
        </w:rPr>
        <w:t>Cangea</w:t>
      </w:r>
      <w:r>
        <w:rPr>
          <w:b/>
          <w:szCs w:val="24"/>
        </w:rPr>
        <w:t xml:space="preserve">                                                                  </w:t>
      </w:r>
      <w:r w:rsidR="00590431">
        <w:rPr>
          <w:b/>
          <w:szCs w:val="24"/>
        </w:rPr>
        <w:t>06</w:t>
      </w:r>
      <w:r>
        <w:rPr>
          <w:b/>
          <w:szCs w:val="24"/>
        </w:rPr>
        <w:t>.0</w:t>
      </w:r>
      <w:r w:rsidR="00590431">
        <w:rPr>
          <w:b/>
          <w:szCs w:val="24"/>
        </w:rPr>
        <w:t>7</w:t>
      </w:r>
      <w:r>
        <w:rPr>
          <w:b/>
          <w:szCs w:val="24"/>
        </w:rPr>
        <w:t>.202</w:t>
      </w:r>
      <w:r w:rsidR="00423153">
        <w:rPr>
          <w:b/>
          <w:szCs w:val="24"/>
        </w:rPr>
        <w:t>6</w:t>
      </w:r>
    </w:p>
    <w:p w14:paraId="0BB74FC0" w14:textId="77777777" w:rsidR="005F457D" w:rsidRDefault="005F457D"/>
    <w:sectPr w:rsidR="005F457D" w:rsidSect="004D113B">
      <w:footerReference w:type="default" r:id="rId10"/>
      <w:pgSz w:w="11907" w:h="16840" w:code="9"/>
      <w:pgMar w:top="1134" w:right="85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F228A" w14:textId="77777777" w:rsidR="00851E1D" w:rsidRDefault="00851E1D" w:rsidP="005F457D">
      <w:r>
        <w:separator/>
      </w:r>
    </w:p>
  </w:endnote>
  <w:endnote w:type="continuationSeparator" w:id="0">
    <w:p w14:paraId="6E445F96" w14:textId="77777777" w:rsidR="00851E1D" w:rsidRDefault="00851E1D" w:rsidP="005F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67419" w14:textId="10CC2281" w:rsidR="005F457D" w:rsidRPr="005F457D" w:rsidRDefault="005F457D">
    <w:pPr>
      <w:pStyle w:val="Footer"/>
      <w:rPr>
        <w:i/>
        <w:sz w:val="20"/>
        <w:lang w:val="ro-RO"/>
      </w:rPr>
    </w:pPr>
    <w:r w:rsidRPr="005F457D">
      <w:rPr>
        <w:i/>
        <w:sz w:val="20"/>
        <w:lang w:val="ro-RO"/>
      </w:rPr>
      <w:t>F 659.24/Ed.</w:t>
    </w:r>
    <w:r w:rsidR="009514A0">
      <w:rPr>
        <w:i/>
        <w:sz w:val="20"/>
        <w:lang w:val="ro-RO"/>
      </w:rPr>
      <w:t>2</w:t>
    </w:r>
    <w:r w:rsidRPr="005F457D">
      <w:rPr>
        <w:i/>
        <w:sz w:val="20"/>
        <w:lang w:val="ro-RO"/>
      </w:rPr>
      <w:t xml:space="preserve">                                                                                                </w:t>
    </w:r>
    <w:r>
      <w:rPr>
        <w:i/>
        <w:sz w:val="20"/>
        <w:lang w:val="ro-RO"/>
      </w:rPr>
      <w:t xml:space="preserve">                                  </w:t>
    </w:r>
    <w:r w:rsidRPr="005F457D">
      <w:rPr>
        <w:i/>
        <w:sz w:val="20"/>
        <w:lang w:val="ro-RO"/>
      </w:rPr>
      <w:t xml:space="preserve">       Document de uz intern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34C0" w14:textId="77777777" w:rsidR="00851E1D" w:rsidRDefault="00851E1D" w:rsidP="005F457D">
      <w:r>
        <w:separator/>
      </w:r>
    </w:p>
  </w:footnote>
  <w:footnote w:type="continuationSeparator" w:id="0">
    <w:p w14:paraId="47486903" w14:textId="77777777" w:rsidR="00851E1D" w:rsidRDefault="00851E1D" w:rsidP="005F4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57D"/>
    <w:rsid w:val="00015344"/>
    <w:rsid w:val="00063C29"/>
    <w:rsid w:val="000867A4"/>
    <w:rsid w:val="000C0C28"/>
    <w:rsid w:val="00146BD4"/>
    <w:rsid w:val="001E5A70"/>
    <w:rsid w:val="003715C1"/>
    <w:rsid w:val="00423153"/>
    <w:rsid w:val="004D113B"/>
    <w:rsid w:val="004D1F00"/>
    <w:rsid w:val="004F36C3"/>
    <w:rsid w:val="00574D73"/>
    <w:rsid w:val="00590431"/>
    <w:rsid w:val="00595220"/>
    <w:rsid w:val="005F457D"/>
    <w:rsid w:val="00626935"/>
    <w:rsid w:val="00680B28"/>
    <w:rsid w:val="006847C1"/>
    <w:rsid w:val="00777551"/>
    <w:rsid w:val="007F2E87"/>
    <w:rsid w:val="00847AF2"/>
    <w:rsid w:val="00851E1D"/>
    <w:rsid w:val="0085399A"/>
    <w:rsid w:val="009514A0"/>
    <w:rsid w:val="00A45D95"/>
    <w:rsid w:val="00A611C4"/>
    <w:rsid w:val="00B7755B"/>
    <w:rsid w:val="00BA56DC"/>
    <w:rsid w:val="00BB0071"/>
    <w:rsid w:val="00C1759A"/>
    <w:rsid w:val="00C27450"/>
    <w:rsid w:val="00C74279"/>
    <w:rsid w:val="00D67F72"/>
    <w:rsid w:val="00EC5283"/>
    <w:rsid w:val="00FD13B1"/>
    <w:rsid w:val="00FF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D6A9"/>
  <w15:chartTrackingRefBased/>
  <w15:docId w15:val="{756F775D-8E3C-44C2-AAED-9D4C101A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57D"/>
    <w:pPr>
      <w:spacing w:line="240" w:lineRule="auto"/>
    </w:pPr>
    <w:rPr>
      <w:rFonts w:eastAsia="Times New Roman" w:cs="Times New Roman"/>
      <w:szCs w:val="20"/>
      <w:lang w:eastAsia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45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457D"/>
    <w:rPr>
      <w:rFonts w:eastAsia="Times New Roman" w:cs="Times New Roman"/>
      <w:szCs w:val="20"/>
      <w:lang w:eastAsia="ro-RO"/>
    </w:rPr>
  </w:style>
  <w:style w:type="paragraph" w:styleId="Footer">
    <w:name w:val="footer"/>
    <w:basedOn w:val="Normal"/>
    <w:link w:val="FooterChar"/>
    <w:uiPriority w:val="99"/>
    <w:unhideWhenUsed/>
    <w:rsid w:val="005F45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457D"/>
    <w:rPr>
      <w:rFonts w:eastAsia="Times New Roman" w:cs="Times New Roman"/>
      <w:szCs w:val="20"/>
      <w:lang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1815E2F6ED1349B41AA656631C14C3" ma:contentTypeVersion="6" ma:contentTypeDescription="Creați un document nou." ma:contentTypeScope="" ma:versionID="50ea7522860ccf18ce704f926b0bc72e">
  <xsd:schema xmlns:xsd="http://www.w3.org/2001/XMLSchema" xmlns:xs="http://www.w3.org/2001/XMLSchema" xmlns:p="http://schemas.microsoft.com/office/2006/metadata/properties" xmlns:ns2="be8e150a-b354-4148-99c2-f80b89556515" xmlns:ns3="554e7037-9ce3-4fb5-96f1-ba3f73fd9458" targetNamespace="http://schemas.microsoft.com/office/2006/metadata/properties" ma:root="true" ma:fieldsID="6f78f1b99be55071a647dc62cc2ab024" ns2:_="" ns3:_="">
    <xsd:import namespace="be8e150a-b354-4148-99c2-f80b89556515"/>
    <xsd:import namespace="554e7037-9ce3-4fb5-96f1-ba3f73fd94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8e150a-b354-4148-99c2-f80b895565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4e7037-9ce3-4fb5-96f1-ba3f73fd945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7C1409-5DBF-4495-AC67-37677407EF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3D1210D-19DF-4C28-9627-01E8B3D4E3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8e150a-b354-4148-99c2-f80b89556515"/>
    <ds:schemaRef ds:uri="554e7037-9ce3-4fb5-96f1-ba3f73fd94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D9D492-28AE-4A40-BAA9-6137DD2481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Otilia Cangea</cp:lastModifiedBy>
  <cp:revision>2</cp:revision>
  <dcterms:created xsi:type="dcterms:W3CDTF">2026-07-12T11:41:00Z</dcterms:created>
  <dcterms:modified xsi:type="dcterms:W3CDTF">2026-07-12T11:41:00Z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0x010100AD1815E2F6ED1349B41AA656631C14C3</vt:lpwstr>
  </property>
</Properties>
</file>