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62CD" w14:textId="77777777" w:rsidR="00DD1C92" w:rsidRDefault="00DD1C92" w:rsidP="00DD1C92">
      <w:pPr>
        <w:rPr>
          <w:sz w:val="20"/>
          <w:szCs w:val="20"/>
        </w:rPr>
      </w:pPr>
      <w:r>
        <w:rPr>
          <w:sz w:val="20"/>
          <w:szCs w:val="20"/>
        </w:rPr>
        <w:t xml:space="preserve">Task1 </w:t>
      </w:r>
    </w:p>
    <w:p w14:paraId="164923B3" w14:textId="77777777" w:rsidR="00DD1C92" w:rsidRDefault="00DD1C92" w:rsidP="00DD1C92">
      <w:pPr>
        <w:rPr>
          <w:sz w:val="20"/>
          <w:szCs w:val="20"/>
        </w:rPr>
      </w:pPr>
      <w:r>
        <w:rPr>
          <w:sz w:val="20"/>
          <w:szCs w:val="20"/>
        </w:rPr>
        <w:t>Define which DQ measures should be checked on different layers</w:t>
      </w:r>
    </w:p>
    <w:p w14:paraId="233A365E" w14:textId="77777777" w:rsidR="00DD1C92" w:rsidRDefault="00DD1C92"/>
    <w:tbl>
      <w:tblPr>
        <w:tblStyle w:val="TableGrid"/>
        <w:tblpPr w:leftFromText="180" w:rightFromText="180" w:vertAnchor="text" w:horzAnchor="margin" w:tblpY="-2"/>
        <w:tblW w:w="0" w:type="auto"/>
        <w:tblInd w:w="0" w:type="dxa"/>
        <w:tblLayout w:type="fixed"/>
        <w:tblLook w:val="04A0" w:firstRow="1" w:lastRow="0" w:firstColumn="1" w:lastColumn="0" w:noHBand="0" w:noVBand="1"/>
      </w:tblPr>
      <w:tblGrid>
        <w:gridCol w:w="2337"/>
        <w:gridCol w:w="988"/>
        <w:gridCol w:w="1080"/>
        <w:gridCol w:w="1170"/>
      </w:tblGrid>
      <w:tr w:rsidR="00DD1C92" w14:paraId="6E1998B7"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03777D0A" w14:textId="77777777" w:rsidR="00DD1C92" w:rsidRDefault="00DD1C92" w:rsidP="00DD1C92">
            <w:pPr>
              <w:spacing w:line="240" w:lineRule="auto"/>
              <w:jc w:val="center"/>
              <w:rPr>
                <w:rFonts w:ascii="Calibri" w:hAnsi="Calibri" w:cs="Times New Roman"/>
                <w:color w:val="000000"/>
              </w:rPr>
            </w:pPr>
            <w:r>
              <w:rPr>
                <w:rFonts w:ascii="Calibri" w:hAnsi="Calibri" w:cs="Times New Roman"/>
                <w:color w:val="000000"/>
              </w:rPr>
              <w:t>DQ</w:t>
            </w:r>
          </w:p>
        </w:tc>
        <w:tc>
          <w:tcPr>
            <w:tcW w:w="988" w:type="dxa"/>
            <w:tcBorders>
              <w:top w:val="single" w:sz="4" w:space="0" w:color="auto"/>
              <w:left w:val="single" w:sz="4" w:space="0" w:color="auto"/>
              <w:bottom w:val="single" w:sz="4" w:space="0" w:color="auto"/>
              <w:right w:val="single" w:sz="4" w:space="0" w:color="auto"/>
            </w:tcBorders>
            <w:hideMark/>
          </w:tcPr>
          <w:p w14:paraId="1A04907F" w14:textId="77777777" w:rsidR="00DD1C92" w:rsidRDefault="00DD1C92" w:rsidP="00DD1C92">
            <w:pPr>
              <w:spacing w:line="240" w:lineRule="auto"/>
              <w:jc w:val="center"/>
              <w:rPr>
                <w:rFonts w:ascii="Calibri" w:hAnsi="Calibri" w:cs="Times New Roman"/>
                <w:color w:val="000000"/>
              </w:rPr>
            </w:pPr>
            <w:r>
              <w:rPr>
                <w:rFonts w:ascii="Calibri" w:hAnsi="Calibri" w:cs="Times New Roman"/>
                <w:color w:val="000000"/>
              </w:rPr>
              <w:t>LZ</w:t>
            </w:r>
          </w:p>
        </w:tc>
        <w:tc>
          <w:tcPr>
            <w:tcW w:w="1080" w:type="dxa"/>
            <w:tcBorders>
              <w:top w:val="single" w:sz="4" w:space="0" w:color="auto"/>
              <w:left w:val="single" w:sz="4" w:space="0" w:color="auto"/>
              <w:bottom w:val="single" w:sz="4" w:space="0" w:color="auto"/>
              <w:right w:val="single" w:sz="4" w:space="0" w:color="auto"/>
            </w:tcBorders>
            <w:hideMark/>
          </w:tcPr>
          <w:p w14:paraId="3C2823E4" w14:textId="77777777" w:rsidR="00DD1C92" w:rsidRDefault="00DD1C92" w:rsidP="00DD1C92">
            <w:pPr>
              <w:spacing w:line="240" w:lineRule="auto"/>
              <w:jc w:val="center"/>
              <w:rPr>
                <w:rFonts w:ascii="Calibri" w:hAnsi="Calibri" w:cs="Times New Roman"/>
                <w:color w:val="000000"/>
              </w:rPr>
            </w:pPr>
            <w:r>
              <w:rPr>
                <w:rFonts w:ascii="Calibri" w:hAnsi="Calibri" w:cs="Times New Roman"/>
                <w:color w:val="000000"/>
              </w:rPr>
              <w:t>RAW</w:t>
            </w:r>
          </w:p>
        </w:tc>
        <w:tc>
          <w:tcPr>
            <w:tcW w:w="1170" w:type="dxa"/>
            <w:tcBorders>
              <w:top w:val="single" w:sz="4" w:space="0" w:color="auto"/>
              <w:left w:val="single" w:sz="4" w:space="0" w:color="auto"/>
              <w:bottom w:val="single" w:sz="4" w:space="0" w:color="auto"/>
              <w:right w:val="single" w:sz="4" w:space="0" w:color="auto"/>
            </w:tcBorders>
            <w:hideMark/>
          </w:tcPr>
          <w:p w14:paraId="6AF5ADCE" w14:textId="77777777" w:rsidR="00DD1C92" w:rsidRDefault="00DD1C92" w:rsidP="00DD1C92">
            <w:pPr>
              <w:spacing w:line="240" w:lineRule="auto"/>
              <w:jc w:val="center"/>
              <w:rPr>
                <w:rFonts w:ascii="Calibri" w:hAnsi="Calibri" w:cs="Times New Roman"/>
              </w:rPr>
            </w:pPr>
            <w:r>
              <w:rPr>
                <w:rFonts w:ascii="Calibri" w:hAnsi="Calibri" w:cs="Times New Roman"/>
              </w:rPr>
              <w:t>CLEANSED</w:t>
            </w:r>
          </w:p>
        </w:tc>
      </w:tr>
      <w:tr w:rsidR="00DD1C92" w14:paraId="221296F2"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67049F70" w14:textId="77777777" w:rsidR="00DD1C92" w:rsidRDefault="00DD1C92" w:rsidP="00DD1C92">
            <w:pPr>
              <w:spacing w:line="240" w:lineRule="auto"/>
              <w:rPr>
                <w:rFonts w:ascii="Calibri" w:hAnsi="Calibri" w:cs="Times New Roman"/>
                <w:color w:val="000000"/>
              </w:rPr>
            </w:pPr>
            <w:r>
              <w:rPr>
                <w:rFonts w:ascii="Calibri" w:hAnsi="Calibri" w:cs="Times New Roman"/>
                <w:color w:val="000000"/>
              </w:rPr>
              <w:t>Completeness</w:t>
            </w:r>
          </w:p>
        </w:tc>
        <w:tc>
          <w:tcPr>
            <w:tcW w:w="988" w:type="dxa"/>
            <w:tcBorders>
              <w:top w:val="single" w:sz="4" w:space="0" w:color="auto"/>
              <w:left w:val="single" w:sz="4" w:space="0" w:color="auto"/>
              <w:bottom w:val="single" w:sz="4" w:space="0" w:color="auto"/>
              <w:right w:val="single" w:sz="4" w:space="0" w:color="auto"/>
            </w:tcBorders>
          </w:tcPr>
          <w:p w14:paraId="37656860" w14:textId="7AC05CF1" w:rsidR="00DD1C92" w:rsidRDefault="00DD1C92" w:rsidP="00DD1C92">
            <w:pPr>
              <w:spacing w:line="240" w:lineRule="auto"/>
              <w:rPr>
                <w:rFonts w:ascii="Calibri" w:hAnsi="Calibri" w:cs="Times New Roman"/>
                <w:color w:val="000000"/>
              </w:rPr>
            </w:pPr>
            <w:r>
              <w:rPr>
                <w:rFonts w:ascii="Calibri" w:hAnsi="Calibri" w:cs="Times New Roman"/>
                <w:color w:val="000000"/>
              </w:rPr>
              <w:t xml:space="preserve">   </w:t>
            </w:r>
            <w:r w:rsidR="00A83D36">
              <w:rPr>
                <w:rFonts w:ascii="Calibri" w:hAnsi="Calibri" w:cs="Times New Roman"/>
                <w:color w:val="000000"/>
              </w:rPr>
              <w:t xml:space="preserve"> </w:t>
            </w:r>
            <w:r w:rsidR="00A83D36">
              <w:rPr>
                <w:rFonts w:ascii="Calibri" w:hAnsi="Calibri" w:cs="Times New Roman"/>
                <w:color w:val="000000"/>
              </w:rPr>
              <w:t xml:space="preserve"> </w:t>
            </w:r>
            <w:r w:rsidR="004655E0">
              <w:rPr>
                <w:rFonts w:ascii="Calibri" w:hAnsi="Calibri" w:cs="Times New Roman"/>
                <w:color w:val="000000"/>
              </w:rPr>
              <w:t>YES</w:t>
            </w:r>
          </w:p>
        </w:tc>
        <w:tc>
          <w:tcPr>
            <w:tcW w:w="1080" w:type="dxa"/>
            <w:tcBorders>
              <w:top w:val="single" w:sz="4" w:space="0" w:color="auto"/>
              <w:left w:val="single" w:sz="4" w:space="0" w:color="auto"/>
              <w:bottom w:val="single" w:sz="4" w:space="0" w:color="auto"/>
              <w:right w:val="single" w:sz="4" w:space="0" w:color="auto"/>
            </w:tcBorders>
          </w:tcPr>
          <w:p w14:paraId="4861F8CD" w14:textId="40BA8DF3" w:rsidR="00DD1C92" w:rsidRDefault="00A83D36" w:rsidP="00DD1C92">
            <w:pPr>
              <w:spacing w:line="240" w:lineRule="auto"/>
              <w:rPr>
                <w:rFonts w:ascii="Calibri" w:hAnsi="Calibri" w:cs="Times New Roman"/>
                <w:color w:val="000000"/>
              </w:rPr>
            </w:pPr>
            <w:r>
              <w:rPr>
                <w:rFonts w:ascii="Calibri" w:hAnsi="Calibri" w:cs="Times New Roman"/>
                <w:color w:val="000000"/>
              </w:rPr>
              <w:t xml:space="preserve">       </w:t>
            </w:r>
            <w:r w:rsidR="004655E0">
              <w:rPr>
                <w:rFonts w:ascii="Calibri" w:hAnsi="Calibri" w:cs="Times New Roman"/>
                <w:color w:val="000000"/>
              </w:rPr>
              <w:t>YES</w:t>
            </w:r>
          </w:p>
        </w:tc>
        <w:tc>
          <w:tcPr>
            <w:tcW w:w="1170" w:type="dxa"/>
            <w:tcBorders>
              <w:top w:val="single" w:sz="4" w:space="0" w:color="auto"/>
              <w:left w:val="single" w:sz="4" w:space="0" w:color="auto"/>
              <w:bottom w:val="single" w:sz="4" w:space="0" w:color="auto"/>
              <w:right w:val="single" w:sz="4" w:space="0" w:color="auto"/>
            </w:tcBorders>
          </w:tcPr>
          <w:p w14:paraId="7192A6B6" w14:textId="30642A1B" w:rsidR="00DD1C92" w:rsidRDefault="00DD1C92" w:rsidP="00DD1C92">
            <w:pPr>
              <w:spacing w:line="240" w:lineRule="auto"/>
              <w:ind w:left="360"/>
              <w:rPr>
                <w:rFonts w:ascii="Calibri" w:hAnsi="Calibri" w:cs="Times New Roman"/>
              </w:rPr>
            </w:pPr>
            <w:r>
              <w:rPr>
                <w:rFonts w:ascii="Calibri" w:hAnsi="Calibri" w:cs="Times New Roman"/>
              </w:rPr>
              <w:t>Yes</w:t>
            </w:r>
          </w:p>
        </w:tc>
      </w:tr>
      <w:tr w:rsidR="004655E0" w14:paraId="22745162"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3E357B16" w14:textId="77777777" w:rsidR="004655E0" w:rsidRDefault="004655E0" w:rsidP="004655E0">
            <w:pPr>
              <w:spacing w:line="240" w:lineRule="auto"/>
              <w:rPr>
                <w:rFonts w:ascii="Calibri" w:hAnsi="Calibri" w:cs="Times New Roman"/>
                <w:color w:val="000000"/>
              </w:rPr>
            </w:pPr>
            <w:r>
              <w:rPr>
                <w:rFonts w:ascii="Calibri" w:hAnsi="Calibri" w:cs="Times New Roman"/>
                <w:color w:val="000000"/>
              </w:rPr>
              <w:t>Uniqueness</w:t>
            </w:r>
          </w:p>
        </w:tc>
        <w:tc>
          <w:tcPr>
            <w:tcW w:w="988" w:type="dxa"/>
            <w:tcBorders>
              <w:top w:val="single" w:sz="4" w:space="0" w:color="auto"/>
              <w:left w:val="single" w:sz="4" w:space="0" w:color="auto"/>
              <w:bottom w:val="single" w:sz="4" w:space="0" w:color="auto"/>
              <w:right w:val="single" w:sz="4" w:space="0" w:color="auto"/>
            </w:tcBorders>
          </w:tcPr>
          <w:p w14:paraId="24BFC52C" w14:textId="6F60865F" w:rsidR="004655E0" w:rsidRDefault="004655E0" w:rsidP="004655E0">
            <w:pPr>
              <w:spacing w:line="240" w:lineRule="auto"/>
              <w:rPr>
                <w:rFonts w:ascii="Calibri" w:hAnsi="Calibri" w:cs="Times New Roman"/>
                <w:color w:val="000000"/>
              </w:rPr>
            </w:pPr>
            <w:r>
              <w:rPr>
                <w:rFonts w:ascii="Calibri" w:hAnsi="Calibri" w:cs="Times New Roman"/>
                <w:color w:val="000000"/>
              </w:rPr>
              <w:t xml:space="preserve">     YES</w:t>
            </w:r>
          </w:p>
        </w:tc>
        <w:tc>
          <w:tcPr>
            <w:tcW w:w="1080" w:type="dxa"/>
            <w:tcBorders>
              <w:top w:val="single" w:sz="4" w:space="0" w:color="auto"/>
              <w:left w:val="single" w:sz="4" w:space="0" w:color="auto"/>
              <w:bottom w:val="single" w:sz="4" w:space="0" w:color="auto"/>
              <w:right w:val="single" w:sz="4" w:space="0" w:color="auto"/>
            </w:tcBorders>
          </w:tcPr>
          <w:p w14:paraId="6BFBFC14" w14:textId="22392E05" w:rsidR="004655E0" w:rsidRDefault="004655E0" w:rsidP="004655E0">
            <w:pPr>
              <w:spacing w:line="240" w:lineRule="auto"/>
              <w:rPr>
                <w:rFonts w:ascii="Calibri" w:hAnsi="Calibri" w:cs="Times New Roman"/>
                <w:color w:val="000000"/>
              </w:rPr>
            </w:pPr>
            <w:r>
              <w:rPr>
                <w:rFonts w:ascii="Calibri" w:hAnsi="Calibri" w:cs="Times New Roman"/>
                <w:color w:val="000000"/>
              </w:rPr>
              <w:t xml:space="preserve">     </w:t>
            </w:r>
            <w:r>
              <w:rPr>
                <w:rFonts w:ascii="Calibri" w:hAnsi="Calibri" w:cs="Times New Roman"/>
                <w:color w:val="000000"/>
              </w:rPr>
              <w:t xml:space="preserve">  </w:t>
            </w:r>
            <w:r>
              <w:rPr>
                <w:rFonts w:ascii="Calibri" w:hAnsi="Calibri" w:cs="Times New Roman"/>
                <w:color w:val="000000"/>
              </w:rPr>
              <w:t>YES</w:t>
            </w:r>
          </w:p>
        </w:tc>
        <w:tc>
          <w:tcPr>
            <w:tcW w:w="1170" w:type="dxa"/>
            <w:tcBorders>
              <w:top w:val="single" w:sz="4" w:space="0" w:color="auto"/>
              <w:left w:val="single" w:sz="4" w:space="0" w:color="auto"/>
              <w:bottom w:val="single" w:sz="4" w:space="0" w:color="auto"/>
              <w:right w:val="single" w:sz="4" w:space="0" w:color="auto"/>
            </w:tcBorders>
          </w:tcPr>
          <w:p w14:paraId="3D0275F7" w14:textId="5058DD1E" w:rsidR="004655E0" w:rsidRDefault="004655E0" w:rsidP="004655E0">
            <w:pPr>
              <w:spacing w:line="240" w:lineRule="auto"/>
              <w:ind w:left="360"/>
              <w:rPr>
                <w:rFonts w:ascii="Calibri" w:hAnsi="Calibri" w:cs="Times New Roman"/>
              </w:rPr>
            </w:pPr>
            <w:r>
              <w:rPr>
                <w:rFonts w:ascii="Calibri" w:hAnsi="Calibri" w:cs="Times New Roman"/>
              </w:rPr>
              <w:t>Yes</w:t>
            </w:r>
          </w:p>
        </w:tc>
      </w:tr>
      <w:tr w:rsidR="00DD1C92" w14:paraId="4B78BAB6"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6362EF78" w14:textId="77777777" w:rsidR="00DD1C92" w:rsidRDefault="00DD1C92" w:rsidP="00DD1C92">
            <w:pPr>
              <w:spacing w:line="240" w:lineRule="auto"/>
              <w:rPr>
                <w:rFonts w:ascii="Calibri" w:hAnsi="Calibri" w:cs="Times New Roman"/>
                <w:color w:val="000000"/>
              </w:rPr>
            </w:pPr>
            <w:r>
              <w:rPr>
                <w:rFonts w:ascii="Calibri" w:hAnsi="Calibri" w:cs="Times New Roman"/>
                <w:color w:val="000000"/>
              </w:rPr>
              <w:t>Timeliness</w:t>
            </w:r>
          </w:p>
        </w:tc>
        <w:tc>
          <w:tcPr>
            <w:tcW w:w="988" w:type="dxa"/>
            <w:tcBorders>
              <w:top w:val="single" w:sz="4" w:space="0" w:color="auto"/>
              <w:left w:val="single" w:sz="4" w:space="0" w:color="auto"/>
              <w:bottom w:val="single" w:sz="4" w:space="0" w:color="auto"/>
              <w:right w:val="single" w:sz="4" w:space="0" w:color="auto"/>
            </w:tcBorders>
          </w:tcPr>
          <w:p w14:paraId="6589CABF" w14:textId="043931D5" w:rsidR="00DD1C92" w:rsidRDefault="00A83D36" w:rsidP="00A83D36">
            <w:pPr>
              <w:spacing w:line="240" w:lineRule="auto"/>
              <w:rPr>
                <w:rFonts w:ascii="Calibri" w:hAnsi="Calibri" w:cs="Times New Roman"/>
                <w:color w:val="000000"/>
              </w:rPr>
            </w:pPr>
            <w:r>
              <w:rPr>
                <w:rFonts w:ascii="Calibri" w:hAnsi="Calibri" w:cs="Times New Roman"/>
                <w:color w:val="000000"/>
              </w:rPr>
              <w:t xml:space="preserve">     YES</w:t>
            </w:r>
          </w:p>
        </w:tc>
        <w:tc>
          <w:tcPr>
            <w:tcW w:w="1080" w:type="dxa"/>
            <w:tcBorders>
              <w:top w:val="single" w:sz="4" w:space="0" w:color="auto"/>
              <w:left w:val="single" w:sz="4" w:space="0" w:color="auto"/>
              <w:bottom w:val="single" w:sz="4" w:space="0" w:color="auto"/>
              <w:right w:val="single" w:sz="4" w:space="0" w:color="auto"/>
            </w:tcBorders>
          </w:tcPr>
          <w:p w14:paraId="723400C3" w14:textId="564B131F" w:rsidR="00DD1C92" w:rsidRPr="00A83D36" w:rsidRDefault="00A83D36" w:rsidP="00A83D36">
            <w:pPr>
              <w:spacing w:line="240" w:lineRule="auto"/>
              <w:rPr>
                <w:rFonts w:ascii="Calibri" w:hAnsi="Calibri" w:cs="Times New Roman"/>
                <w:color w:val="000000"/>
              </w:rPr>
            </w:pPr>
            <w:r>
              <w:rPr>
                <w:rFonts w:ascii="Calibri" w:hAnsi="Calibri" w:cs="Times New Roman"/>
                <w:color w:val="000000"/>
              </w:rPr>
              <w:t xml:space="preserve">       YES</w:t>
            </w:r>
          </w:p>
        </w:tc>
        <w:tc>
          <w:tcPr>
            <w:tcW w:w="1170" w:type="dxa"/>
            <w:tcBorders>
              <w:top w:val="single" w:sz="4" w:space="0" w:color="auto"/>
              <w:left w:val="single" w:sz="4" w:space="0" w:color="auto"/>
              <w:bottom w:val="single" w:sz="4" w:space="0" w:color="auto"/>
              <w:right w:val="single" w:sz="4" w:space="0" w:color="auto"/>
            </w:tcBorders>
          </w:tcPr>
          <w:p w14:paraId="500E30F3" w14:textId="44B3C556" w:rsidR="00DD1C92" w:rsidRDefault="00DD1C92" w:rsidP="00DD1C92">
            <w:pPr>
              <w:spacing w:line="240" w:lineRule="auto"/>
              <w:ind w:left="360"/>
              <w:rPr>
                <w:rFonts w:ascii="Calibri" w:hAnsi="Calibri" w:cs="Times New Roman"/>
              </w:rPr>
            </w:pPr>
            <w:r>
              <w:rPr>
                <w:rFonts w:ascii="Calibri" w:hAnsi="Calibri" w:cs="Times New Roman"/>
              </w:rPr>
              <w:t>Yes</w:t>
            </w:r>
          </w:p>
        </w:tc>
      </w:tr>
      <w:tr w:rsidR="00A83D36" w14:paraId="3C322670"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719FA930" w14:textId="77777777" w:rsidR="00A83D36" w:rsidRDefault="00A83D36" w:rsidP="00A83D36">
            <w:pPr>
              <w:spacing w:line="240" w:lineRule="auto"/>
              <w:rPr>
                <w:rFonts w:ascii="Calibri" w:hAnsi="Calibri" w:cs="Times New Roman"/>
                <w:color w:val="000000"/>
              </w:rPr>
            </w:pPr>
            <w:r>
              <w:rPr>
                <w:rFonts w:ascii="Calibri" w:hAnsi="Calibri" w:cs="Times New Roman"/>
                <w:color w:val="000000"/>
              </w:rPr>
              <w:t>Validity</w:t>
            </w:r>
          </w:p>
        </w:tc>
        <w:tc>
          <w:tcPr>
            <w:tcW w:w="988" w:type="dxa"/>
            <w:tcBorders>
              <w:top w:val="single" w:sz="4" w:space="0" w:color="auto"/>
              <w:left w:val="single" w:sz="4" w:space="0" w:color="auto"/>
              <w:bottom w:val="single" w:sz="4" w:space="0" w:color="auto"/>
              <w:right w:val="single" w:sz="4" w:space="0" w:color="auto"/>
            </w:tcBorders>
          </w:tcPr>
          <w:p w14:paraId="152A84CF" w14:textId="7A8EFC25" w:rsidR="00A83D36" w:rsidRDefault="00A83D36" w:rsidP="00A83D36">
            <w:pPr>
              <w:spacing w:line="240" w:lineRule="auto"/>
              <w:rPr>
                <w:rFonts w:ascii="Calibri" w:hAnsi="Calibri" w:cs="Times New Roman"/>
                <w:color w:val="000000"/>
              </w:rPr>
            </w:pPr>
            <w:r>
              <w:rPr>
                <w:rFonts w:ascii="Calibri" w:hAnsi="Calibri" w:cs="Times New Roman"/>
                <w:color w:val="000000"/>
              </w:rPr>
              <w:t xml:space="preserve">     </w:t>
            </w:r>
            <w:r>
              <w:rPr>
                <w:rFonts w:ascii="Calibri" w:hAnsi="Calibri" w:cs="Times New Roman"/>
                <w:color w:val="000000"/>
              </w:rPr>
              <w:t>No</w:t>
            </w:r>
          </w:p>
        </w:tc>
        <w:tc>
          <w:tcPr>
            <w:tcW w:w="1080" w:type="dxa"/>
            <w:tcBorders>
              <w:top w:val="single" w:sz="4" w:space="0" w:color="auto"/>
              <w:left w:val="single" w:sz="4" w:space="0" w:color="auto"/>
              <w:bottom w:val="single" w:sz="4" w:space="0" w:color="auto"/>
              <w:right w:val="single" w:sz="4" w:space="0" w:color="auto"/>
            </w:tcBorders>
          </w:tcPr>
          <w:p w14:paraId="1B35C21B" w14:textId="4CBB8358" w:rsidR="00A83D36" w:rsidRDefault="00A83D36" w:rsidP="00A83D36">
            <w:pPr>
              <w:spacing w:line="240" w:lineRule="auto"/>
              <w:ind w:left="360"/>
              <w:rPr>
                <w:rFonts w:ascii="Calibri" w:hAnsi="Calibri" w:cs="Times New Roman"/>
                <w:color w:val="000000"/>
              </w:rPr>
            </w:pPr>
            <w:r>
              <w:rPr>
                <w:rFonts w:ascii="Calibri" w:hAnsi="Calibri" w:cs="Times New Roman"/>
                <w:color w:val="000000"/>
              </w:rPr>
              <w:t xml:space="preserve">No </w:t>
            </w:r>
          </w:p>
        </w:tc>
        <w:tc>
          <w:tcPr>
            <w:tcW w:w="1170" w:type="dxa"/>
            <w:tcBorders>
              <w:top w:val="single" w:sz="4" w:space="0" w:color="auto"/>
              <w:left w:val="single" w:sz="4" w:space="0" w:color="auto"/>
              <w:bottom w:val="single" w:sz="4" w:space="0" w:color="auto"/>
              <w:right w:val="single" w:sz="4" w:space="0" w:color="auto"/>
            </w:tcBorders>
          </w:tcPr>
          <w:p w14:paraId="78645587" w14:textId="18AFA110" w:rsidR="00A83D36" w:rsidRDefault="00A83D36" w:rsidP="00A83D36">
            <w:pPr>
              <w:spacing w:line="240" w:lineRule="auto"/>
              <w:ind w:left="360"/>
              <w:rPr>
                <w:rFonts w:ascii="Calibri" w:hAnsi="Calibri" w:cs="Times New Roman"/>
              </w:rPr>
            </w:pPr>
            <w:r>
              <w:rPr>
                <w:rFonts w:ascii="Calibri" w:hAnsi="Calibri" w:cs="Times New Roman"/>
              </w:rPr>
              <w:t>Yes</w:t>
            </w:r>
          </w:p>
        </w:tc>
      </w:tr>
      <w:tr w:rsidR="00A83D36" w14:paraId="6FD475A0"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6AF95D0B" w14:textId="77777777" w:rsidR="00A83D36" w:rsidRDefault="00A83D36" w:rsidP="00A83D36">
            <w:pPr>
              <w:spacing w:line="240" w:lineRule="auto"/>
              <w:rPr>
                <w:rFonts w:ascii="Calibri" w:hAnsi="Calibri" w:cs="Times New Roman"/>
                <w:color w:val="000000"/>
              </w:rPr>
            </w:pPr>
            <w:r>
              <w:rPr>
                <w:rFonts w:ascii="Calibri" w:hAnsi="Calibri" w:cs="Times New Roman"/>
                <w:color w:val="000000"/>
              </w:rPr>
              <w:t>Accuracy</w:t>
            </w:r>
          </w:p>
        </w:tc>
        <w:tc>
          <w:tcPr>
            <w:tcW w:w="988" w:type="dxa"/>
            <w:tcBorders>
              <w:top w:val="single" w:sz="4" w:space="0" w:color="auto"/>
              <w:left w:val="single" w:sz="4" w:space="0" w:color="auto"/>
              <w:bottom w:val="single" w:sz="4" w:space="0" w:color="auto"/>
              <w:right w:val="single" w:sz="4" w:space="0" w:color="auto"/>
            </w:tcBorders>
          </w:tcPr>
          <w:p w14:paraId="7B735E56" w14:textId="527922BB" w:rsidR="00A83D36" w:rsidRDefault="00A83D36" w:rsidP="00A83D36">
            <w:pPr>
              <w:spacing w:line="240" w:lineRule="auto"/>
              <w:jc w:val="center"/>
              <w:rPr>
                <w:rFonts w:ascii="Calibri" w:hAnsi="Calibri" w:cs="Times New Roman"/>
                <w:color w:val="000000"/>
              </w:rPr>
            </w:pPr>
            <w:r>
              <w:rPr>
                <w:rFonts w:ascii="Calibri" w:hAnsi="Calibri" w:cs="Times New Roman"/>
                <w:color w:val="000000"/>
              </w:rPr>
              <w:t>No</w:t>
            </w:r>
          </w:p>
        </w:tc>
        <w:tc>
          <w:tcPr>
            <w:tcW w:w="1080" w:type="dxa"/>
            <w:tcBorders>
              <w:top w:val="single" w:sz="4" w:space="0" w:color="auto"/>
              <w:left w:val="single" w:sz="4" w:space="0" w:color="auto"/>
              <w:bottom w:val="single" w:sz="4" w:space="0" w:color="auto"/>
              <w:right w:val="single" w:sz="4" w:space="0" w:color="auto"/>
            </w:tcBorders>
          </w:tcPr>
          <w:p w14:paraId="13F70673" w14:textId="39D19833" w:rsidR="00A83D36" w:rsidRDefault="00A83D36" w:rsidP="00A83D36">
            <w:pPr>
              <w:spacing w:line="240" w:lineRule="auto"/>
              <w:ind w:left="360"/>
              <w:rPr>
                <w:rFonts w:ascii="Calibri" w:hAnsi="Calibri" w:cs="Times New Roman"/>
                <w:color w:val="000000"/>
              </w:rPr>
            </w:pPr>
            <w:r>
              <w:rPr>
                <w:rFonts w:ascii="Calibri" w:hAnsi="Calibri" w:cs="Times New Roman"/>
                <w:color w:val="000000"/>
              </w:rPr>
              <w:t xml:space="preserve">No </w:t>
            </w:r>
          </w:p>
        </w:tc>
        <w:tc>
          <w:tcPr>
            <w:tcW w:w="1170" w:type="dxa"/>
            <w:tcBorders>
              <w:top w:val="single" w:sz="4" w:space="0" w:color="auto"/>
              <w:left w:val="single" w:sz="4" w:space="0" w:color="auto"/>
              <w:bottom w:val="single" w:sz="4" w:space="0" w:color="auto"/>
              <w:right w:val="single" w:sz="4" w:space="0" w:color="auto"/>
            </w:tcBorders>
          </w:tcPr>
          <w:p w14:paraId="06BF3156" w14:textId="76A0F971" w:rsidR="00A83D36" w:rsidRDefault="00A83D36" w:rsidP="00A83D36">
            <w:pPr>
              <w:spacing w:line="240" w:lineRule="auto"/>
              <w:ind w:left="360"/>
              <w:rPr>
                <w:rFonts w:ascii="Calibri" w:hAnsi="Calibri" w:cs="Times New Roman"/>
              </w:rPr>
            </w:pPr>
            <w:r>
              <w:rPr>
                <w:rFonts w:ascii="Calibri" w:hAnsi="Calibri" w:cs="Times New Roman"/>
              </w:rPr>
              <w:t>Yes</w:t>
            </w:r>
          </w:p>
        </w:tc>
      </w:tr>
      <w:tr w:rsidR="00A83D36" w14:paraId="780C2D30" w14:textId="77777777" w:rsidTr="00DD1C92">
        <w:tc>
          <w:tcPr>
            <w:tcW w:w="2337" w:type="dxa"/>
            <w:tcBorders>
              <w:top w:val="single" w:sz="4" w:space="0" w:color="auto"/>
              <w:left w:val="single" w:sz="4" w:space="0" w:color="auto"/>
              <w:bottom w:val="single" w:sz="4" w:space="0" w:color="auto"/>
              <w:right w:val="single" w:sz="4" w:space="0" w:color="auto"/>
            </w:tcBorders>
            <w:hideMark/>
          </w:tcPr>
          <w:p w14:paraId="44B15C9B" w14:textId="77777777" w:rsidR="00A83D36" w:rsidRDefault="00A83D36" w:rsidP="00A83D36">
            <w:pPr>
              <w:spacing w:line="240" w:lineRule="auto"/>
              <w:rPr>
                <w:rFonts w:ascii="Calibri" w:hAnsi="Calibri" w:cs="Times New Roman"/>
                <w:color w:val="000000"/>
              </w:rPr>
            </w:pPr>
            <w:r>
              <w:rPr>
                <w:rFonts w:ascii="Calibri" w:hAnsi="Calibri" w:cs="Times New Roman"/>
                <w:color w:val="000000"/>
              </w:rPr>
              <w:t>Consistency</w:t>
            </w:r>
          </w:p>
        </w:tc>
        <w:tc>
          <w:tcPr>
            <w:tcW w:w="988" w:type="dxa"/>
            <w:tcBorders>
              <w:top w:val="single" w:sz="4" w:space="0" w:color="auto"/>
              <w:left w:val="single" w:sz="4" w:space="0" w:color="auto"/>
              <w:bottom w:val="single" w:sz="4" w:space="0" w:color="auto"/>
              <w:right w:val="single" w:sz="4" w:space="0" w:color="auto"/>
            </w:tcBorders>
          </w:tcPr>
          <w:p w14:paraId="633A8C49" w14:textId="69C29D15" w:rsidR="00A83D36" w:rsidRDefault="004655E0" w:rsidP="004655E0">
            <w:pPr>
              <w:spacing w:line="240" w:lineRule="auto"/>
              <w:rPr>
                <w:rFonts w:ascii="Calibri" w:hAnsi="Calibri" w:cs="Times New Roman"/>
                <w:color w:val="000000"/>
              </w:rPr>
            </w:pPr>
            <w:r>
              <w:rPr>
                <w:rFonts w:ascii="Calibri" w:hAnsi="Calibri" w:cs="Times New Roman"/>
                <w:color w:val="000000"/>
              </w:rPr>
              <w:t xml:space="preserve">     No</w:t>
            </w:r>
          </w:p>
        </w:tc>
        <w:tc>
          <w:tcPr>
            <w:tcW w:w="1080" w:type="dxa"/>
            <w:tcBorders>
              <w:top w:val="single" w:sz="4" w:space="0" w:color="auto"/>
              <w:left w:val="single" w:sz="4" w:space="0" w:color="auto"/>
              <w:bottom w:val="single" w:sz="4" w:space="0" w:color="auto"/>
              <w:right w:val="single" w:sz="4" w:space="0" w:color="auto"/>
            </w:tcBorders>
          </w:tcPr>
          <w:p w14:paraId="5824AE86" w14:textId="307AD056" w:rsidR="00A83D36" w:rsidRDefault="004655E0" w:rsidP="00A83D36">
            <w:pPr>
              <w:spacing w:line="240" w:lineRule="auto"/>
              <w:ind w:left="360"/>
              <w:rPr>
                <w:rFonts w:ascii="Calibri" w:hAnsi="Calibri" w:cs="Times New Roman"/>
                <w:color w:val="000000"/>
              </w:rPr>
            </w:pPr>
            <w:r>
              <w:rPr>
                <w:rFonts w:ascii="Calibri" w:hAnsi="Calibri" w:cs="Times New Roman"/>
                <w:color w:val="000000"/>
              </w:rPr>
              <w:t>No</w:t>
            </w:r>
          </w:p>
        </w:tc>
        <w:tc>
          <w:tcPr>
            <w:tcW w:w="1170" w:type="dxa"/>
            <w:tcBorders>
              <w:top w:val="single" w:sz="4" w:space="0" w:color="auto"/>
              <w:left w:val="single" w:sz="4" w:space="0" w:color="auto"/>
              <w:bottom w:val="single" w:sz="4" w:space="0" w:color="auto"/>
              <w:right w:val="single" w:sz="4" w:space="0" w:color="auto"/>
            </w:tcBorders>
          </w:tcPr>
          <w:p w14:paraId="12483B00" w14:textId="31C8D7F2" w:rsidR="00A83D36" w:rsidRDefault="00A83D36" w:rsidP="00A83D36">
            <w:pPr>
              <w:spacing w:line="240" w:lineRule="auto"/>
              <w:ind w:left="360"/>
              <w:rPr>
                <w:rFonts w:ascii="Calibri" w:hAnsi="Calibri" w:cs="Times New Roman"/>
              </w:rPr>
            </w:pPr>
            <w:r>
              <w:rPr>
                <w:rFonts w:ascii="Calibri" w:hAnsi="Calibri" w:cs="Times New Roman"/>
              </w:rPr>
              <w:t>Yes</w:t>
            </w:r>
          </w:p>
        </w:tc>
      </w:tr>
    </w:tbl>
    <w:p w14:paraId="2ADDAA86" w14:textId="77777777" w:rsidR="00DD1C92" w:rsidRDefault="00DD1C92" w:rsidP="00DD1C92"/>
    <w:p w14:paraId="45CCCC02" w14:textId="77777777" w:rsidR="00DD1C92" w:rsidRDefault="00DD1C92"/>
    <w:p w14:paraId="412AD71A" w14:textId="77777777" w:rsidR="00DD1C92" w:rsidRDefault="00DD1C92"/>
    <w:p w14:paraId="227A41F5" w14:textId="77777777" w:rsidR="00DD1C92" w:rsidRDefault="00DD1C92"/>
    <w:p w14:paraId="6BBAFDDF" w14:textId="77777777" w:rsidR="004655E0" w:rsidRDefault="004655E0"/>
    <w:p w14:paraId="40EF9BDF" w14:textId="77777777" w:rsidR="004655E0" w:rsidRDefault="004655E0"/>
    <w:p w14:paraId="581A4C62" w14:textId="5BFF43DA" w:rsidR="004655E0" w:rsidRPr="004655E0" w:rsidRDefault="004655E0" w:rsidP="004655E0">
      <w:r w:rsidRPr="004655E0">
        <w:t xml:space="preserve">In the initial stages of data processing, particularly in the landing and raw layers, emphasis is placed on </w:t>
      </w:r>
      <w:r>
        <w:t xml:space="preserve">dimensions </w:t>
      </w:r>
      <w:r w:rsidRPr="004655E0">
        <w:t xml:space="preserve">of data quality such as completeness, uniqueness, and timeliness. These layers serve as the entry points for data into the pipeline, where the primary goal is to ensure that the incoming data is accurately captured, and promptly available for </w:t>
      </w:r>
      <w:r w:rsidRPr="004655E0">
        <w:t xml:space="preserve">next </w:t>
      </w:r>
      <w:r w:rsidRPr="004655E0">
        <w:t xml:space="preserve"> processing stages.</w:t>
      </w:r>
    </w:p>
    <w:p w14:paraId="61EE497C" w14:textId="0F7894A2" w:rsidR="004655E0" w:rsidRPr="004655E0" w:rsidRDefault="004655E0" w:rsidP="004655E0">
      <w:r w:rsidRPr="004655E0">
        <w:t xml:space="preserve">Other </w:t>
      </w:r>
      <w:r>
        <w:t>dimensions</w:t>
      </w:r>
      <w:r w:rsidRPr="004655E0">
        <w:t xml:space="preserve"> of data quality such as validity, accuracy, and consistency</w:t>
      </w:r>
      <w:r w:rsidRPr="004655E0">
        <w:t xml:space="preserve"> will be</w:t>
      </w:r>
      <w:r w:rsidRPr="004655E0">
        <w:t xml:space="preserve"> performed in the cleansed layer, where the data is subjected to rigorous validation against predefined rules, standards, and business requirements.</w:t>
      </w:r>
    </w:p>
    <w:p w14:paraId="5AC4A432" w14:textId="77777777" w:rsidR="00DD1C92" w:rsidRDefault="00DD1C92"/>
    <w:sectPr w:rsidR="00DD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9A"/>
    <w:rsid w:val="003900A6"/>
    <w:rsid w:val="004655E0"/>
    <w:rsid w:val="007D319A"/>
    <w:rsid w:val="00A83D36"/>
    <w:rsid w:val="00DD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AF3C"/>
  <w15:chartTrackingRefBased/>
  <w15:docId w15:val="{A426AA56-40F6-4AE5-B3F8-6B5C57D2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9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92"/>
    <w:pPr>
      <w:ind w:left="720"/>
      <w:contextualSpacing/>
    </w:pPr>
  </w:style>
  <w:style w:type="table" w:styleId="TableGrid">
    <w:name w:val="Table Grid"/>
    <w:basedOn w:val="TableNormal"/>
    <w:uiPriority w:val="39"/>
    <w:rsid w:val="00DD1C9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05728">
      <w:bodyDiv w:val="1"/>
      <w:marLeft w:val="0"/>
      <w:marRight w:val="0"/>
      <w:marTop w:val="0"/>
      <w:marBottom w:val="0"/>
      <w:divBdr>
        <w:top w:val="none" w:sz="0" w:space="0" w:color="auto"/>
        <w:left w:val="none" w:sz="0" w:space="0" w:color="auto"/>
        <w:bottom w:val="none" w:sz="0" w:space="0" w:color="auto"/>
        <w:right w:val="none" w:sz="0" w:space="0" w:color="auto"/>
      </w:divBdr>
    </w:div>
    <w:div w:id="670178483">
      <w:bodyDiv w:val="1"/>
      <w:marLeft w:val="0"/>
      <w:marRight w:val="0"/>
      <w:marTop w:val="0"/>
      <w:marBottom w:val="0"/>
      <w:divBdr>
        <w:top w:val="none" w:sz="0" w:space="0" w:color="auto"/>
        <w:left w:val="none" w:sz="0" w:space="0" w:color="auto"/>
        <w:bottom w:val="none" w:sz="0" w:space="0" w:color="auto"/>
        <w:right w:val="none" w:sz="0" w:space="0" w:color="auto"/>
      </w:divBdr>
    </w:div>
    <w:div w:id="11096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Kalandadze</dc:creator>
  <cp:keywords/>
  <dc:description/>
  <cp:lastModifiedBy>Ana Kalandadze</cp:lastModifiedBy>
  <cp:revision>4</cp:revision>
  <dcterms:created xsi:type="dcterms:W3CDTF">2024-03-05T19:53:00Z</dcterms:created>
  <dcterms:modified xsi:type="dcterms:W3CDTF">2024-03-06T06:07:00Z</dcterms:modified>
</cp:coreProperties>
</file>