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Karolyna O. Soares Gama, turma 9 - projeto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Testando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sz w:val="22"/>
          <w:szCs w:val="22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 Karolyna O. Soares Gama, turma 9 - projeto final.xlsx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 (opcional):</w:t>
        <w:br w:type="textWrapping"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 Karolyna - Mapa mental - Projeto Final.drawio.pdf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</w:rPr>
        <w:drawing>
          <wp:inline distB="114300" distT="114300" distL="114300" distR="114300">
            <wp:extent cx="59436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666666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720" w:firstLine="0"/>
        <w:rPr>
          <w:color w:val="999999"/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ttps://karolynagama.atlassian.net/issues/?jql=project+%3D+%22URAK%22+ORDER+BY+created+DESC&amp;atlOrigin=eyJpIjoiY2FiYTYwMDUwMmU4NDJiZGJlMThkYjE5YTFmOTNhYzEiLCJwIjoiaiJ9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Rule="auto"/>
        <w:ind w:left="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11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720" w:firstLine="0"/>
        <w:rPr>
          <w:color w:val="999999"/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ttps://karolynagama.atlassian.net/issues/?jql=project+%3D+%22URAK%22+ORDER+BY+created+DESC&amp;atlOrigin=eyJpIjoiY2FiYTYwMDUwMmU4NDJiZGJlMThkYjE5YTFmOTNhYzEiLCJwIjoiaiJ9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arolynagama.atlassian.net/issues/?jql=project+%3D+%22URAK%22+ORDER+BY+created+DESC&amp;atlOrigin=eyJpIjoiY2FiYTYwMDUwMmU4NDJiZGJlMThkYjE5YTFmOTNhYzEiLCJwIjoiaiJ9" TargetMode="External"/><Relationship Id="rId10" Type="http://schemas.openxmlformats.org/officeDocument/2006/relationships/hyperlink" Target="https://karolynagama.atlassian.net/issues/?jql=project+%3D+%22URAK%22+ORDER+BY+created+DESC&amp;atlOrigin=eyJpIjoiY2FiYTYwMDUwMmU4NDJiZGJlMThkYjE5YTFmOTNhYzEiLCJwIjoiaiJ9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rTEHwvVHFsewe_iIawzMArb5MYqT66iO/edit?usp=sharing&amp;ouid=104341148564061708791&amp;rtpof=true&amp;sd=true" TargetMode="External"/><Relationship Id="rId8" Type="http://schemas.openxmlformats.org/officeDocument/2006/relationships/hyperlink" Target="https://drive.google.com/file/d/1SG527uy3ZW_q2MkU2MhR3ix-qYtFNpY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w2PXRa1aj/4rpj4XpnQ5HJkSnA==">CgMxLjA4AHIhMUJ6akJ2Ym9KUWFhTk9XTEdFcGFjMHJhNFFrOTlvaWZn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