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33" w:rsidRPr="006440AD" w:rsidRDefault="00D34354">
      <w:pPr>
        <w:rPr>
          <w:rFonts w:ascii="Times New Roman" w:hAnsi="Times New Roman" w:cs="Times New Roman"/>
        </w:rPr>
      </w:pPr>
      <w:r w:rsidRPr="006440AD">
        <w:rPr>
          <w:rFonts w:ascii="Times New Roman" w:hAnsi="Times New Roman" w:cs="Times New Roman"/>
        </w:rPr>
        <w:t>Fakultet elektrotehnike, računarstva i informacijskih tehnologija Osijek</w:t>
      </w:r>
    </w:p>
    <w:p w:rsidR="00D34354" w:rsidRPr="006440AD" w:rsidRDefault="00D34354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585133" w:rsidRPr="006440AD" w:rsidRDefault="00585133">
      <w:pPr>
        <w:rPr>
          <w:rFonts w:ascii="Times New Roman" w:hAnsi="Times New Roman" w:cs="Times New Roman"/>
        </w:rPr>
      </w:pPr>
    </w:p>
    <w:p w:rsidR="00D34354" w:rsidRPr="006440AD" w:rsidRDefault="00D34354" w:rsidP="00D34354">
      <w:pPr>
        <w:jc w:val="center"/>
        <w:rPr>
          <w:rFonts w:ascii="Times New Roman" w:hAnsi="Times New Roman" w:cs="Times New Roman"/>
          <w:sz w:val="28"/>
        </w:rPr>
      </w:pPr>
      <w:r w:rsidRPr="006440AD">
        <w:rPr>
          <w:rFonts w:ascii="Times New Roman" w:hAnsi="Times New Roman" w:cs="Times New Roman"/>
          <w:sz w:val="28"/>
        </w:rPr>
        <w:t>Računarstvo usluga i analiza podataka</w:t>
      </w:r>
    </w:p>
    <w:p w:rsidR="00D34354" w:rsidRPr="006440AD" w:rsidRDefault="00D34354" w:rsidP="00D34354">
      <w:pPr>
        <w:jc w:val="center"/>
        <w:rPr>
          <w:rFonts w:ascii="Times New Roman" w:hAnsi="Times New Roman" w:cs="Times New Roman"/>
          <w:sz w:val="44"/>
        </w:rPr>
      </w:pPr>
      <w:r w:rsidRPr="006440AD">
        <w:rPr>
          <w:rFonts w:ascii="Times New Roman" w:hAnsi="Times New Roman" w:cs="Times New Roman"/>
          <w:sz w:val="44"/>
        </w:rPr>
        <w:t>SEMINARSKI RAD</w:t>
      </w:r>
    </w:p>
    <w:p w:rsidR="00D34354" w:rsidRPr="006440AD" w:rsidRDefault="00D34354" w:rsidP="00D34354">
      <w:pPr>
        <w:jc w:val="center"/>
        <w:rPr>
          <w:rFonts w:ascii="Times New Roman" w:hAnsi="Times New Roman" w:cs="Times New Roman"/>
          <w:sz w:val="28"/>
        </w:rPr>
      </w:pPr>
      <w:r w:rsidRPr="006440AD">
        <w:rPr>
          <w:rFonts w:ascii="Times New Roman" w:hAnsi="Times New Roman" w:cs="Times New Roman"/>
          <w:sz w:val="28"/>
        </w:rPr>
        <w:t>„</w:t>
      </w:r>
      <w:r w:rsidR="006440AD" w:rsidRPr="006440AD">
        <w:rPr>
          <w:rFonts w:ascii="Times New Roman" w:hAnsi="Times New Roman" w:cs="Times New Roman"/>
          <w:sz w:val="28"/>
        </w:rPr>
        <w:t>Klasifikacija lijekova</w:t>
      </w:r>
      <w:r w:rsidRPr="006440AD">
        <w:rPr>
          <w:rFonts w:ascii="Times New Roman" w:hAnsi="Times New Roman" w:cs="Times New Roman"/>
          <w:sz w:val="28"/>
        </w:rPr>
        <w:t>“</w:t>
      </w:r>
    </w:p>
    <w:p w:rsidR="00D34354" w:rsidRPr="006440AD" w:rsidRDefault="00D34354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Pr="006440AD" w:rsidRDefault="00585133" w:rsidP="00D34354">
      <w:pPr>
        <w:jc w:val="center"/>
        <w:rPr>
          <w:rFonts w:ascii="Times New Roman" w:hAnsi="Times New Roman" w:cs="Times New Roman"/>
        </w:rPr>
      </w:pPr>
    </w:p>
    <w:p w:rsidR="00585133" w:rsidRDefault="00585133" w:rsidP="00D34354">
      <w:pPr>
        <w:jc w:val="center"/>
        <w:rPr>
          <w:rFonts w:ascii="Times New Roman" w:hAnsi="Times New Roman" w:cs="Times New Roman"/>
        </w:rPr>
      </w:pPr>
    </w:p>
    <w:p w:rsidR="006440AD" w:rsidRDefault="006440AD" w:rsidP="00D34354">
      <w:pPr>
        <w:jc w:val="center"/>
        <w:rPr>
          <w:rFonts w:ascii="Times New Roman" w:hAnsi="Times New Roman" w:cs="Times New Roman"/>
        </w:rPr>
      </w:pPr>
    </w:p>
    <w:p w:rsidR="006440AD" w:rsidRPr="006440AD" w:rsidRDefault="006440AD" w:rsidP="006440AD">
      <w:pPr>
        <w:rPr>
          <w:rFonts w:ascii="Times New Roman" w:hAnsi="Times New Roman" w:cs="Times New Roman"/>
        </w:rPr>
      </w:pPr>
    </w:p>
    <w:p w:rsidR="00585133" w:rsidRPr="006440AD" w:rsidRDefault="006440AD" w:rsidP="006440A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Ana-Marija Katić</w:t>
      </w:r>
    </w:p>
    <w:p w:rsidR="006440AD" w:rsidRDefault="006440AD" w:rsidP="00D34354">
      <w:pPr>
        <w:jc w:val="center"/>
        <w:rPr>
          <w:rFonts w:ascii="Times New Roman" w:hAnsi="Times New Roman" w:cs="Times New Roman"/>
        </w:rPr>
      </w:pPr>
    </w:p>
    <w:p w:rsidR="00D34354" w:rsidRPr="006440AD" w:rsidRDefault="006440AD" w:rsidP="006440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Osijek, 2022</w:t>
      </w:r>
      <w:r w:rsidR="00D34354" w:rsidRPr="006440AD">
        <w:rPr>
          <w:rFonts w:ascii="Times New Roman" w:hAnsi="Times New Roman" w:cs="Times New Roman"/>
        </w:rPr>
        <w:t>.</w:t>
      </w:r>
      <w:r w:rsidR="00D34354" w:rsidRPr="006440A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02714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354" w:rsidRPr="006440AD" w:rsidRDefault="00D34354" w:rsidP="00730174">
          <w:pPr>
            <w:rPr>
              <w:rFonts w:ascii="Times New Roman" w:hAnsi="Times New Roman" w:cs="Times New Roman"/>
            </w:rPr>
          </w:pPr>
          <w:r w:rsidRPr="006440AD">
            <w:rPr>
              <w:rFonts w:ascii="Times New Roman" w:hAnsi="Times New Roman" w:cs="Times New Roman"/>
            </w:rPr>
            <w:t>Sadržaj</w:t>
          </w:r>
        </w:p>
        <w:p w:rsidR="00894D5D" w:rsidRDefault="00D3435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6440AD">
            <w:rPr>
              <w:rFonts w:ascii="Times New Roman" w:hAnsi="Times New Roman" w:cs="Times New Roman"/>
            </w:rPr>
            <w:fldChar w:fldCharType="begin"/>
          </w:r>
          <w:r w:rsidRPr="006440AD">
            <w:rPr>
              <w:rFonts w:ascii="Times New Roman" w:hAnsi="Times New Roman" w:cs="Times New Roman"/>
            </w:rPr>
            <w:instrText xml:space="preserve"> TOC \o "1-3" \h \z \u </w:instrText>
          </w:r>
          <w:r w:rsidRPr="006440AD">
            <w:rPr>
              <w:rFonts w:ascii="Times New Roman" w:hAnsi="Times New Roman" w:cs="Times New Roman"/>
            </w:rPr>
            <w:fldChar w:fldCharType="separate"/>
          </w:r>
          <w:hyperlink w:anchor="_Toc95153855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1. Uvod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_Toc95153855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1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56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2. Pregled problema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_Toc95153856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2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57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2.1. Korišteni podaci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_Toc95153857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2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58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2.2. Korišteni postupci strojnog učenja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_Toc95153858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4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59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3. Opis programskog rješenja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_Toc95153859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5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60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3.1. Model strojnog učenja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_Toc95153860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5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61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3.2. Klijentska aplikacija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_Toc95153861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9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62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4. Zaključak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_Toc95153862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12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894D5D" w:rsidRDefault="00C228E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95153863" w:history="1">
            <w:r w:rsidR="00894D5D" w:rsidRPr="00A4404A">
              <w:rPr>
                <w:rStyle w:val="Hiperveza"/>
                <w:rFonts w:ascii="Times New Roman" w:hAnsi="Times New Roman" w:cs="Times New Roman"/>
                <w:noProof/>
              </w:rPr>
              <w:t>5. Poveznice i literatura</w:t>
            </w:r>
            <w:r w:rsidR="00894D5D">
              <w:rPr>
                <w:noProof/>
                <w:webHidden/>
              </w:rPr>
              <w:tab/>
            </w:r>
            <w:r w:rsidR="00894D5D">
              <w:rPr>
                <w:noProof/>
                <w:webHidden/>
              </w:rPr>
              <w:fldChar w:fldCharType="begin"/>
            </w:r>
            <w:r w:rsidR="00894D5D">
              <w:rPr>
                <w:noProof/>
                <w:webHidden/>
              </w:rPr>
              <w:instrText xml:space="preserve"> PAGEREF _Toc95153863 \h </w:instrText>
            </w:r>
            <w:r w:rsidR="00894D5D">
              <w:rPr>
                <w:noProof/>
                <w:webHidden/>
              </w:rPr>
            </w:r>
            <w:r w:rsidR="00894D5D">
              <w:rPr>
                <w:noProof/>
                <w:webHidden/>
              </w:rPr>
              <w:fldChar w:fldCharType="separate"/>
            </w:r>
            <w:r w:rsidR="00894D5D">
              <w:rPr>
                <w:noProof/>
                <w:webHidden/>
              </w:rPr>
              <w:t>13</w:t>
            </w:r>
            <w:r w:rsidR="00894D5D">
              <w:rPr>
                <w:noProof/>
                <w:webHidden/>
              </w:rPr>
              <w:fldChar w:fldCharType="end"/>
            </w:r>
          </w:hyperlink>
        </w:p>
        <w:p w:rsidR="00D34354" w:rsidRPr="006440AD" w:rsidRDefault="00D34354">
          <w:pPr>
            <w:rPr>
              <w:rFonts w:ascii="Times New Roman" w:hAnsi="Times New Roman" w:cs="Times New Roman"/>
            </w:rPr>
          </w:pPr>
          <w:r w:rsidRPr="006440A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34354" w:rsidRPr="006440AD" w:rsidRDefault="00D34354" w:rsidP="00D34354">
      <w:pPr>
        <w:rPr>
          <w:rFonts w:ascii="Times New Roman" w:hAnsi="Times New Roman" w:cs="Times New Roman"/>
        </w:rPr>
        <w:sectPr w:rsidR="00D34354" w:rsidRPr="006440A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4354" w:rsidRPr="006440AD" w:rsidRDefault="00D34354" w:rsidP="00D34354">
      <w:pPr>
        <w:pStyle w:val="Naslov1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Toc95153855"/>
      <w:r w:rsidRPr="006440AD">
        <w:rPr>
          <w:rFonts w:ascii="Times New Roman" w:hAnsi="Times New Roman" w:cs="Times New Roman"/>
        </w:rPr>
        <w:lastRenderedPageBreak/>
        <w:t>Uvod</w:t>
      </w:r>
      <w:bookmarkEnd w:id="0"/>
    </w:p>
    <w:p w:rsidR="00424479" w:rsidRDefault="00A12B20" w:rsidP="00275442">
      <w:pPr>
        <w:spacing w:line="360" w:lineRule="auto"/>
        <w:ind w:firstLine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Ljudi su</w:t>
      </w:r>
      <w:r w:rsidR="00A054B5">
        <w:rPr>
          <w:rFonts w:ascii="Times New Roman" w:hAnsi="Times New Roman" w:cs="Times New Roman"/>
        </w:rPr>
        <w:t xml:space="preserve"> svakodnevno</w:t>
      </w:r>
      <w:r>
        <w:rPr>
          <w:rFonts w:ascii="Times New Roman" w:hAnsi="Times New Roman" w:cs="Times New Roman"/>
        </w:rPr>
        <w:t xml:space="preserve"> izloženi velikoj količini </w:t>
      </w:r>
      <w:r w:rsidR="00A054B5">
        <w:rPr>
          <w:rFonts w:ascii="Times New Roman" w:hAnsi="Times New Roman" w:cs="Times New Roman"/>
        </w:rPr>
        <w:t xml:space="preserve">novih </w:t>
      </w:r>
      <w:r>
        <w:rPr>
          <w:rFonts w:ascii="Times New Roman" w:hAnsi="Times New Roman" w:cs="Times New Roman"/>
        </w:rPr>
        <w:t>informacija i različitih podataka.</w:t>
      </w:r>
      <w:r w:rsidR="000C1789">
        <w:rPr>
          <w:rFonts w:ascii="Times New Roman" w:hAnsi="Times New Roman" w:cs="Times New Roman"/>
        </w:rPr>
        <w:t xml:space="preserve"> Zbog toga se </w:t>
      </w:r>
      <w:r w:rsidR="00A054B5">
        <w:rPr>
          <w:rFonts w:ascii="Times New Roman" w:hAnsi="Times New Roman" w:cs="Times New Roman"/>
        </w:rPr>
        <w:t>koriste računala</w:t>
      </w:r>
      <w:r w:rsidR="00117580">
        <w:rPr>
          <w:rFonts w:ascii="Times New Roman" w:hAnsi="Times New Roman" w:cs="Times New Roman"/>
        </w:rPr>
        <w:t xml:space="preserve"> i strojno učenje</w:t>
      </w:r>
      <w:r w:rsidR="00A054B5">
        <w:rPr>
          <w:rFonts w:ascii="Times New Roman" w:hAnsi="Times New Roman" w:cs="Times New Roman"/>
        </w:rPr>
        <w:t xml:space="preserve"> kako bi se donijele adekvatne odluke na temelju informacija koje su poznate. </w:t>
      </w:r>
      <w:r w:rsidR="00117580">
        <w:rPr>
          <w:rFonts w:ascii="Times New Roman" w:hAnsi="Times New Roman" w:cs="Times New Roman"/>
        </w:rPr>
        <w:t xml:space="preserve">U medicini </w:t>
      </w:r>
      <w:r w:rsidR="00BE7F42">
        <w:rPr>
          <w:rFonts w:ascii="Times New Roman" w:hAnsi="Times New Roman" w:cs="Times New Roman"/>
        </w:rPr>
        <w:t>je donošenje ispravnih odluka</w:t>
      </w:r>
      <w:r w:rsidR="00117580">
        <w:rPr>
          <w:rFonts w:ascii="Times New Roman" w:hAnsi="Times New Roman" w:cs="Times New Roman"/>
        </w:rPr>
        <w:t xml:space="preserve"> prioritet</w:t>
      </w:r>
      <w:r w:rsidR="00BE7F42">
        <w:rPr>
          <w:rFonts w:ascii="Times New Roman" w:hAnsi="Times New Roman" w:cs="Times New Roman"/>
        </w:rPr>
        <w:t>,</w:t>
      </w:r>
      <w:r w:rsidR="00117580">
        <w:rPr>
          <w:rFonts w:ascii="Times New Roman" w:hAnsi="Times New Roman" w:cs="Times New Roman"/>
        </w:rPr>
        <w:t xml:space="preserve"> jer neispravne odluke mogu imati značajne negativne posljedice na kvalitetu života pojedinca. Različite bolesti imaju slične simptome</w:t>
      </w:r>
      <w:r w:rsidR="00BE7F42">
        <w:rPr>
          <w:rFonts w:ascii="Times New Roman" w:hAnsi="Times New Roman" w:cs="Times New Roman"/>
        </w:rPr>
        <w:t>,</w:t>
      </w:r>
      <w:r w:rsidR="00117580">
        <w:rPr>
          <w:rFonts w:ascii="Times New Roman" w:hAnsi="Times New Roman" w:cs="Times New Roman"/>
        </w:rPr>
        <w:t xml:space="preserve"> zbog čega </w:t>
      </w:r>
      <w:r w:rsidR="00BE7F42">
        <w:rPr>
          <w:rFonts w:ascii="Times New Roman" w:hAnsi="Times New Roman" w:cs="Times New Roman"/>
        </w:rPr>
        <w:t>liječnici</w:t>
      </w:r>
      <w:r w:rsidR="00117580">
        <w:rPr>
          <w:rFonts w:ascii="Times New Roman" w:hAnsi="Times New Roman" w:cs="Times New Roman"/>
        </w:rPr>
        <w:t xml:space="preserve"> trebaju znati kada se koji lijekovi koriste. U slučaju novih lijekova teško je znati kakve će nuspojave </w:t>
      </w:r>
      <w:r w:rsidR="00131DD5">
        <w:rPr>
          <w:rFonts w:ascii="Times New Roman" w:hAnsi="Times New Roman" w:cs="Times New Roman"/>
        </w:rPr>
        <w:t>pojedinci</w:t>
      </w:r>
      <w:r w:rsidR="00117580">
        <w:rPr>
          <w:rFonts w:ascii="Times New Roman" w:hAnsi="Times New Roman" w:cs="Times New Roman"/>
        </w:rPr>
        <w:t xml:space="preserve"> imati, </w:t>
      </w:r>
      <w:r w:rsidR="00131DD5">
        <w:rPr>
          <w:rFonts w:ascii="Times New Roman" w:hAnsi="Times New Roman" w:cs="Times New Roman"/>
        </w:rPr>
        <w:t xml:space="preserve">ali analizom podataka </w:t>
      </w:r>
      <w:r w:rsidR="00BE7F42">
        <w:rPr>
          <w:rFonts w:ascii="Times New Roman" w:hAnsi="Times New Roman" w:cs="Times New Roman"/>
        </w:rPr>
        <w:t>liječnici</w:t>
      </w:r>
      <w:r w:rsidR="00131DD5">
        <w:rPr>
          <w:rFonts w:ascii="Times New Roman" w:hAnsi="Times New Roman" w:cs="Times New Roman"/>
        </w:rPr>
        <w:t xml:space="preserve"> stječu nova znanja o djelovanju lijekova.</w:t>
      </w:r>
      <w:r w:rsidR="00117580">
        <w:rPr>
          <w:rFonts w:ascii="Times New Roman" w:hAnsi="Times New Roman" w:cs="Times New Roman"/>
        </w:rPr>
        <w:t xml:space="preserve"> Ovim projektom je napravljena klasifikacija lijekova na temelju poznati parametara pacijenata. </w:t>
      </w:r>
      <w:r w:rsidR="00131DD5">
        <w:rPr>
          <w:rFonts w:ascii="Times New Roman" w:hAnsi="Times New Roman" w:cs="Times New Roman"/>
        </w:rPr>
        <w:t>K</w:t>
      </w:r>
      <w:r w:rsidR="00117580">
        <w:rPr>
          <w:rFonts w:ascii="Times New Roman" w:hAnsi="Times New Roman" w:cs="Times New Roman"/>
        </w:rPr>
        <w:t xml:space="preserve">lasifikacije lijekova </w:t>
      </w:r>
      <w:r w:rsidR="00131DD5">
        <w:rPr>
          <w:rFonts w:ascii="Times New Roman" w:hAnsi="Times New Roman" w:cs="Times New Roman"/>
        </w:rPr>
        <w:t>trebala bi ola</w:t>
      </w:r>
      <w:r w:rsidR="00424479">
        <w:rPr>
          <w:rFonts w:ascii="Times New Roman" w:hAnsi="Times New Roman" w:cs="Times New Roman"/>
        </w:rPr>
        <w:t xml:space="preserve">kšati </w:t>
      </w:r>
      <w:r w:rsidR="00BE7F42">
        <w:rPr>
          <w:rFonts w:ascii="Times New Roman" w:hAnsi="Times New Roman" w:cs="Times New Roman"/>
        </w:rPr>
        <w:t>liječnicima</w:t>
      </w:r>
      <w:r w:rsidR="00424479">
        <w:rPr>
          <w:rFonts w:ascii="Times New Roman" w:hAnsi="Times New Roman" w:cs="Times New Roman"/>
        </w:rPr>
        <w:t xml:space="preserve"> donošenje odluka koje</w:t>
      </w:r>
      <w:r w:rsidR="00131DD5">
        <w:rPr>
          <w:rFonts w:ascii="Times New Roman" w:hAnsi="Times New Roman" w:cs="Times New Roman"/>
        </w:rPr>
        <w:t xml:space="preserve"> će lijek</w:t>
      </w:r>
      <w:r w:rsidR="00424479">
        <w:rPr>
          <w:rFonts w:ascii="Times New Roman" w:hAnsi="Times New Roman" w:cs="Times New Roman"/>
        </w:rPr>
        <w:t>ove</w:t>
      </w:r>
      <w:r w:rsidR="00131DD5">
        <w:rPr>
          <w:rFonts w:ascii="Times New Roman" w:hAnsi="Times New Roman" w:cs="Times New Roman"/>
        </w:rPr>
        <w:t xml:space="preserve"> propisati </w:t>
      </w:r>
      <w:r w:rsidR="00424479">
        <w:rPr>
          <w:rFonts w:ascii="Times New Roman" w:hAnsi="Times New Roman" w:cs="Times New Roman"/>
        </w:rPr>
        <w:t>pojedini</w:t>
      </w:r>
      <w:r w:rsidR="00131DD5">
        <w:rPr>
          <w:rFonts w:ascii="Times New Roman" w:hAnsi="Times New Roman" w:cs="Times New Roman"/>
        </w:rPr>
        <w:t xml:space="preserve">m </w:t>
      </w:r>
      <w:r w:rsidR="00424479">
        <w:rPr>
          <w:rFonts w:ascii="Times New Roman" w:hAnsi="Times New Roman" w:cs="Times New Roman"/>
        </w:rPr>
        <w:t>pacijentima</w:t>
      </w:r>
      <w:r w:rsidR="00131DD5">
        <w:rPr>
          <w:rFonts w:ascii="Times New Roman" w:hAnsi="Times New Roman" w:cs="Times New Roman"/>
        </w:rPr>
        <w:t xml:space="preserve">. S obzirom da </w:t>
      </w:r>
      <w:r w:rsidR="00BE7F42">
        <w:rPr>
          <w:rFonts w:ascii="Times New Roman" w:hAnsi="Times New Roman" w:cs="Times New Roman"/>
        </w:rPr>
        <w:t xml:space="preserve">se </w:t>
      </w:r>
      <w:r w:rsidR="00131DD5">
        <w:rPr>
          <w:rFonts w:ascii="Times New Roman" w:hAnsi="Times New Roman" w:cs="Times New Roman"/>
        </w:rPr>
        <w:t>propisivanje</w:t>
      </w:r>
      <w:r w:rsidR="00BE7F42">
        <w:rPr>
          <w:rFonts w:ascii="Times New Roman" w:hAnsi="Times New Roman" w:cs="Times New Roman"/>
        </w:rPr>
        <w:t>m krivog lijeka mogu izazvati</w:t>
      </w:r>
      <w:r w:rsidR="00131DD5">
        <w:rPr>
          <w:rFonts w:ascii="Times New Roman" w:hAnsi="Times New Roman" w:cs="Times New Roman"/>
        </w:rPr>
        <w:t xml:space="preserve"> znatne nepoželjne posljedice</w:t>
      </w:r>
      <w:r w:rsidR="00BE7F42">
        <w:rPr>
          <w:rFonts w:ascii="Times New Roman" w:hAnsi="Times New Roman" w:cs="Times New Roman"/>
        </w:rPr>
        <w:t>,</w:t>
      </w:r>
      <w:r w:rsidR="00131DD5">
        <w:rPr>
          <w:rFonts w:ascii="Times New Roman" w:hAnsi="Times New Roman" w:cs="Times New Roman"/>
        </w:rPr>
        <w:t xml:space="preserve"> u projektu se teži maksimalnoj točnosti i preciznosti pri</w:t>
      </w:r>
      <w:r w:rsidR="00424479">
        <w:rPr>
          <w:rFonts w:ascii="Times New Roman" w:hAnsi="Times New Roman" w:cs="Times New Roman"/>
        </w:rPr>
        <w:t xml:space="preserve"> predviđanju i kategoriziranju l</w:t>
      </w:r>
      <w:r w:rsidR="00131DD5">
        <w:rPr>
          <w:rFonts w:ascii="Times New Roman" w:hAnsi="Times New Roman" w:cs="Times New Roman"/>
        </w:rPr>
        <w:t>ijekova.</w:t>
      </w:r>
    </w:p>
    <w:p w:rsidR="00117580" w:rsidRPr="006440AD" w:rsidRDefault="00424479" w:rsidP="0042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442" w:rsidRPr="00275442" w:rsidRDefault="00275442" w:rsidP="00275442">
      <w:pPr>
        <w:pStyle w:val="Naslov1"/>
        <w:rPr>
          <w:rFonts w:ascii="Times New Roman" w:hAnsi="Times New Roman" w:cs="Times New Roman"/>
        </w:rPr>
      </w:pPr>
      <w:bookmarkStart w:id="1" w:name="_Toc95153856"/>
      <w:r>
        <w:rPr>
          <w:rFonts w:ascii="Times New Roman" w:hAnsi="Times New Roman" w:cs="Times New Roman"/>
        </w:rPr>
        <w:lastRenderedPageBreak/>
        <w:t>Pregled</w:t>
      </w:r>
      <w:r w:rsidR="00D34354" w:rsidRPr="006440AD">
        <w:rPr>
          <w:rFonts w:ascii="Times New Roman" w:hAnsi="Times New Roman" w:cs="Times New Roman"/>
        </w:rPr>
        <w:t xml:space="preserve"> problema</w:t>
      </w:r>
      <w:bookmarkEnd w:id="1"/>
    </w:p>
    <w:p w:rsidR="00424479" w:rsidRPr="006440AD" w:rsidRDefault="00424479" w:rsidP="00275442">
      <w:pPr>
        <w:spacing w:line="360" w:lineRule="auto"/>
        <w:ind w:firstLine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Kako bi se odradila klasifikacija lijekova prvo je bilo potrebno </w:t>
      </w:r>
      <w:r w:rsidR="00E42D71">
        <w:rPr>
          <w:rFonts w:ascii="Times New Roman" w:hAnsi="Times New Roman" w:cs="Times New Roman"/>
        </w:rPr>
        <w:t xml:space="preserve">prikupiti podatke s parametrima na temelju kojih se određeni lijekovi propisuju. Nakon prikupljanja podataka bilo je potrebno proučiti i pripremiti podatke kako bi ih se bolje razumjelo i lakše koristilo prilikom strojnog učenja. </w:t>
      </w:r>
      <w:r w:rsidR="006A1B77">
        <w:rPr>
          <w:rFonts w:ascii="Times New Roman" w:hAnsi="Times New Roman" w:cs="Times New Roman"/>
        </w:rPr>
        <w:t>Pomoću pripremljenih podataka</w:t>
      </w:r>
      <w:r w:rsidR="00E42D71">
        <w:rPr>
          <w:rFonts w:ascii="Times New Roman" w:hAnsi="Times New Roman" w:cs="Times New Roman"/>
        </w:rPr>
        <w:t xml:space="preserve"> napravljen je model s različitim algoritmima za </w:t>
      </w:r>
      <w:proofErr w:type="spellStart"/>
      <w:r w:rsidR="00E42D71">
        <w:rPr>
          <w:rFonts w:ascii="Times New Roman" w:hAnsi="Times New Roman" w:cs="Times New Roman"/>
        </w:rPr>
        <w:t>višeklasnu</w:t>
      </w:r>
      <w:proofErr w:type="spellEnd"/>
      <w:r w:rsidR="00E42D71">
        <w:rPr>
          <w:rFonts w:ascii="Times New Roman" w:hAnsi="Times New Roman" w:cs="Times New Roman"/>
        </w:rPr>
        <w:t xml:space="preserve"> klasifikaciju. On je istreniran i testiran</w:t>
      </w:r>
      <w:r w:rsidR="00275442">
        <w:rPr>
          <w:rFonts w:ascii="Times New Roman" w:hAnsi="Times New Roman" w:cs="Times New Roman"/>
        </w:rPr>
        <w:t xml:space="preserve"> na podacima</w:t>
      </w:r>
      <w:r w:rsidR="00E42D71">
        <w:rPr>
          <w:rFonts w:ascii="Times New Roman" w:hAnsi="Times New Roman" w:cs="Times New Roman"/>
        </w:rPr>
        <w:t xml:space="preserve"> te je odabiran najprikladniji algoritma koji je korišten u</w:t>
      </w:r>
      <w:r w:rsidR="00275442">
        <w:rPr>
          <w:rFonts w:ascii="Times New Roman" w:hAnsi="Times New Roman" w:cs="Times New Roman"/>
        </w:rPr>
        <w:t xml:space="preserve"> razvijenoj</w:t>
      </w:r>
      <w:r w:rsidR="00E42D71">
        <w:rPr>
          <w:rFonts w:ascii="Times New Roman" w:hAnsi="Times New Roman" w:cs="Times New Roman"/>
        </w:rPr>
        <w:t xml:space="preserve"> klijentskoj aplikaciji.</w:t>
      </w:r>
    </w:p>
    <w:p w:rsidR="006D68B9" w:rsidRPr="006440AD" w:rsidRDefault="006D68B9" w:rsidP="006D68B9">
      <w:pPr>
        <w:pStyle w:val="Naslov2"/>
        <w:rPr>
          <w:rFonts w:ascii="Times New Roman" w:hAnsi="Times New Roman" w:cs="Times New Roman"/>
        </w:rPr>
      </w:pPr>
      <w:bookmarkStart w:id="2" w:name="_Toc95153857"/>
      <w:r w:rsidRPr="006440AD">
        <w:rPr>
          <w:rFonts w:ascii="Times New Roman" w:hAnsi="Times New Roman" w:cs="Times New Roman"/>
        </w:rPr>
        <w:t>Korišteni podaci</w:t>
      </w:r>
      <w:bookmarkEnd w:id="2"/>
    </w:p>
    <w:p w:rsidR="00275442" w:rsidRDefault="00774A7A" w:rsidP="00BE6C48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Korišteni podaci predstavljaju skup podataka </w:t>
      </w:r>
      <w:r w:rsidRPr="0000781E">
        <w:rPr>
          <w:rFonts w:ascii="Times New Roman" w:hAnsi="Times New Roman" w:cs="Times New Roman"/>
          <w:i/>
        </w:rPr>
        <w:t>drug200</w:t>
      </w:r>
      <w:r>
        <w:rPr>
          <w:rFonts w:ascii="Times New Roman" w:hAnsi="Times New Roman" w:cs="Times New Roman"/>
        </w:rPr>
        <w:t xml:space="preserve"> koji se sastoji od 200 različitih podataka koji sadrže informacije o određenim vrstama lijekova. Ovaj skup podataka preuzet je sa stranice </w:t>
      </w:r>
      <w:proofErr w:type="spellStart"/>
      <w:r w:rsidRPr="0000781E">
        <w:rPr>
          <w:rFonts w:ascii="Times New Roman" w:hAnsi="Times New Roman" w:cs="Times New Roman"/>
          <w:i/>
        </w:rPr>
        <w:t>Kaggle</w:t>
      </w:r>
      <w:proofErr w:type="spellEnd"/>
      <w:r>
        <w:rPr>
          <w:rFonts w:ascii="Times New Roman" w:hAnsi="Times New Roman" w:cs="Times New Roman"/>
        </w:rPr>
        <w:t xml:space="preserve"> koja nudi veliku količinu objavljenih</w:t>
      </w:r>
      <w:r w:rsidR="004559BF">
        <w:rPr>
          <w:rFonts w:ascii="Times New Roman" w:hAnsi="Times New Roman" w:cs="Times New Roman"/>
        </w:rPr>
        <w:t xml:space="preserve"> podataka od strane za</w:t>
      </w:r>
      <w:r w:rsidR="00D04822">
        <w:rPr>
          <w:rFonts w:ascii="Times New Roman" w:hAnsi="Times New Roman" w:cs="Times New Roman"/>
        </w:rPr>
        <w:t xml:space="preserve">jednice, a </w:t>
      </w:r>
      <w:r w:rsidR="006A1B77">
        <w:rPr>
          <w:rFonts w:ascii="Times New Roman" w:hAnsi="Times New Roman" w:cs="Times New Roman"/>
        </w:rPr>
        <w:t>korišteni</w:t>
      </w:r>
      <w:r w:rsidR="00D04822">
        <w:rPr>
          <w:rFonts w:ascii="Times New Roman" w:hAnsi="Times New Roman" w:cs="Times New Roman"/>
        </w:rPr>
        <w:t xml:space="preserve"> skup podataka</w:t>
      </w:r>
      <w:r w:rsidR="004559BF">
        <w:rPr>
          <w:rFonts w:ascii="Times New Roman" w:hAnsi="Times New Roman" w:cs="Times New Roman"/>
        </w:rPr>
        <w:t xml:space="preserve"> objavio</w:t>
      </w:r>
      <w:r w:rsidR="00D04822">
        <w:rPr>
          <w:rFonts w:ascii="Times New Roman" w:hAnsi="Times New Roman" w:cs="Times New Roman"/>
        </w:rPr>
        <w:t xml:space="preserve"> je</w:t>
      </w:r>
      <w:r w:rsidR="004559BF">
        <w:rPr>
          <w:rFonts w:ascii="Times New Roman" w:hAnsi="Times New Roman" w:cs="Times New Roman"/>
        </w:rPr>
        <w:t xml:space="preserve"> </w:t>
      </w:r>
      <w:proofErr w:type="spellStart"/>
      <w:r w:rsidR="004559BF">
        <w:rPr>
          <w:rFonts w:ascii="Times New Roman" w:hAnsi="Times New Roman" w:cs="Times New Roman"/>
        </w:rPr>
        <w:t>Pratham</w:t>
      </w:r>
      <w:proofErr w:type="spellEnd"/>
      <w:r w:rsidR="004559BF">
        <w:rPr>
          <w:rFonts w:ascii="Times New Roman" w:hAnsi="Times New Roman" w:cs="Times New Roman"/>
        </w:rPr>
        <w:t xml:space="preserve"> </w:t>
      </w:r>
      <w:proofErr w:type="spellStart"/>
      <w:r w:rsidR="004559BF">
        <w:rPr>
          <w:rFonts w:ascii="Times New Roman" w:hAnsi="Times New Roman" w:cs="Times New Roman"/>
        </w:rPr>
        <w:t>Tripathi</w:t>
      </w:r>
      <w:proofErr w:type="spellEnd"/>
      <w:r>
        <w:rPr>
          <w:rFonts w:ascii="Times New Roman" w:hAnsi="Times New Roman" w:cs="Times New Roman"/>
        </w:rPr>
        <w:t>.</w:t>
      </w:r>
      <w:r w:rsidR="004559BF">
        <w:rPr>
          <w:rFonts w:ascii="Times New Roman" w:hAnsi="Times New Roman" w:cs="Times New Roman"/>
        </w:rPr>
        <w:t xml:space="preserve"> Skup podataka je </w:t>
      </w:r>
      <w:r w:rsidR="00D04822">
        <w:rPr>
          <w:rFonts w:ascii="Times New Roman" w:hAnsi="Times New Roman" w:cs="Times New Roman"/>
        </w:rPr>
        <w:t>lako</w:t>
      </w:r>
      <w:r w:rsidR="004559BF">
        <w:rPr>
          <w:rFonts w:ascii="Times New Roman" w:hAnsi="Times New Roman" w:cs="Times New Roman"/>
        </w:rPr>
        <w:t xml:space="preserve"> razum</w:t>
      </w:r>
      <w:r w:rsidR="00D04822">
        <w:rPr>
          <w:rFonts w:ascii="Times New Roman" w:hAnsi="Times New Roman" w:cs="Times New Roman"/>
        </w:rPr>
        <w:t>lj</w:t>
      </w:r>
      <w:r w:rsidR="004559BF">
        <w:rPr>
          <w:rFonts w:ascii="Times New Roman" w:hAnsi="Times New Roman" w:cs="Times New Roman"/>
        </w:rPr>
        <w:t>i</w:t>
      </w:r>
      <w:r w:rsidR="00D04822">
        <w:rPr>
          <w:rFonts w:ascii="Times New Roman" w:hAnsi="Times New Roman" w:cs="Times New Roman"/>
        </w:rPr>
        <w:t>v</w:t>
      </w:r>
      <w:r w:rsidR="004559BF">
        <w:rPr>
          <w:rFonts w:ascii="Times New Roman" w:hAnsi="Times New Roman" w:cs="Times New Roman"/>
        </w:rPr>
        <w:t xml:space="preserve"> i nema pojave izostavljenih vrijednosti. Skup podataka se sastoji od </w:t>
      </w:r>
      <w:r w:rsidR="00D04822">
        <w:rPr>
          <w:rFonts w:ascii="Times New Roman" w:hAnsi="Times New Roman" w:cs="Times New Roman"/>
        </w:rPr>
        <w:t xml:space="preserve">pet </w:t>
      </w:r>
      <w:r w:rsidR="004559BF">
        <w:rPr>
          <w:rFonts w:ascii="Times New Roman" w:hAnsi="Times New Roman" w:cs="Times New Roman"/>
        </w:rPr>
        <w:t>značajki</w:t>
      </w:r>
      <w:r w:rsidR="00D04822">
        <w:rPr>
          <w:rFonts w:ascii="Times New Roman" w:hAnsi="Times New Roman" w:cs="Times New Roman"/>
        </w:rPr>
        <w:t xml:space="preserve"> na temelju kojih se određuje šesta značajka. Slika 2.1.1. prikazuje značajke skupa podataka gdje „Age“ značajka predstavlja godine pacijenata, „Sex“ spol pacijenata, „BP“ razinu krvnog tlaka, „</w:t>
      </w:r>
      <w:proofErr w:type="spellStart"/>
      <w:r w:rsidR="00D04822">
        <w:rPr>
          <w:rFonts w:ascii="Times New Roman" w:hAnsi="Times New Roman" w:cs="Times New Roman"/>
        </w:rPr>
        <w:t>Cholesterol</w:t>
      </w:r>
      <w:proofErr w:type="spellEnd"/>
      <w:r w:rsidR="00D04822">
        <w:rPr>
          <w:rFonts w:ascii="Times New Roman" w:hAnsi="Times New Roman" w:cs="Times New Roman"/>
        </w:rPr>
        <w:t>“ razinu kolesterola u krvi, „</w:t>
      </w:r>
      <w:proofErr w:type="spellStart"/>
      <w:r w:rsidR="00D04822">
        <w:rPr>
          <w:rFonts w:ascii="Times New Roman" w:hAnsi="Times New Roman" w:cs="Times New Roman"/>
        </w:rPr>
        <w:t>Na_to_K</w:t>
      </w:r>
      <w:proofErr w:type="spellEnd"/>
      <w:r w:rsidR="00D04822">
        <w:rPr>
          <w:rFonts w:ascii="Times New Roman" w:hAnsi="Times New Roman" w:cs="Times New Roman"/>
        </w:rPr>
        <w:t>“ omjer natrija i kalija u krvi te „Drug“ koja predstavlja vrstu lijeka.</w:t>
      </w:r>
    </w:p>
    <w:p w:rsidR="0000781E" w:rsidRDefault="0000781E" w:rsidP="0000781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3600000" cy="3602512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 t="1381" r="6981"/>
                    <a:stretch/>
                  </pic:blipFill>
                  <pic:spPr bwMode="auto">
                    <a:xfrm>
                      <a:off x="0" y="0"/>
                      <a:ext cx="3600000" cy="360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81E" w:rsidRDefault="0000781E" w:rsidP="0000781E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00781E">
        <w:rPr>
          <w:rFonts w:ascii="Times New Roman" w:hAnsi="Times New Roman" w:cs="Times New Roman"/>
          <w:i/>
        </w:rPr>
        <w:t>Slika 2.1.1. Prikaz značajki skupa podataka drug200</w:t>
      </w:r>
    </w:p>
    <w:p w:rsidR="00847469" w:rsidRDefault="00D04822" w:rsidP="00BE6C48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Prije </w:t>
      </w:r>
      <w:r w:rsidR="00BE6C48">
        <w:rPr>
          <w:rFonts w:ascii="Times New Roman" w:hAnsi="Times New Roman" w:cs="Times New Roman"/>
        </w:rPr>
        <w:t>rada s podacima</w:t>
      </w:r>
      <w:r>
        <w:rPr>
          <w:rFonts w:ascii="Times New Roman" w:hAnsi="Times New Roman" w:cs="Times New Roman"/>
        </w:rPr>
        <w:t xml:space="preserve">, odnosno njihove obrade, podaci se trebaju provjeriti i pripremiti za korištenje. </w:t>
      </w:r>
      <w:r w:rsidR="00BE6C48">
        <w:rPr>
          <w:rFonts w:ascii="Times New Roman" w:hAnsi="Times New Roman" w:cs="Times New Roman"/>
        </w:rPr>
        <w:t>Prvo se provjerava distribucija</w:t>
      </w:r>
      <w:r w:rsidR="00221737">
        <w:rPr>
          <w:rFonts w:ascii="Times New Roman" w:hAnsi="Times New Roman" w:cs="Times New Roman"/>
        </w:rPr>
        <w:t xml:space="preserve"> podataka kako bi se provjerio</w:t>
      </w:r>
      <w:r w:rsidR="00847469">
        <w:rPr>
          <w:rFonts w:ascii="Times New Roman" w:hAnsi="Times New Roman" w:cs="Times New Roman"/>
        </w:rPr>
        <w:t xml:space="preserve"> </w:t>
      </w:r>
      <w:r w:rsidR="00221737">
        <w:rPr>
          <w:rFonts w:ascii="Times New Roman" w:hAnsi="Times New Roman" w:cs="Times New Roman"/>
        </w:rPr>
        <w:t xml:space="preserve">broj uzoraka, odnosno </w:t>
      </w:r>
      <w:r w:rsidR="00221737">
        <w:rPr>
          <w:rFonts w:ascii="Times New Roman" w:hAnsi="Times New Roman" w:cs="Times New Roman"/>
        </w:rPr>
        <w:lastRenderedPageBreak/>
        <w:t>frekvencija</w:t>
      </w:r>
      <w:r w:rsidR="00847469">
        <w:rPr>
          <w:rFonts w:ascii="Times New Roman" w:hAnsi="Times New Roman" w:cs="Times New Roman"/>
        </w:rPr>
        <w:t xml:space="preserve"> određenih podataka. Podaci za godine, spol, razinu krvnog tlaka i razinu kolesterola u krvi su uravnoteženi, odnosno ima</w:t>
      </w:r>
      <w:r w:rsidR="00221737">
        <w:rPr>
          <w:rFonts w:ascii="Times New Roman" w:hAnsi="Times New Roman" w:cs="Times New Roman"/>
        </w:rPr>
        <w:t>ju</w:t>
      </w:r>
      <w:r w:rsidR="00847469">
        <w:rPr>
          <w:rFonts w:ascii="Times New Roman" w:hAnsi="Times New Roman" w:cs="Times New Roman"/>
        </w:rPr>
        <w:t xml:space="preserve"> približan broj </w:t>
      </w:r>
      <w:r w:rsidR="00221737">
        <w:rPr>
          <w:rFonts w:ascii="Times New Roman" w:hAnsi="Times New Roman" w:cs="Times New Roman"/>
        </w:rPr>
        <w:t>uzoraka za svaku</w:t>
      </w:r>
      <w:r w:rsidR="00847469">
        <w:rPr>
          <w:rFonts w:ascii="Times New Roman" w:hAnsi="Times New Roman" w:cs="Times New Roman"/>
        </w:rPr>
        <w:t xml:space="preserve"> kategorija. S druge strane podaci za omjer natrija i kalija u krvi i vrste lijekova su neuravnoteženi.</w:t>
      </w:r>
    </w:p>
    <w:p w:rsidR="00847469" w:rsidRDefault="00847469" w:rsidP="0084746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3600000" cy="3535282"/>
            <wp:effectExtent l="0" t="0" r="635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g_frequen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69" w:rsidRDefault="00847469" w:rsidP="0084746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F03A3">
        <w:rPr>
          <w:rFonts w:ascii="Times New Roman" w:hAnsi="Times New Roman" w:cs="Times New Roman"/>
        </w:rPr>
        <w:t>lika 2.1.2</w:t>
      </w:r>
      <w:r>
        <w:rPr>
          <w:rFonts w:ascii="Times New Roman" w:hAnsi="Times New Roman" w:cs="Times New Roman"/>
        </w:rPr>
        <w:t>. G</w:t>
      </w:r>
      <w:r w:rsidR="00384B23">
        <w:rPr>
          <w:rFonts w:ascii="Times New Roman" w:hAnsi="Times New Roman" w:cs="Times New Roman"/>
        </w:rPr>
        <w:t>raf prikazuje broj uzoraka</w:t>
      </w:r>
      <w:r>
        <w:rPr>
          <w:rFonts w:ascii="Times New Roman" w:hAnsi="Times New Roman" w:cs="Times New Roman"/>
        </w:rPr>
        <w:t xml:space="preserve"> određene vrste lijeka</w:t>
      </w:r>
    </w:p>
    <w:p w:rsidR="00384B23" w:rsidRDefault="00847469" w:rsidP="00847469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F03A3">
        <w:rPr>
          <w:rFonts w:ascii="Times New Roman" w:hAnsi="Times New Roman" w:cs="Times New Roman"/>
        </w:rPr>
        <w:t>z stupčastog grafa na slici 2.1.2</w:t>
      </w:r>
      <w:r>
        <w:rPr>
          <w:rFonts w:ascii="Times New Roman" w:hAnsi="Times New Roman" w:cs="Times New Roman"/>
        </w:rPr>
        <w:t xml:space="preserve">. može se vidjeti da </w:t>
      </w:r>
      <w:r w:rsidR="00004936">
        <w:rPr>
          <w:rFonts w:ascii="Times New Roman" w:hAnsi="Times New Roman" w:cs="Times New Roman"/>
        </w:rPr>
        <w:t xml:space="preserve">je </w:t>
      </w:r>
      <w:r>
        <w:rPr>
          <w:rFonts w:ascii="Times New Roman" w:hAnsi="Times New Roman" w:cs="Times New Roman"/>
        </w:rPr>
        <w:t xml:space="preserve">broj </w:t>
      </w:r>
      <w:r w:rsidR="00004936">
        <w:rPr>
          <w:rFonts w:ascii="Times New Roman" w:hAnsi="Times New Roman" w:cs="Times New Roman"/>
        </w:rPr>
        <w:t>uzoraka</w:t>
      </w:r>
      <w:r>
        <w:rPr>
          <w:rFonts w:ascii="Times New Roman" w:hAnsi="Times New Roman" w:cs="Times New Roman"/>
        </w:rPr>
        <w:t xml:space="preserve"> lijeka </w:t>
      </w:r>
      <w:r w:rsidR="00E542FC">
        <w:rPr>
          <w:rFonts w:ascii="Times New Roman" w:hAnsi="Times New Roman" w:cs="Times New Roman"/>
        </w:rPr>
        <w:t>„</w:t>
      </w:r>
      <w:proofErr w:type="spellStart"/>
      <w:r>
        <w:rPr>
          <w:rFonts w:ascii="Times New Roman" w:hAnsi="Times New Roman" w:cs="Times New Roman"/>
        </w:rPr>
        <w:t>DrugY</w:t>
      </w:r>
      <w:proofErr w:type="spellEnd"/>
      <w:r w:rsidR="00E542FC">
        <w:rPr>
          <w:rFonts w:ascii="Times New Roman" w:hAnsi="Times New Roman" w:cs="Times New Roman"/>
        </w:rPr>
        <w:t>“</w:t>
      </w:r>
      <w:r w:rsidR="00004936">
        <w:rPr>
          <w:rFonts w:ascii="Times New Roman" w:hAnsi="Times New Roman" w:cs="Times New Roman"/>
        </w:rPr>
        <w:t xml:space="preserve"> puno veći od korištenja </w:t>
      </w:r>
      <w:r>
        <w:rPr>
          <w:rFonts w:ascii="Times New Roman" w:hAnsi="Times New Roman" w:cs="Times New Roman"/>
        </w:rPr>
        <w:t>ostalih</w:t>
      </w:r>
      <w:r w:rsidR="00004936">
        <w:rPr>
          <w:rFonts w:ascii="Times New Roman" w:hAnsi="Times New Roman" w:cs="Times New Roman"/>
        </w:rPr>
        <w:t xml:space="preserve"> vrsta</w:t>
      </w:r>
      <w:r>
        <w:rPr>
          <w:rFonts w:ascii="Times New Roman" w:hAnsi="Times New Roman" w:cs="Times New Roman"/>
        </w:rPr>
        <w:t xml:space="preserve"> lijekova. To predstavlja problem kod klasifikacije jer </w:t>
      </w:r>
      <w:r w:rsidR="00004936">
        <w:rPr>
          <w:rFonts w:ascii="Times New Roman" w:hAnsi="Times New Roman" w:cs="Times New Roman"/>
        </w:rPr>
        <w:t>uzoraka</w:t>
      </w:r>
      <w:r w:rsidR="00E542FC">
        <w:rPr>
          <w:rFonts w:ascii="Times New Roman" w:hAnsi="Times New Roman" w:cs="Times New Roman"/>
        </w:rPr>
        <w:t xml:space="preserve"> za jednu vrstu</w:t>
      </w:r>
      <w:r>
        <w:rPr>
          <w:rFonts w:ascii="Times New Roman" w:hAnsi="Times New Roman" w:cs="Times New Roman"/>
        </w:rPr>
        <w:t xml:space="preserve"> lijekova ima </w:t>
      </w:r>
      <w:r w:rsidR="00E542FC">
        <w:rPr>
          <w:rFonts w:ascii="Times New Roman" w:hAnsi="Times New Roman" w:cs="Times New Roman"/>
        </w:rPr>
        <w:t xml:space="preserve">značajno više i njih </w:t>
      </w:r>
      <w:r w:rsidR="00384B23">
        <w:rPr>
          <w:rFonts w:ascii="Times New Roman" w:hAnsi="Times New Roman" w:cs="Times New Roman"/>
        </w:rPr>
        <w:t>j</w:t>
      </w:r>
      <w:r w:rsidR="00E542FC">
        <w:rPr>
          <w:rFonts w:ascii="Times New Roman" w:hAnsi="Times New Roman" w:cs="Times New Roman"/>
        </w:rPr>
        <w:t xml:space="preserve">e lakše predvidjeti i klasificirati </w:t>
      </w:r>
      <w:r w:rsidR="006A1B77">
        <w:rPr>
          <w:rFonts w:ascii="Times New Roman" w:hAnsi="Times New Roman" w:cs="Times New Roman"/>
        </w:rPr>
        <w:t xml:space="preserve">u odnosu na </w:t>
      </w:r>
      <w:r>
        <w:rPr>
          <w:rFonts w:ascii="Times New Roman" w:hAnsi="Times New Roman" w:cs="Times New Roman"/>
        </w:rPr>
        <w:t>ostale četiri vrste</w:t>
      </w:r>
      <w:r w:rsidR="00E542FC">
        <w:rPr>
          <w:rFonts w:ascii="Times New Roman" w:hAnsi="Times New Roman" w:cs="Times New Roman"/>
        </w:rPr>
        <w:t xml:space="preserve"> kod kojih će rezultati biti neprecizni</w:t>
      </w:r>
      <w:r>
        <w:rPr>
          <w:rFonts w:ascii="Times New Roman" w:hAnsi="Times New Roman" w:cs="Times New Roman"/>
        </w:rPr>
        <w:t xml:space="preserve">. </w:t>
      </w:r>
      <w:r w:rsidR="00E542FC">
        <w:rPr>
          <w:rFonts w:ascii="Times New Roman" w:hAnsi="Times New Roman" w:cs="Times New Roman"/>
        </w:rPr>
        <w:t>Za problem klasifikacije bilo bi idealno imati s</w:t>
      </w:r>
      <w:r w:rsidR="00384B23">
        <w:rPr>
          <w:rFonts w:ascii="Times New Roman" w:hAnsi="Times New Roman" w:cs="Times New Roman"/>
        </w:rPr>
        <w:t>ličan</w:t>
      </w:r>
      <w:r w:rsidR="00004936">
        <w:rPr>
          <w:rFonts w:ascii="Times New Roman" w:hAnsi="Times New Roman" w:cs="Times New Roman"/>
        </w:rPr>
        <w:t xml:space="preserve"> broj uzoraka</w:t>
      </w:r>
      <w:r w:rsidR="00E542FC">
        <w:rPr>
          <w:rFonts w:ascii="Times New Roman" w:hAnsi="Times New Roman" w:cs="Times New Roman"/>
        </w:rPr>
        <w:t xml:space="preserve"> </w:t>
      </w:r>
      <w:r w:rsidR="00004936">
        <w:rPr>
          <w:rFonts w:ascii="Times New Roman" w:hAnsi="Times New Roman" w:cs="Times New Roman"/>
        </w:rPr>
        <w:t xml:space="preserve">različitih vrsta lijekova. </w:t>
      </w:r>
      <w:r w:rsidR="00E542FC">
        <w:rPr>
          <w:rFonts w:ascii="Times New Roman" w:hAnsi="Times New Roman" w:cs="Times New Roman"/>
        </w:rPr>
        <w:t>Za rješavanje</w:t>
      </w:r>
      <w:r>
        <w:rPr>
          <w:rFonts w:ascii="Times New Roman" w:hAnsi="Times New Roman" w:cs="Times New Roman"/>
        </w:rPr>
        <w:t xml:space="preserve"> problem</w:t>
      </w:r>
      <w:r w:rsidR="006A1B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neuravnoteženosti </w:t>
      </w:r>
      <w:r w:rsidR="00004936">
        <w:rPr>
          <w:rFonts w:ascii="Times New Roman" w:hAnsi="Times New Roman" w:cs="Times New Roman"/>
        </w:rPr>
        <w:t>klasa</w:t>
      </w:r>
      <w:r w:rsidR="006A1B77">
        <w:rPr>
          <w:rFonts w:ascii="Times New Roman" w:hAnsi="Times New Roman" w:cs="Times New Roman"/>
        </w:rPr>
        <w:t>,</w:t>
      </w:r>
      <w:r w:rsidR="00E542FC">
        <w:rPr>
          <w:rFonts w:ascii="Times New Roman" w:hAnsi="Times New Roman" w:cs="Times New Roman"/>
        </w:rPr>
        <w:t xml:space="preserve"> korišten je algoritam SMOTE (engl. </w:t>
      </w:r>
      <w:proofErr w:type="spellStart"/>
      <w:r w:rsidR="00E542FC" w:rsidRPr="00E542FC">
        <w:rPr>
          <w:rFonts w:ascii="Times New Roman" w:hAnsi="Times New Roman" w:cs="Times New Roman"/>
          <w:i/>
        </w:rPr>
        <w:t>Synthetic</w:t>
      </w:r>
      <w:proofErr w:type="spellEnd"/>
      <w:r w:rsidR="00E542FC" w:rsidRPr="00E542FC">
        <w:rPr>
          <w:rFonts w:ascii="Times New Roman" w:hAnsi="Times New Roman" w:cs="Times New Roman"/>
          <w:i/>
        </w:rPr>
        <w:t xml:space="preserve"> </w:t>
      </w:r>
      <w:proofErr w:type="spellStart"/>
      <w:r w:rsidR="00E542FC" w:rsidRPr="00E542FC">
        <w:rPr>
          <w:rFonts w:ascii="Times New Roman" w:hAnsi="Times New Roman" w:cs="Times New Roman"/>
          <w:i/>
        </w:rPr>
        <w:t>Minority</w:t>
      </w:r>
      <w:proofErr w:type="spellEnd"/>
      <w:r w:rsidR="00E542FC" w:rsidRPr="00E542FC">
        <w:rPr>
          <w:rFonts w:ascii="Times New Roman" w:hAnsi="Times New Roman" w:cs="Times New Roman"/>
          <w:i/>
        </w:rPr>
        <w:t xml:space="preserve"> </w:t>
      </w:r>
      <w:proofErr w:type="spellStart"/>
      <w:r w:rsidR="00E542FC" w:rsidRPr="00E542FC">
        <w:rPr>
          <w:rFonts w:ascii="Times New Roman" w:hAnsi="Times New Roman" w:cs="Times New Roman"/>
          <w:i/>
        </w:rPr>
        <w:t>Oversampling</w:t>
      </w:r>
      <w:proofErr w:type="spellEnd"/>
      <w:r w:rsidR="00E542FC" w:rsidRPr="00E542FC">
        <w:rPr>
          <w:rFonts w:ascii="Times New Roman" w:hAnsi="Times New Roman" w:cs="Times New Roman"/>
          <w:i/>
        </w:rPr>
        <w:t xml:space="preserve"> </w:t>
      </w:r>
      <w:proofErr w:type="spellStart"/>
      <w:r w:rsidR="00E542FC" w:rsidRPr="00E542FC">
        <w:rPr>
          <w:rFonts w:ascii="Times New Roman" w:hAnsi="Times New Roman" w:cs="Times New Roman"/>
          <w:i/>
        </w:rPr>
        <w:t>Techinque</w:t>
      </w:r>
      <w:proofErr w:type="spellEnd"/>
      <w:r w:rsidR="00E542FC">
        <w:rPr>
          <w:rFonts w:ascii="Times New Roman" w:hAnsi="Times New Roman" w:cs="Times New Roman"/>
        </w:rPr>
        <w:t xml:space="preserve">). </w:t>
      </w:r>
      <w:r w:rsidR="00004936">
        <w:rPr>
          <w:rFonts w:ascii="Times New Roman" w:hAnsi="Times New Roman" w:cs="Times New Roman"/>
        </w:rPr>
        <w:t>Algoritma SMOTE obuhvaća pre</w:t>
      </w:r>
      <w:r w:rsidR="007F12DC">
        <w:rPr>
          <w:rFonts w:ascii="Times New Roman" w:hAnsi="Times New Roman" w:cs="Times New Roman"/>
        </w:rPr>
        <w:t xml:space="preserve">veliko </w:t>
      </w:r>
      <w:r w:rsidR="00004936">
        <w:rPr>
          <w:rFonts w:ascii="Times New Roman" w:hAnsi="Times New Roman" w:cs="Times New Roman"/>
        </w:rPr>
        <w:t>uzorkovanje (</w:t>
      </w:r>
      <w:proofErr w:type="spellStart"/>
      <w:r w:rsidR="00004936">
        <w:rPr>
          <w:rFonts w:ascii="Times New Roman" w:hAnsi="Times New Roman" w:cs="Times New Roman"/>
        </w:rPr>
        <w:t>engl</w:t>
      </w:r>
      <w:proofErr w:type="spellEnd"/>
      <w:r w:rsidR="00004936">
        <w:rPr>
          <w:rFonts w:ascii="Times New Roman" w:hAnsi="Times New Roman" w:cs="Times New Roman"/>
        </w:rPr>
        <w:t xml:space="preserve"> </w:t>
      </w:r>
      <w:proofErr w:type="spellStart"/>
      <w:r w:rsidR="00004936">
        <w:rPr>
          <w:rFonts w:ascii="Times New Roman" w:hAnsi="Times New Roman" w:cs="Times New Roman"/>
          <w:i/>
        </w:rPr>
        <w:t>oversampling</w:t>
      </w:r>
      <w:proofErr w:type="spellEnd"/>
      <w:r w:rsidR="00004936">
        <w:rPr>
          <w:rFonts w:ascii="Times New Roman" w:hAnsi="Times New Roman" w:cs="Times New Roman"/>
        </w:rPr>
        <w:t>) što podrazumijeva stvaranje novih uzoraka manjinske klase dupliciranjem ili stvaranjem sintetičkih podataka na temelju već postojećih. Određivanjem klase „</w:t>
      </w:r>
      <w:proofErr w:type="spellStart"/>
      <w:r w:rsidR="00004936">
        <w:rPr>
          <w:rFonts w:ascii="Times New Roman" w:hAnsi="Times New Roman" w:cs="Times New Roman"/>
        </w:rPr>
        <w:t>DrugY</w:t>
      </w:r>
      <w:proofErr w:type="spellEnd"/>
      <w:r w:rsidR="00004936">
        <w:rPr>
          <w:rFonts w:ascii="Times New Roman" w:hAnsi="Times New Roman" w:cs="Times New Roman"/>
        </w:rPr>
        <w:t>“ kao većinske i ostalih slijedno kao manjinske</w:t>
      </w:r>
      <w:r w:rsidR="006A1B77">
        <w:rPr>
          <w:rFonts w:ascii="Times New Roman" w:hAnsi="Times New Roman" w:cs="Times New Roman"/>
        </w:rPr>
        <w:t>,</w:t>
      </w:r>
      <w:r w:rsidR="00004936">
        <w:rPr>
          <w:rFonts w:ascii="Times New Roman" w:hAnsi="Times New Roman" w:cs="Times New Roman"/>
        </w:rPr>
        <w:t xml:space="preserve"> te </w:t>
      </w:r>
      <w:r w:rsidR="00384B23">
        <w:rPr>
          <w:rFonts w:ascii="Times New Roman" w:hAnsi="Times New Roman" w:cs="Times New Roman"/>
        </w:rPr>
        <w:t>primjenom</w:t>
      </w:r>
      <w:r w:rsidR="00004936">
        <w:rPr>
          <w:rFonts w:ascii="Times New Roman" w:hAnsi="Times New Roman" w:cs="Times New Roman"/>
        </w:rPr>
        <w:t xml:space="preserve"> algorit</w:t>
      </w:r>
      <w:r w:rsidR="00384B23">
        <w:rPr>
          <w:rFonts w:ascii="Times New Roman" w:hAnsi="Times New Roman" w:cs="Times New Roman"/>
        </w:rPr>
        <w:t>a</w:t>
      </w:r>
      <w:r w:rsidR="00004936">
        <w:rPr>
          <w:rFonts w:ascii="Times New Roman" w:hAnsi="Times New Roman" w:cs="Times New Roman"/>
        </w:rPr>
        <w:t>ma SMOTE i k-najbližih susjeda</w:t>
      </w:r>
      <w:r w:rsidR="00384B23">
        <w:rPr>
          <w:rFonts w:ascii="Times New Roman" w:hAnsi="Times New Roman" w:cs="Times New Roman"/>
        </w:rPr>
        <w:t>,</w:t>
      </w:r>
      <w:r w:rsidR="00004936">
        <w:rPr>
          <w:rFonts w:ascii="Times New Roman" w:hAnsi="Times New Roman" w:cs="Times New Roman"/>
        </w:rPr>
        <w:t xml:space="preserve"> čija je vrijednost postavljena na tri</w:t>
      </w:r>
      <w:r w:rsidR="00384B23">
        <w:rPr>
          <w:rFonts w:ascii="Times New Roman" w:hAnsi="Times New Roman" w:cs="Times New Roman"/>
        </w:rPr>
        <w:t>,</w:t>
      </w:r>
      <w:r w:rsidR="00004936">
        <w:rPr>
          <w:rFonts w:ascii="Times New Roman" w:hAnsi="Times New Roman" w:cs="Times New Roman"/>
        </w:rPr>
        <w:t xml:space="preserve"> </w:t>
      </w:r>
      <w:r w:rsidR="00384B23">
        <w:rPr>
          <w:rFonts w:ascii="Times New Roman" w:hAnsi="Times New Roman" w:cs="Times New Roman"/>
        </w:rPr>
        <w:t>riješen je problem neuravnoteženosti klasa. Za svaku manjins</w:t>
      </w:r>
      <w:r w:rsidR="006A1B77">
        <w:rPr>
          <w:rFonts w:ascii="Times New Roman" w:hAnsi="Times New Roman" w:cs="Times New Roman"/>
        </w:rPr>
        <w:t>ku klasu postavljen je prikladan</w:t>
      </w:r>
      <w:r w:rsidR="00384B23">
        <w:rPr>
          <w:rFonts w:ascii="Times New Roman" w:hAnsi="Times New Roman" w:cs="Times New Roman"/>
        </w:rPr>
        <w:t xml:space="preserve"> postotak pre</w:t>
      </w:r>
      <w:r w:rsidR="007F12DC">
        <w:rPr>
          <w:rFonts w:ascii="Times New Roman" w:hAnsi="Times New Roman" w:cs="Times New Roman"/>
        </w:rPr>
        <w:t xml:space="preserve">velikog </w:t>
      </w:r>
      <w:r w:rsidR="00384B23">
        <w:rPr>
          <w:rFonts w:ascii="Times New Roman" w:hAnsi="Times New Roman" w:cs="Times New Roman"/>
        </w:rPr>
        <w:t>uzorkovanja novih podataka</w:t>
      </w:r>
      <w:r w:rsidR="006A1B77">
        <w:rPr>
          <w:rFonts w:ascii="Times New Roman" w:hAnsi="Times New Roman" w:cs="Times New Roman"/>
        </w:rPr>
        <w:t>,</w:t>
      </w:r>
      <w:r w:rsidR="00384B23">
        <w:rPr>
          <w:rFonts w:ascii="Times New Roman" w:hAnsi="Times New Roman" w:cs="Times New Roman"/>
        </w:rPr>
        <w:t xml:space="preserve"> kako bi distribucija bila uravnotežena. Slika 2.1.3. prikazuje novu uravnoteženu distribuciju podataka klasa.</w:t>
      </w:r>
    </w:p>
    <w:p w:rsidR="00D04822" w:rsidRDefault="00384B23" w:rsidP="007F12DC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uravnoteženja klasa </w:t>
      </w:r>
      <w:r w:rsidR="007F12DC">
        <w:rPr>
          <w:rFonts w:ascii="Times New Roman" w:hAnsi="Times New Roman" w:cs="Times New Roman"/>
        </w:rPr>
        <w:t>odabrane</w:t>
      </w:r>
      <w:r>
        <w:rPr>
          <w:rFonts w:ascii="Times New Roman" w:hAnsi="Times New Roman" w:cs="Times New Roman"/>
        </w:rPr>
        <w:t xml:space="preserve"> </w:t>
      </w:r>
      <w:r w:rsidR="007F12DC">
        <w:rPr>
          <w:rFonts w:ascii="Times New Roman" w:hAnsi="Times New Roman" w:cs="Times New Roman"/>
        </w:rPr>
        <w:t>su sve značajke, iako značajka spol nema utjecaj na klasifikaciju lijeka</w:t>
      </w:r>
      <w:r w:rsidR="003B38E1">
        <w:rPr>
          <w:rFonts w:ascii="Times New Roman" w:hAnsi="Times New Roman" w:cs="Times New Roman"/>
        </w:rPr>
        <w:t>. To je učinjeno kako bi je</w:t>
      </w:r>
      <w:r w:rsidR="007F12DC">
        <w:rPr>
          <w:rFonts w:ascii="Times New Roman" w:hAnsi="Times New Roman" w:cs="Times New Roman"/>
        </w:rPr>
        <w:t xml:space="preserve"> po potrebi</w:t>
      </w:r>
      <w:r w:rsidR="003B38E1">
        <w:rPr>
          <w:rFonts w:ascii="Times New Roman" w:hAnsi="Times New Roman" w:cs="Times New Roman"/>
        </w:rPr>
        <w:t xml:space="preserve"> mogao koristiti</w:t>
      </w:r>
      <w:r w:rsidR="007F12DC">
        <w:rPr>
          <w:rFonts w:ascii="Times New Roman" w:hAnsi="Times New Roman" w:cs="Times New Roman"/>
        </w:rPr>
        <w:t xml:space="preserve"> prošireni skup podataka u kojem vrsta lije</w:t>
      </w:r>
      <w:r w:rsidR="003B38E1">
        <w:rPr>
          <w:rFonts w:ascii="Times New Roman" w:hAnsi="Times New Roman" w:cs="Times New Roman"/>
        </w:rPr>
        <w:t>ka ovisi o spolu</w:t>
      </w:r>
      <w:r w:rsidR="007F12DC">
        <w:rPr>
          <w:rFonts w:ascii="Times New Roman" w:hAnsi="Times New Roman" w:cs="Times New Roman"/>
        </w:rPr>
        <w:t xml:space="preserve">. Na temelju tih podataka model za klasifikaciju vrsta lijekova će biti treniran i testiran. </w:t>
      </w:r>
    </w:p>
    <w:p w:rsidR="00384B23" w:rsidRDefault="00384B23" w:rsidP="00384B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lastRenderedPageBreak/>
        <w:drawing>
          <wp:inline distT="0" distB="0" distL="0" distR="0">
            <wp:extent cx="3600000" cy="3528000"/>
            <wp:effectExtent l="0" t="0" r="63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g_smo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23" w:rsidRPr="00D04822" w:rsidRDefault="00384B23" w:rsidP="00221737">
      <w:pPr>
        <w:spacing w:line="360" w:lineRule="auto"/>
        <w:ind w:firstLine="5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2.1.3. Graf prikazuje broj uzoraka određene vrste lijeka nakon primjena SMOTE algoritma</w:t>
      </w:r>
    </w:p>
    <w:p w:rsidR="002F3D98" w:rsidRPr="002F3D98" w:rsidRDefault="006D68B9" w:rsidP="002F3D98">
      <w:pPr>
        <w:pStyle w:val="Naslov2"/>
        <w:rPr>
          <w:rFonts w:ascii="Times New Roman" w:hAnsi="Times New Roman" w:cs="Times New Roman"/>
        </w:rPr>
      </w:pPr>
      <w:bookmarkStart w:id="3" w:name="_Toc95153858"/>
      <w:r w:rsidRPr="006440AD">
        <w:rPr>
          <w:rFonts w:ascii="Times New Roman" w:hAnsi="Times New Roman" w:cs="Times New Roman"/>
        </w:rPr>
        <w:t>Korišteni postupci strojnog učenja</w:t>
      </w:r>
      <w:bookmarkEnd w:id="3"/>
    </w:p>
    <w:p w:rsidR="002F3D98" w:rsidRDefault="002F3D98" w:rsidP="002F3D98">
      <w:pPr>
        <w:spacing w:line="360" w:lineRule="auto"/>
        <w:ind w:firstLine="54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Ovaj projekt se temelji na klasifikaciji. Klasifikacija se uobičajeno sastoji od dvije faze, trening faze i testne faze. Nakon pripreme podataka za rad potrebno je odvojiti podatke na podatke za trening i podatke za testiranje. Korištena je podjela podataka 75% za treniranje i 25% za testiranje. Algoritam klasifikacije tijekom trening faze pokušava odrediti uzorak, odnosno funkciju na temelju koje u testnoj fazi </w:t>
      </w:r>
      <w:proofErr w:type="spellStart"/>
      <w:r>
        <w:rPr>
          <w:rFonts w:ascii="Times New Roman" w:hAnsi="Times New Roman" w:cs="Times New Roman"/>
        </w:rPr>
        <w:t>klasifikator</w:t>
      </w:r>
      <w:proofErr w:type="spellEnd"/>
      <w:r>
        <w:rPr>
          <w:rFonts w:ascii="Times New Roman" w:hAnsi="Times New Roman" w:cs="Times New Roman"/>
        </w:rPr>
        <w:t xml:space="preserve"> određuje kojoj klasi uzorak pripada.</w:t>
      </w:r>
    </w:p>
    <w:p w:rsidR="002F3D98" w:rsidRDefault="00C83A0D" w:rsidP="002F3D98">
      <w:pPr>
        <w:spacing w:line="360" w:lineRule="auto"/>
        <w:ind w:firstLine="54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 postoji najbolji </w:t>
      </w:r>
      <w:proofErr w:type="spellStart"/>
      <w:r>
        <w:rPr>
          <w:rFonts w:ascii="Times New Roman" w:hAnsi="Times New Roman" w:cs="Times New Roman"/>
        </w:rPr>
        <w:t>klasifikator</w:t>
      </w:r>
      <w:proofErr w:type="spellEnd"/>
      <w:r>
        <w:rPr>
          <w:rFonts w:ascii="Times New Roman" w:hAnsi="Times New Roman" w:cs="Times New Roman"/>
        </w:rPr>
        <w:t xml:space="preserve"> za sve skupove podataka već je potrebno usporediti više </w:t>
      </w:r>
      <w:proofErr w:type="spellStart"/>
      <w:r>
        <w:rPr>
          <w:rFonts w:ascii="Times New Roman" w:hAnsi="Times New Roman" w:cs="Times New Roman"/>
        </w:rPr>
        <w:t>klasifikatora</w:t>
      </w:r>
      <w:proofErr w:type="spellEnd"/>
      <w:r>
        <w:rPr>
          <w:rFonts w:ascii="Times New Roman" w:hAnsi="Times New Roman" w:cs="Times New Roman"/>
        </w:rPr>
        <w:t xml:space="preserve"> i utvrditi koji je najprecizniji i najtočniji za korišteni skup podataka. Zbog toga uspoređeno je više </w:t>
      </w:r>
      <w:proofErr w:type="spellStart"/>
      <w:r>
        <w:rPr>
          <w:rFonts w:ascii="Times New Roman" w:hAnsi="Times New Roman" w:cs="Times New Roman"/>
        </w:rPr>
        <w:t>višeklasnih</w:t>
      </w:r>
      <w:proofErr w:type="spellEnd"/>
      <w:r>
        <w:rPr>
          <w:rFonts w:ascii="Times New Roman" w:hAnsi="Times New Roman" w:cs="Times New Roman"/>
        </w:rPr>
        <w:t xml:space="preserve"> kla</w:t>
      </w:r>
      <w:r w:rsidR="001D6AD3">
        <w:rPr>
          <w:rFonts w:ascii="Times New Roman" w:hAnsi="Times New Roman" w:cs="Times New Roman"/>
        </w:rPr>
        <w:t xml:space="preserve">sifikacijskih algoritama kako bi se mogao odabrati najoptimalniji za skup podataka </w:t>
      </w:r>
      <w:r w:rsidR="001D6AD3" w:rsidRPr="001D6AD3">
        <w:rPr>
          <w:rFonts w:ascii="Times New Roman" w:hAnsi="Times New Roman" w:cs="Times New Roman"/>
          <w:i/>
        </w:rPr>
        <w:t>drug200</w:t>
      </w:r>
      <w:r w:rsidR="001D6AD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A1B77">
        <w:rPr>
          <w:rFonts w:ascii="Times New Roman" w:hAnsi="Times New Roman" w:cs="Times New Roman"/>
        </w:rPr>
        <w:t>Višeklasni</w:t>
      </w:r>
      <w:proofErr w:type="spellEnd"/>
      <w:r w:rsidR="006A1B77">
        <w:rPr>
          <w:rFonts w:ascii="Times New Roman" w:hAnsi="Times New Roman" w:cs="Times New Roman"/>
        </w:rPr>
        <w:t xml:space="preserve"> algorit</w:t>
      </w:r>
      <w:r w:rsidR="00313B11">
        <w:rPr>
          <w:rFonts w:ascii="Times New Roman" w:hAnsi="Times New Roman" w:cs="Times New Roman"/>
        </w:rPr>
        <w:t>mi</w:t>
      </w:r>
      <w:r w:rsidR="00DB53AD">
        <w:rPr>
          <w:rFonts w:ascii="Times New Roman" w:hAnsi="Times New Roman" w:cs="Times New Roman"/>
        </w:rPr>
        <w:t xml:space="preserve"> za klasifikaciju</w:t>
      </w:r>
      <w:r w:rsidR="006A1B77">
        <w:rPr>
          <w:rFonts w:ascii="Times New Roman" w:hAnsi="Times New Roman" w:cs="Times New Roman"/>
        </w:rPr>
        <w:t>, čije su vrijednosti uspoređivane</w:t>
      </w:r>
      <w:r w:rsidR="00313B11">
        <w:rPr>
          <w:rFonts w:ascii="Times New Roman" w:hAnsi="Times New Roman" w:cs="Times New Roman"/>
        </w:rPr>
        <w:t xml:space="preserve"> su</w:t>
      </w:r>
      <w:r w:rsidR="00DB53AD">
        <w:rPr>
          <w:rFonts w:ascii="Times New Roman" w:hAnsi="Times New Roman" w:cs="Times New Roman"/>
        </w:rPr>
        <w:t xml:space="preserve"> </w:t>
      </w:r>
      <w:r w:rsidR="00313B11">
        <w:rPr>
          <w:rFonts w:ascii="Times New Roman" w:hAnsi="Times New Roman" w:cs="Times New Roman"/>
        </w:rPr>
        <w:t xml:space="preserve">šume odlučivanja, džungle odlučivanja, logistička regresija i neuronske mreže. </w:t>
      </w:r>
      <w:r w:rsidR="001D6AD3">
        <w:rPr>
          <w:rFonts w:ascii="Times New Roman" w:hAnsi="Times New Roman" w:cs="Times New Roman"/>
        </w:rPr>
        <w:t xml:space="preserve">Algoritam </w:t>
      </w:r>
      <w:proofErr w:type="spellStart"/>
      <w:r w:rsidR="001D6AD3">
        <w:rPr>
          <w:rFonts w:ascii="Times New Roman" w:hAnsi="Times New Roman" w:cs="Times New Roman"/>
        </w:rPr>
        <w:t>višeklasna</w:t>
      </w:r>
      <w:proofErr w:type="spellEnd"/>
      <w:r w:rsidR="001D6AD3">
        <w:rPr>
          <w:rFonts w:ascii="Times New Roman" w:hAnsi="Times New Roman" w:cs="Times New Roman"/>
        </w:rPr>
        <w:t xml:space="preserve"> šuma odlučivanja podržava podatke s različitim distribucijama, a radi tako da gradi više stabala odlučivanja i zatim glasa o najpopularnijoj izlaznoj klasi. </w:t>
      </w:r>
      <w:r w:rsidR="00DB53AD">
        <w:rPr>
          <w:rFonts w:ascii="Times New Roman" w:hAnsi="Times New Roman" w:cs="Times New Roman"/>
        </w:rPr>
        <w:t xml:space="preserve">Algoritam </w:t>
      </w:r>
      <w:proofErr w:type="spellStart"/>
      <w:r w:rsidR="00DB53AD">
        <w:rPr>
          <w:rFonts w:ascii="Times New Roman" w:hAnsi="Times New Roman" w:cs="Times New Roman"/>
        </w:rPr>
        <w:t>višeklasne</w:t>
      </w:r>
      <w:proofErr w:type="spellEnd"/>
      <w:r w:rsidR="00DB53AD">
        <w:rPr>
          <w:rFonts w:ascii="Times New Roman" w:hAnsi="Times New Roman" w:cs="Times New Roman"/>
        </w:rPr>
        <w:t xml:space="preserve"> džungle odlučivanja proširuje algoritam šuma odlučivanja te je precizniji.</w:t>
      </w:r>
      <w:r w:rsidR="00313B11">
        <w:rPr>
          <w:rFonts w:ascii="Times New Roman" w:hAnsi="Times New Roman" w:cs="Times New Roman"/>
        </w:rPr>
        <w:t xml:space="preserve"> Algoritam </w:t>
      </w:r>
      <w:proofErr w:type="spellStart"/>
      <w:r w:rsidR="00313B11">
        <w:rPr>
          <w:rFonts w:ascii="Times New Roman" w:hAnsi="Times New Roman" w:cs="Times New Roman"/>
        </w:rPr>
        <w:t>višeklasne</w:t>
      </w:r>
      <w:proofErr w:type="spellEnd"/>
      <w:r w:rsidR="00313B11">
        <w:rPr>
          <w:rFonts w:ascii="Times New Roman" w:hAnsi="Times New Roman" w:cs="Times New Roman"/>
        </w:rPr>
        <w:t xml:space="preserve"> logistička regresije je primjerenija za probleme s dvije klase. </w:t>
      </w:r>
      <w:r w:rsidR="001642ED">
        <w:rPr>
          <w:rFonts w:ascii="Times New Roman" w:hAnsi="Times New Roman" w:cs="Times New Roman"/>
        </w:rPr>
        <w:t xml:space="preserve">Algoritam </w:t>
      </w:r>
      <w:proofErr w:type="spellStart"/>
      <w:r w:rsidR="001642ED">
        <w:rPr>
          <w:rFonts w:ascii="Times New Roman" w:hAnsi="Times New Roman" w:cs="Times New Roman"/>
        </w:rPr>
        <w:t>višeklasne</w:t>
      </w:r>
      <w:proofErr w:type="spellEnd"/>
      <w:r w:rsidR="001642ED">
        <w:rPr>
          <w:rFonts w:ascii="Times New Roman" w:hAnsi="Times New Roman" w:cs="Times New Roman"/>
        </w:rPr>
        <w:t xml:space="preserve"> neuronske mreže se koristi za ciljane značajke s više vrijednosti.</w:t>
      </w:r>
    </w:p>
    <w:p w:rsidR="002F3D98" w:rsidRDefault="001642ED" w:rsidP="002F3D98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treniranja i testiranja kako bi se odabrao najprecizniji algoritam korištena je matrica zbunjenosti koja na jednostavan i razumljiv način </w:t>
      </w:r>
      <w:r w:rsidR="002F3D98">
        <w:rPr>
          <w:rFonts w:ascii="Times New Roman" w:hAnsi="Times New Roman" w:cs="Times New Roman"/>
        </w:rPr>
        <w:t xml:space="preserve">prikazuje točnost i preciznost </w:t>
      </w:r>
      <w:proofErr w:type="spellStart"/>
      <w:r w:rsidR="002F3D98">
        <w:rPr>
          <w:rFonts w:ascii="Times New Roman" w:hAnsi="Times New Roman" w:cs="Times New Roman"/>
        </w:rPr>
        <w:t>klasifikatora</w:t>
      </w:r>
      <w:proofErr w:type="spellEnd"/>
      <w:r w:rsidR="002F3D98">
        <w:rPr>
          <w:rFonts w:ascii="Times New Roman" w:hAnsi="Times New Roman" w:cs="Times New Roman"/>
        </w:rPr>
        <w:t>. Kod matrice zbunjenosti stupci predstavljaju stvarne vrijednosti, a redci predviđene vrijednosti uzoraka.</w:t>
      </w:r>
    </w:p>
    <w:p w:rsidR="00C83A0D" w:rsidRPr="006440AD" w:rsidRDefault="002F3D98" w:rsidP="002F3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4354" w:rsidRPr="006440AD" w:rsidRDefault="00D34354" w:rsidP="00D34354">
      <w:pPr>
        <w:pStyle w:val="Naslov1"/>
        <w:rPr>
          <w:rFonts w:ascii="Times New Roman" w:hAnsi="Times New Roman" w:cs="Times New Roman"/>
        </w:rPr>
      </w:pPr>
      <w:bookmarkStart w:id="4" w:name="_Toc95153859"/>
      <w:r w:rsidRPr="006440AD">
        <w:rPr>
          <w:rFonts w:ascii="Times New Roman" w:hAnsi="Times New Roman" w:cs="Times New Roman"/>
        </w:rPr>
        <w:lastRenderedPageBreak/>
        <w:t>Opis programskog rješenja</w:t>
      </w:r>
      <w:bookmarkEnd w:id="4"/>
    </w:p>
    <w:p w:rsidR="001F03A3" w:rsidRPr="006440AD" w:rsidRDefault="001F03A3" w:rsidP="00422391">
      <w:pPr>
        <w:spacing w:line="360" w:lineRule="auto"/>
        <w:ind w:firstLine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za klasifikaciju lijekova napravljen je u Azure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422391">
        <w:rPr>
          <w:rFonts w:ascii="Times New Roman" w:hAnsi="Times New Roman" w:cs="Times New Roman"/>
        </w:rPr>
        <w:t>tudiu</w:t>
      </w:r>
      <w:proofErr w:type="spellEnd"/>
      <w:r w:rsidR="00422391">
        <w:rPr>
          <w:rFonts w:ascii="Times New Roman" w:hAnsi="Times New Roman" w:cs="Times New Roman"/>
        </w:rPr>
        <w:t xml:space="preserve"> gdje su uspoređeni različiti algoritmi </w:t>
      </w:r>
      <w:proofErr w:type="spellStart"/>
      <w:r w:rsidR="00422391">
        <w:rPr>
          <w:rFonts w:ascii="Times New Roman" w:hAnsi="Times New Roman" w:cs="Times New Roman"/>
        </w:rPr>
        <w:t>višeklasne</w:t>
      </w:r>
      <w:proofErr w:type="spellEnd"/>
      <w:r w:rsidR="00422391">
        <w:rPr>
          <w:rFonts w:ascii="Times New Roman" w:hAnsi="Times New Roman" w:cs="Times New Roman"/>
        </w:rPr>
        <w:t xml:space="preserve"> klasi</w:t>
      </w:r>
      <w:r w:rsidR="006A1B77">
        <w:rPr>
          <w:rFonts w:ascii="Times New Roman" w:hAnsi="Times New Roman" w:cs="Times New Roman"/>
        </w:rPr>
        <w:t>fikacije. Rezultate koje vrati w</w:t>
      </w:r>
      <w:r w:rsidR="00422391">
        <w:rPr>
          <w:rFonts w:ascii="Times New Roman" w:hAnsi="Times New Roman" w:cs="Times New Roman"/>
        </w:rPr>
        <w:t>eb servis prikazuje se na izrađenoj C# desktop aplikaciji.</w:t>
      </w:r>
    </w:p>
    <w:p w:rsidR="006D68B9" w:rsidRPr="006440AD" w:rsidRDefault="006D68B9" w:rsidP="006D68B9">
      <w:pPr>
        <w:pStyle w:val="Naslov2"/>
        <w:rPr>
          <w:rFonts w:ascii="Times New Roman" w:hAnsi="Times New Roman" w:cs="Times New Roman"/>
        </w:rPr>
      </w:pPr>
      <w:bookmarkStart w:id="5" w:name="_Toc95153860"/>
      <w:r w:rsidRPr="006440AD">
        <w:rPr>
          <w:rFonts w:ascii="Times New Roman" w:hAnsi="Times New Roman" w:cs="Times New Roman"/>
        </w:rPr>
        <w:t>Model strojnog učenja</w:t>
      </w:r>
      <w:bookmarkEnd w:id="5"/>
    </w:p>
    <w:p w:rsidR="00422391" w:rsidRDefault="00422391" w:rsidP="005A4D5D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poglavlju „Korišteni postupci strojnog učenje“ sažeto je opisana izrada</w:t>
      </w:r>
      <w:r w:rsidR="00A6642C">
        <w:rPr>
          <w:rFonts w:ascii="Times New Roman" w:hAnsi="Times New Roman" w:cs="Times New Roman"/>
        </w:rPr>
        <w:t xml:space="preserve"> modela strojnog učenja, a ovdje će to biti detaljnije opisano. Model na slici 3.1.1. se sastoji od osam modela za klasifikaciju lijekova. Četiri modela s desne stran rade s uravnoteženim klasama, dok četiri modela s lijeve strane rade s neuravnoteženim ciljanim klasama.</w:t>
      </w:r>
    </w:p>
    <w:p w:rsidR="00A6642C" w:rsidRDefault="00A6642C" w:rsidP="00A664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904000" cy="2380604"/>
            <wp:effectExtent l="0" t="0" r="1905" b="127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23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2C" w:rsidRDefault="00A6642C" w:rsidP="00A664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3.1.1. Model strojnog učenja</w:t>
      </w:r>
    </w:p>
    <w:p w:rsidR="00397323" w:rsidRDefault="00397323" w:rsidP="005A4D5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Nakon unosa podataka p</w:t>
      </w:r>
      <w:r w:rsidR="00A6642C">
        <w:rPr>
          <w:rFonts w:ascii="Times New Roman" w:hAnsi="Times New Roman" w:cs="Times New Roman"/>
        </w:rPr>
        <w:t xml:space="preserve">odaci </w:t>
      </w:r>
      <w:r>
        <w:rPr>
          <w:rFonts w:ascii="Times New Roman" w:hAnsi="Times New Roman" w:cs="Times New Roman"/>
        </w:rPr>
        <w:t>su podijeljeni na 75% za treniranje</w:t>
      </w:r>
      <w:r w:rsidR="00A6642C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25% za testiranje. Azure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Studio podržava različite algoritme za strojno učenje od kojih su izabrani algoritmi </w:t>
      </w:r>
      <w:proofErr w:type="spellStart"/>
      <w:r>
        <w:rPr>
          <w:rFonts w:ascii="Times New Roman" w:hAnsi="Times New Roman" w:cs="Times New Roman"/>
        </w:rPr>
        <w:t>višeklasne</w:t>
      </w:r>
      <w:proofErr w:type="spellEnd"/>
      <w:r>
        <w:rPr>
          <w:rFonts w:ascii="Times New Roman" w:hAnsi="Times New Roman" w:cs="Times New Roman"/>
        </w:rPr>
        <w:t xml:space="preserve"> klasifikacije kao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“,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“,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Neural</w:t>
      </w:r>
      <w:proofErr w:type="spellEnd"/>
      <w:r>
        <w:rPr>
          <w:rFonts w:ascii="Times New Roman" w:hAnsi="Times New Roman" w:cs="Times New Roman"/>
        </w:rPr>
        <w:t xml:space="preserve"> Network“.</w:t>
      </w:r>
      <w:r w:rsidR="007E1F84">
        <w:rPr>
          <w:rFonts w:ascii="Times New Roman" w:hAnsi="Times New Roman" w:cs="Times New Roman"/>
        </w:rPr>
        <w:t xml:space="preserve"> Rezultati algoritama su uspoređeni u nastavku.</w:t>
      </w:r>
    </w:p>
    <w:p w:rsidR="00A60C7F" w:rsidRDefault="00A60C7F" w:rsidP="00A6642C">
      <w:pPr>
        <w:jc w:val="both"/>
        <w:rPr>
          <w:rFonts w:ascii="Times New Roman" w:hAnsi="Times New Roman" w:cs="Times New Roman"/>
          <w:noProof/>
          <w:lang w:eastAsia="hr-HR"/>
        </w:rPr>
      </w:pPr>
    </w:p>
    <w:p w:rsidR="00A60C7F" w:rsidRDefault="00A60C7F" w:rsidP="00A60C7F">
      <w:pPr>
        <w:jc w:val="center"/>
        <w:rPr>
          <w:rFonts w:ascii="Times New Roman" w:hAnsi="Times New Roman" w:cs="Times New Roman"/>
          <w:noProof/>
          <w:lang w:eastAsia="hr-HR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2081462" cy="1081405"/>
            <wp:effectExtent l="0" t="0" r="0" b="444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j_1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 t="15293" r="75655" b="58619"/>
                    <a:stretch/>
                  </pic:blipFill>
                  <pic:spPr bwMode="auto">
                    <a:xfrm>
                      <a:off x="0" y="0"/>
                      <a:ext cx="2085779" cy="108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D5D">
        <w:rPr>
          <w:rFonts w:ascii="Times New Roman" w:hAnsi="Times New Roman" w:cs="Times New Roman"/>
          <w:noProof/>
          <w:lang w:eastAsia="hr-HR"/>
        </w:rPr>
        <w:tab/>
      </w:r>
      <w:r w:rsidR="005A4D5D">
        <w:rPr>
          <w:rFonts w:ascii="Times New Roman" w:hAnsi="Times New Roman" w:cs="Times New Roman"/>
          <w:noProof/>
          <w:lang w:eastAsia="hr-HR"/>
        </w:rPr>
        <w:tab/>
      </w:r>
      <w:r w:rsidR="005A4D5D">
        <w:rPr>
          <w:rFonts w:ascii="Times New Roman" w:hAnsi="Times New Roman" w:cs="Times New Roman"/>
          <w:noProof/>
          <w:lang w:eastAsia="hr-HR"/>
        </w:rPr>
        <w:tab/>
      </w: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5D9D58D9" wp14:editId="78665FF6">
            <wp:extent cx="2040466" cy="1082556"/>
            <wp:effectExtent l="0" t="0" r="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j_1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7" t="15293" r="32480" b="58619"/>
                    <a:stretch/>
                  </pic:blipFill>
                  <pic:spPr bwMode="auto">
                    <a:xfrm>
                      <a:off x="0" y="0"/>
                      <a:ext cx="2042601" cy="108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C7F" w:rsidRDefault="005A4D5D" w:rsidP="00A60C7F">
      <w:pPr>
        <w:jc w:val="center"/>
        <w:rPr>
          <w:rFonts w:ascii="Times New Roman" w:hAnsi="Times New Roman" w:cs="Times New Roman"/>
          <w:noProof/>
          <w:lang w:eastAsia="hr-HR"/>
        </w:rPr>
      </w:pPr>
      <w:r>
        <w:rPr>
          <w:rFonts w:ascii="Times New Roman" w:hAnsi="Times New Roman" w:cs="Times New Roman"/>
          <w:noProof/>
          <w:lang w:eastAsia="hr-HR"/>
        </w:rPr>
        <w:t>Slika 3.1.2. Preciznost 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 algoritme</w:t>
      </w:r>
    </w:p>
    <w:p w:rsidR="007E1F84" w:rsidRDefault="00A60C7F" w:rsidP="00A60C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lastRenderedPageBreak/>
        <w:drawing>
          <wp:inline distT="0" distB="0" distL="0" distR="0" wp14:anchorId="5C9AE083" wp14:editId="3CA3E5D8">
            <wp:extent cx="2116666" cy="1091491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n_1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15314" r="75210" b="58341"/>
                    <a:stretch/>
                  </pic:blipFill>
                  <pic:spPr bwMode="auto">
                    <a:xfrm>
                      <a:off x="0" y="0"/>
                      <a:ext cx="2118442" cy="109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D5D">
        <w:rPr>
          <w:rFonts w:ascii="Times New Roman" w:hAnsi="Times New Roman" w:cs="Times New Roman"/>
        </w:rPr>
        <w:tab/>
      </w:r>
      <w:r w:rsidR="005A4D5D">
        <w:rPr>
          <w:rFonts w:ascii="Times New Roman" w:hAnsi="Times New Roman" w:cs="Times New Roman"/>
        </w:rPr>
        <w:tab/>
      </w:r>
      <w:r w:rsidR="005A4D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0B81A4C3" wp14:editId="079A863D">
            <wp:extent cx="2065866" cy="10922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n_1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0" t="15314" r="32324" b="58341"/>
                    <a:stretch/>
                  </pic:blipFill>
                  <pic:spPr bwMode="auto">
                    <a:xfrm>
                      <a:off x="0" y="0"/>
                      <a:ext cx="2066309" cy="109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5D" w:rsidRDefault="005A4D5D" w:rsidP="005A4D5D">
      <w:pPr>
        <w:jc w:val="center"/>
        <w:rPr>
          <w:rFonts w:ascii="Times New Roman" w:hAnsi="Times New Roman" w:cs="Times New Roman"/>
          <w:noProof/>
          <w:lang w:eastAsia="hr-HR"/>
        </w:rPr>
      </w:pPr>
      <w:r>
        <w:rPr>
          <w:rFonts w:ascii="Times New Roman" w:hAnsi="Times New Roman" w:cs="Times New Roman"/>
          <w:noProof/>
          <w:lang w:eastAsia="hr-HR"/>
        </w:rPr>
        <w:t>Slika 3.1.3. Preciznost 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Neural</w:t>
      </w:r>
      <w:proofErr w:type="spellEnd"/>
      <w:r>
        <w:rPr>
          <w:rFonts w:ascii="Times New Roman" w:hAnsi="Times New Roman" w:cs="Times New Roman"/>
        </w:rPr>
        <w:t xml:space="preserve"> Network“ algoritme</w:t>
      </w:r>
    </w:p>
    <w:p w:rsidR="005A4D5D" w:rsidRDefault="005A4D5D" w:rsidP="005A4D5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Uspoređujući podatke na slikama 3.1.2. i 3.1.3. može se zaključiti da algoritam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 xml:space="preserve">“ ima najveću preciznost, a algoritam </w:t>
      </w:r>
      <w:r>
        <w:rPr>
          <w:rFonts w:ascii="Times New Roman" w:hAnsi="Times New Roman" w:cs="Times New Roman"/>
          <w:noProof/>
          <w:lang w:eastAsia="hr-HR"/>
        </w:rPr>
        <w:t>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najmanju. Ti se rezultati mogu potvrditi pomoću matrica zbunjenosti na slikama 3.1.4. i 3.1.5.</w:t>
      </w:r>
    </w:p>
    <w:p w:rsidR="005A4D5D" w:rsidRDefault="005A4D5D" w:rsidP="00A60C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832000" cy="2611576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j_1.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20070" r="20748" b="1819"/>
                    <a:stretch/>
                  </pic:blipFill>
                  <pic:spPr bwMode="auto">
                    <a:xfrm>
                      <a:off x="0" y="0"/>
                      <a:ext cx="5832000" cy="261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DF3" w:rsidRDefault="005A4D5D" w:rsidP="003E2D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3.1.4. Matrica zbunjenosti </w:t>
      </w:r>
      <w:r>
        <w:rPr>
          <w:rFonts w:ascii="Times New Roman" w:hAnsi="Times New Roman" w:cs="Times New Roman"/>
          <w:noProof/>
          <w:lang w:eastAsia="hr-HR"/>
        </w:rPr>
        <w:t>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 algoritme</w:t>
      </w:r>
    </w:p>
    <w:p w:rsidR="00A60C7F" w:rsidRDefault="003E2DF3" w:rsidP="00A60C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832000" cy="2640415"/>
            <wp:effectExtent l="0" t="0" r="0" b="762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n_1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20848" r="20770"/>
                    <a:stretch/>
                  </pic:blipFill>
                  <pic:spPr bwMode="auto">
                    <a:xfrm>
                      <a:off x="0" y="0"/>
                      <a:ext cx="5832000" cy="264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5D" w:rsidRDefault="005A4D5D" w:rsidP="00A60C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3.1.5. Matrica zbunjenosti </w:t>
      </w:r>
      <w:r>
        <w:rPr>
          <w:rFonts w:ascii="Times New Roman" w:hAnsi="Times New Roman" w:cs="Times New Roman"/>
          <w:noProof/>
          <w:lang w:eastAsia="hr-HR"/>
        </w:rPr>
        <w:t>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Neural</w:t>
      </w:r>
      <w:proofErr w:type="spellEnd"/>
      <w:r>
        <w:rPr>
          <w:rFonts w:ascii="Times New Roman" w:hAnsi="Times New Roman" w:cs="Times New Roman"/>
        </w:rPr>
        <w:t xml:space="preserve"> Network“ algoritme</w:t>
      </w:r>
    </w:p>
    <w:p w:rsidR="003E2DF3" w:rsidRDefault="003E2DF3" w:rsidP="00C5489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Iako je preciznost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 algoritma velika</w:t>
      </w:r>
      <w:r w:rsidR="005869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obradom podataka se pokušala dobiti još veća preciznost.  Z</w:t>
      </w:r>
      <w:r w:rsidR="00A6642C">
        <w:rPr>
          <w:rFonts w:ascii="Times New Roman" w:hAnsi="Times New Roman" w:cs="Times New Roman"/>
        </w:rPr>
        <w:t>a modele s desne strane modela korišten je algoritam SMOTE kako bi distribucija uzoraka klasa vrste lijekova bila uravnotežena što je povećalo preciznost algoritama</w:t>
      </w:r>
      <w:r>
        <w:rPr>
          <w:rFonts w:ascii="Times New Roman" w:hAnsi="Times New Roman" w:cs="Times New Roman"/>
        </w:rPr>
        <w:t xml:space="preserve"> koja se može vidjeti na slikama 3.1.6. i 3.1.7.</w:t>
      </w:r>
    </w:p>
    <w:p w:rsidR="003E2DF3" w:rsidRDefault="003E2DF3" w:rsidP="003E2DF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2039513" cy="1115695"/>
            <wp:effectExtent l="0" t="0" r="0" b="825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j_2.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" t="15191" r="75664" b="57724"/>
                    <a:stretch/>
                  </pic:blipFill>
                  <pic:spPr bwMode="auto">
                    <a:xfrm>
                      <a:off x="0" y="0"/>
                      <a:ext cx="2042895" cy="11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571B25B7" wp14:editId="4782CDB9">
            <wp:extent cx="2038985" cy="1116920"/>
            <wp:effectExtent l="0" t="0" r="0" b="762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j_2.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87" t="15191" r="32421" b="57724"/>
                    <a:stretch/>
                  </pic:blipFill>
                  <pic:spPr bwMode="auto">
                    <a:xfrm>
                      <a:off x="0" y="0"/>
                      <a:ext cx="2039782" cy="111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90" w:rsidRDefault="00C54890" w:rsidP="00C54890">
      <w:pPr>
        <w:jc w:val="center"/>
        <w:rPr>
          <w:rFonts w:ascii="Times New Roman" w:hAnsi="Times New Roman" w:cs="Times New Roman"/>
          <w:noProof/>
          <w:lang w:eastAsia="hr-HR"/>
        </w:rPr>
      </w:pPr>
      <w:r>
        <w:rPr>
          <w:rFonts w:ascii="Times New Roman" w:hAnsi="Times New Roman" w:cs="Times New Roman"/>
          <w:noProof/>
          <w:lang w:eastAsia="hr-HR"/>
        </w:rPr>
        <w:t>Slika 3.1.6. Preciznost 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 algoritme s uravnoteženim klasama</w:t>
      </w:r>
    </w:p>
    <w:p w:rsidR="003E2DF3" w:rsidRDefault="003E2DF3" w:rsidP="00C5489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2099733" cy="1081405"/>
            <wp:effectExtent l="0" t="0" r="0" b="444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n_2.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5154" r="75325" b="58640"/>
                    <a:stretch/>
                  </pic:blipFill>
                  <pic:spPr bwMode="auto">
                    <a:xfrm>
                      <a:off x="0" y="0"/>
                      <a:ext cx="2104164" cy="108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890">
        <w:rPr>
          <w:rFonts w:ascii="Times New Roman" w:hAnsi="Times New Roman" w:cs="Times New Roman"/>
        </w:rPr>
        <w:tab/>
      </w:r>
      <w:r w:rsidR="00C54890">
        <w:rPr>
          <w:rFonts w:ascii="Times New Roman" w:hAnsi="Times New Roman" w:cs="Times New Roman"/>
        </w:rPr>
        <w:tab/>
      </w:r>
      <w:r w:rsidR="00C548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25AA8CD5" wp14:editId="1AE9905D">
            <wp:extent cx="2099310" cy="1083217"/>
            <wp:effectExtent l="0" t="0" r="0" b="317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n_2.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0" t="15154" r="31875" b="58640"/>
                    <a:stretch/>
                  </pic:blipFill>
                  <pic:spPr bwMode="auto">
                    <a:xfrm>
                      <a:off x="0" y="0"/>
                      <a:ext cx="2099937" cy="108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90" w:rsidRDefault="00C54890" w:rsidP="00C54890">
      <w:pPr>
        <w:jc w:val="center"/>
        <w:rPr>
          <w:rFonts w:ascii="Times New Roman" w:hAnsi="Times New Roman" w:cs="Times New Roman"/>
          <w:noProof/>
          <w:lang w:eastAsia="hr-HR"/>
        </w:rPr>
      </w:pPr>
      <w:r>
        <w:rPr>
          <w:rFonts w:ascii="Times New Roman" w:hAnsi="Times New Roman" w:cs="Times New Roman"/>
          <w:noProof/>
          <w:lang w:eastAsia="hr-HR"/>
        </w:rPr>
        <w:t>Slika 3.1.7. Preciznost 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Neural</w:t>
      </w:r>
      <w:proofErr w:type="spellEnd"/>
      <w:r>
        <w:rPr>
          <w:rFonts w:ascii="Times New Roman" w:hAnsi="Times New Roman" w:cs="Times New Roman"/>
        </w:rPr>
        <w:t xml:space="preserve"> Network“ algoritme s uravnoteženim klasama</w:t>
      </w:r>
    </w:p>
    <w:p w:rsidR="00C54890" w:rsidRDefault="00C54890" w:rsidP="00C54890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Uspoređujući preciznosti desnih i lijevih modela može se zaključiti da svi desni modeli koji koriste uravnotežene klase</w:t>
      </w:r>
      <w:r w:rsidR="005869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postižu veću preciznost. Najveću preciznost postiže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 xml:space="preserve">“ algoritam, a najmanju </w:t>
      </w:r>
      <w:r>
        <w:rPr>
          <w:rFonts w:ascii="Times New Roman" w:hAnsi="Times New Roman" w:cs="Times New Roman"/>
          <w:noProof/>
          <w:lang w:eastAsia="hr-HR"/>
        </w:rPr>
        <w:t>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algoritam</w:t>
      </w:r>
      <w:r w:rsidR="005869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što je identično modelima na lijevoj strani modela. Rezultati se mogu potvrditi matricama zbunjenosti na slikama 3.1.8. i 3.1.9.</w:t>
      </w:r>
    </w:p>
    <w:p w:rsidR="00C54890" w:rsidRDefault="00C54890" w:rsidP="00C5489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832000" cy="2569176"/>
            <wp:effectExtent l="0" t="0" r="0" b="317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j_2.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18539" r="20833" b="5284"/>
                    <a:stretch/>
                  </pic:blipFill>
                  <pic:spPr bwMode="auto">
                    <a:xfrm>
                      <a:off x="0" y="0"/>
                      <a:ext cx="5832000" cy="256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90" w:rsidRDefault="00C54890" w:rsidP="008009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3.1.8. Matrica zbunjenosti </w:t>
      </w:r>
      <w:r>
        <w:rPr>
          <w:rFonts w:ascii="Times New Roman" w:hAnsi="Times New Roman" w:cs="Times New Roman"/>
          <w:noProof/>
          <w:lang w:eastAsia="hr-HR"/>
        </w:rPr>
        <w:t>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>“ a</w:t>
      </w:r>
      <w:r w:rsidR="0080090D">
        <w:rPr>
          <w:rFonts w:ascii="Times New Roman" w:hAnsi="Times New Roman" w:cs="Times New Roman"/>
        </w:rPr>
        <w:t>lgoritme s uravnoteženim klasama</w:t>
      </w:r>
    </w:p>
    <w:p w:rsidR="00C54890" w:rsidRDefault="00C54890" w:rsidP="00C5489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lastRenderedPageBreak/>
        <w:drawing>
          <wp:inline distT="0" distB="0" distL="0" distR="0">
            <wp:extent cx="5832000" cy="2623404"/>
            <wp:effectExtent l="0" t="0" r="0" b="571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n_2.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" t="19139" r="20722" b="3234"/>
                    <a:stretch/>
                  </pic:blipFill>
                  <pic:spPr bwMode="auto">
                    <a:xfrm>
                      <a:off x="0" y="0"/>
                      <a:ext cx="5832000" cy="262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90" w:rsidRDefault="00C54890" w:rsidP="00C548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3.1.9. Matrica zbunjenosti </w:t>
      </w:r>
      <w:r>
        <w:rPr>
          <w:rFonts w:ascii="Times New Roman" w:hAnsi="Times New Roman" w:cs="Times New Roman"/>
          <w:noProof/>
          <w:lang w:eastAsia="hr-HR"/>
        </w:rPr>
        <w:t>za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>“ i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Neural</w:t>
      </w:r>
      <w:proofErr w:type="spellEnd"/>
      <w:r>
        <w:rPr>
          <w:rFonts w:ascii="Times New Roman" w:hAnsi="Times New Roman" w:cs="Times New Roman"/>
        </w:rPr>
        <w:t xml:space="preserve"> Network“ algoritme s uravnoteženim klasama</w:t>
      </w:r>
    </w:p>
    <w:p w:rsidR="00C54890" w:rsidRDefault="00FF6AB2" w:rsidP="007D129F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Uspoređujući dobivene preciznosti i matrice zbunjenosti zaključuje se da je najoptimalniji algoritam za klasifikaciju lijekova za ovaj skup podataka „</w:t>
      </w:r>
      <w:proofErr w:type="spellStart"/>
      <w:r>
        <w:rPr>
          <w:rFonts w:ascii="Times New Roman" w:hAnsi="Times New Roman" w:cs="Times New Roman"/>
        </w:rPr>
        <w:t>Multiclass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Jungle</w:t>
      </w:r>
      <w:proofErr w:type="spellEnd"/>
      <w:r>
        <w:rPr>
          <w:rFonts w:ascii="Times New Roman" w:hAnsi="Times New Roman" w:cs="Times New Roman"/>
        </w:rPr>
        <w:t xml:space="preserve">“ algoritam koji nadograđuje </w:t>
      </w:r>
      <w:r w:rsidR="00F644FC">
        <w:rPr>
          <w:rFonts w:ascii="Times New Roman" w:hAnsi="Times New Roman" w:cs="Times New Roman"/>
        </w:rPr>
        <w:t xml:space="preserve">algoritam šume odlučivanja. </w:t>
      </w:r>
      <w:r w:rsidR="007D129F">
        <w:rPr>
          <w:rFonts w:ascii="Times New Roman" w:hAnsi="Times New Roman" w:cs="Times New Roman"/>
        </w:rPr>
        <w:t xml:space="preserve">Algoritam džungle odlučivanja sastoji se od skupa odluka usmjerenih </w:t>
      </w:r>
      <w:proofErr w:type="spellStart"/>
      <w:r w:rsidR="007D129F">
        <w:rPr>
          <w:rFonts w:ascii="Times New Roman" w:hAnsi="Times New Roman" w:cs="Times New Roman"/>
        </w:rPr>
        <w:t>acikličih</w:t>
      </w:r>
      <w:proofErr w:type="spellEnd"/>
      <w:r w:rsidR="007D129F">
        <w:rPr>
          <w:rFonts w:ascii="Times New Roman" w:hAnsi="Times New Roman" w:cs="Times New Roman"/>
        </w:rPr>
        <w:t xml:space="preserve"> grafova i dopušta spajanje grana stabala.</w:t>
      </w:r>
    </w:p>
    <w:p w:rsidR="0080090D" w:rsidRDefault="0080090D" w:rsidP="008009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580000" cy="4133900"/>
            <wp:effectExtent l="0" t="0" r="190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sion_jung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0D" w:rsidRDefault="0080090D" w:rsidP="008009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3.1.10. Shema modela odabranog za klasifikaciju lijekova</w:t>
      </w:r>
    </w:p>
    <w:p w:rsidR="00BD3079" w:rsidRDefault="0080090D" w:rsidP="00BD307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Model je </w:t>
      </w:r>
      <w:r w:rsidR="00BD3079">
        <w:rPr>
          <w:rFonts w:ascii="Times New Roman" w:hAnsi="Times New Roman" w:cs="Times New Roman"/>
        </w:rPr>
        <w:t xml:space="preserve">prvo </w:t>
      </w:r>
      <w:r>
        <w:rPr>
          <w:rFonts w:ascii="Times New Roman" w:hAnsi="Times New Roman" w:cs="Times New Roman"/>
        </w:rPr>
        <w:t>pretvoren u</w:t>
      </w:r>
      <w:r w:rsidR="00BD3079">
        <w:rPr>
          <w:rFonts w:ascii="Times New Roman" w:hAnsi="Times New Roman" w:cs="Times New Roman"/>
        </w:rPr>
        <w:t xml:space="preserve"> </w:t>
      </w:r>
      <w:proofErr w:type="spellStart"/>
      <w:r w:rsidR="00BD3079">
        <w:rPr>
          <w:rFonts w:ascii="Times New Roman" w:hAnsi="Times New Roman" w:cs="Times New Roman"/>
        </w:rPr>
        <w:t>prediktivni</w:t>
      </w:r>
      <w:proofErr w:type="spellEnd"/>
      <w:r w:rsidR="00BD3079">
        <w:rPr>
          <w:rFonts w:ascii="Times New Roman" w:hAnsi="Times New Roman" w:cs="Times New Roman"/>
        </w:rPr>
        <w:t xml:space="preserve"> model u kojem su uklonjene SMOTE komponente modela jer ih Azure </w:t>
      </w:r>
      <w:proofErr w:type="spellStart"/>
      <w:r w:rsidR="00BD3079">
        <w:rPr>
          <w:rFonts w:ascii="Times New Roman" w:hAnsi="Times New Roman" w:cs="Times New Roman"/>
        </w:rPr>
        <w:t>Machine</w:t>
      </w:r>
      <w:proofErr w:type="spellEnd"/>
      <w:r w:rsidR="00BD3079">
        <w:rPr>
          <w:rFonts w:ascii="Times New Roman" w:hAnsi="Times New Roman" w:cs="Times New Roman"/>
        </w:rPr>
        <w:t xml:space="preserve"> </w:t>
      </w:r>
      <w:proofErr w:type="spellStart"/>
      <w:r w:rsidR="00BD3079">
        <w:rPr>
          <w:rFonts w:ascii="Times New Roman" w:hAnsi="Times New Roman" w:cs="Times New Roman"/>
        </w:rPr>
        <w:t>Learning</w:t>
      </w:r>
      <w:proofErr w:type="spellEnd"/>
      <w:r w:rsidR="00BD3079">
        <w:rPr>
          <w:rFonts w:ascii="Times New Roman" w:hAnsi="Times New Roman" w:cs="Times New Roman"/>
        </w:rPr>
        <w:t xml:space="preserve"> Studio ne podržava z</w:t>
      </w:r>
      <w:r w:rsidR="005869B9">
        <w:rPr>
          <w:rFonts w:ascii="Times New Roman" w:hAnsi="Times New Roman" w:cs="Times New Roman"/>
        </w:rPr>
        <w:t xml:space="preserve">a </w:t>
      </w:r>
      <w:proofErr w:type="spellStart"/>
      <w:r w:rsidR="005869B9">
        <w:rPr>
          <w:rFonts w:ascii="Times New Roman" w:hAnsi="Times New Roman" w:cs="Times New Roman"/>
        </w:rPr>
        <w:t>više</w:t>
      </w:r>
      <w:r w:rsidR="00BD3079">
        <w:rPr>
          <w:rFonts w:ascii="Times New Roman" w:hAnsi="Times New Roman" w:cs="Times New Roman"/>
        </w:rPr>
        <w:t>podatkovne</w:t>
      </w:r>
      <w:proofErr w:type="spellEnd"/>
      <w:r w:rsidR="00BD3079">
        <w:rPr>
          <w:rFonts w:ascii="Times New Roman" w:hAnsi="Times New Roman" w:cs="Times New Roman"/>
        </w:rPr>
        <w:t xml:space="preserve"> ulaze u </w:t>
      </w:r>
      <w:proofErr w:type="spellStart"/>
      <w:r w:rsidR="00BD3079">
        <w:rPr>
          <w:rFonts w:ascii="Times New Roman" w:hAnsi="Times New Roman" w:cs="Times New Roman"/>
        </w:rPr>
        <w:t>prediktivnom</w:t>
      </w:r>
      <w:proofErr w:type="spellEnd"/>
      <w:r w:rsidR="00BD3079">
        <w:rPr>
          <w:rFonts w:ascii="Times New Roman" w:hAnsi="Times New Roman" w:cs="Times New Roman"/>
        </w:rPr>
        <w:t xml:space="preserve"> modelu. Nakon toga model je pretvoren u web servis kojem je Azure </w:t>
      </w:r>
      <w:proofErr w:type="spellStart"/>
      <w:r w:rsidR="00BD3079">
        <w:rPr>
          <w:rFonts w:ascii="Times New Roman" w:hAnsi="Times New Roman" w:cs="Times New Roman"/>
        </w:rPr>
        <w:t>Machine</w:t>
      </w:r>
      <w:proofErr w:type="spellEnd"/>
      <w:r w:rsidR="00BD3079">
        <w:rPr>
          <w:rFonts w:ascii="Times New Roman" w:hAnsi="Times New Roman" w:cs="Times New Roman"/>
        </w:rPr>
        <w:t xml:space="preserve"> </w:t>
      </w:r>
      <w:proofErr w:type="spellStart"/>
      <w:r w:rsidR="00BD3079">
        <w:rPr>
          <w:rFonts w:ascii="Times New Roman" w:hAnsi="Times New Roman" w:cs="Times New Roman"/>
        </w:rPr>
        <w:t>Learning</w:t>
      </w:r>
      <w:proofErr w:type="spellEnd"/>
      <w:r w:rsidR="00BD3079">
        <w:rPr>
          <w:rFonts w:ascii="Times New Roman" w:hAnsi="Times New Roman" w:cs="Times New Roman"/>
        </w:rPr>
        <w:t xml:space="preserve"> Studio dodijelio HTTP pristupne točke za pristup modelu s udaljene lokacije, a u ovom slučaju to je C# desktop aplikacija. Pomoću API-ja omogućeno je slanje podataka </w:t>
      </w:r>
      <w:proofErr w:type="spellStart"/>
      <w:r w:rsidR="00BD3079">
        <w:rPr>
          <w:rFonts w:ascii="Times New Roman" w:hAnsi="Times New Roman" w:cs="Times New Roman"/>
        </w:rPr>
        <w:t>prediktivnom</w:t>
      </w:r>
      <w:proofErr w:type="spellEnd"/>
      <w:r w:rsidR="00BD3079">
        <w:rPr>
          <w:rFonts w:ascii="Times New Roman" w:hAnsi="Times New Roman" w:cs="Times New Roman"/>
        </w:rPr>
        <w:t xml:space="preserve"> modelu te primanje odgovora, odnosno rezultata klasifikacije od modela.</w:t>
      </w:r>
    </w:p>
    <w:p w:rsidR="0080090D" w:rsidRDefault="00BD3079" w:rsidP="00BD30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3960000" cy="3087586"/>
            <wp:effectExtent l="0" t="0" r="254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ictive_mod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0D" w:rsidRPr="006440AD" w:rsidRDefault="00BD3079" w:rsidP="00BD30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3.1.11. </w:t>
      </w:r>
      <w:proofErr w:type="spellStart"/>
      <w:r>
        <w:rPr>
          <w:rFonts w:ascii="Times New Roman" w:hAnsi="Times New Roman" w:cs="Times New Roman"/>
        </w:rPr>
        <w:t>Prediktivni</w:t>
      </w:r>
      <w:proofErr w:type="spellEnd"/>
      <w:r>
        <w:rPr>
          <w:rFonts w:ascii="Times New Roman" w:hAnsi="Times New Roman" w:cs="Times New Roman"/>
        </w:rPr>
        <w:t xml:space="preserve"> model</w:t>
      </w:r>
    </w:p>
    <w:p w:rsidR="006D68B9" w:rsidRPr="006440AD" w:rsidRDefault="006D68B9" w:rsidP="006D68B9">
      <w:pPr>
        <w:pStyle w:val="Naslov2"/>
        <w:rPr>
          <w:rFonts w:ascii="Times New Roman" w:hAnsi="Times New Roman" w:cs="Times New Roman"/>
        </w:rPr>
      </w:pPr>
      <w:bookmarkStart w:id="6" w:name="_Toc95153861"/>
      <w:r w:rsidRPr="006440AD">
        <w:rPr>
          <w:rFonts w:ascii="Times New Roman" w:hAnsi="Times New Roman" w:cs="Times New Roman"/>
        </w:rPr>
        <w:t>Klijentska aplikacija</w:t>
      </w:r>
      <w:bookmarkEnd w:id="6"/>
    </w:p>
    <w:p w:rsidR="00C85111" w:rsidRDefault="00BD29FA" w:rsidP="005508A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Klijentska desktop aplikacija je razvijena u </w:t>
      </w:r>
      <w:proofErr w:type="spellStart"/>
      <w:r>
        <w:rPr>
          <w:rFonts w:ascii="Times New Roman" w:hAnsi="Times New Roman" w:cs="Times New Roman"/>
        </w:rPr>
        <w:t>Visual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Studiu</w:t>
      </w:r>
      <w:proofErr w:type="spellEnd"/>
      <w:r>
        <w:rPr>
          <w:rFonts w:ascii="Times New Roman" w:hAnsi="Times New Roman" w:cs="Times New Roman"/>
        </w:rPr>
        <w:t xml:space="preserve"> u C# jeziku. Glavni cilj aplikacije je prikaz vrste lijeka na temelju parametara određenog pacijenta. Izgled korisničke aplikacije je jednostavan i lako razumljiv kao što se može vidjeti na slici 3.2.1. </w:t>
      </w:r>
      <w:r w:rsidR="005508A3">
        <w:rPr>
          <w:rFonts w:ascii="Times New Roman" w:hAnsi="Times New Roman" w:cs="Times New Roman"/>
        </w:rPr>
        <w:t>Korisnik treba unijeti podatke kao što su godine, spol, razinu krvnog tlaka, razinu kolesterola u krvi i omjer natrija i kalija u krvi i pritiskom na tipku „</w:t>
      </w:r>
      <w:proofErr w:type="spellStart"/>
      <w:r w:rsidR="005508A3">
        <w:rPr>
          <w:rFonts w:ascii="Times New Roman" w:hAnsi="Times New Roman" w:cs="Times New Roman"/>
        </w:rPr>
        <w:t>Analyze</w:t>
      </w:r>
      <w:proofErr w:type="spellEnd"/>
      <w:r w:rsidR="005508A3">
        <w:rPr>
          <w:rFonts w:ascii="Times New Roman" w:hAnsi="Times New Roman" w:cs="Times New Roman"/>
        </w:rPr>
        <w:t xml:space="preserve">“ ispod teksta „Drug </w:t>
      </w:r>
      <w:proofErr w:type="spellStart"/>
      <w:r w:rsidR="005508A3">
        <w:rPr>
          <w:rFonts w:ascii="Times New Roman" w:hAnsi="Times New Roman" w:cs="Times New Roman"/>
        </w:rPr>
        <w:t>Type</w:t>
      </w:r>
      <w:proofErr w:type="spellEnd"/>
      <w:r w:rsidR="005508A3">
        <w:rPr>
          <w:rFonts w:ascii="Times New Roman" w:hAnsi="Times New Roman" w:cs="Times New Roman"/>
        </w:rPr>
        <w:t>“ dobiva se rezultat klasifikacije, odnosno vrsta lijeka. Kako bi se izvršila klasifikacija nije potrebno unijeti sve podatke, ali se preciznost po</w:t>
      </w:r>
      <w:r w:rsidR="005869B9">
        <w:rPr>
          <w:rFonts w:ascii="Times New Roman" w:hAnsi="Times New Roman" w:cs="Times New Roman"/>
        </w:rPr>
        <w:t>većava s količinom unesenih podataka</w:t>
      </w:r>
      <w:r w:rsidR="005508A3">
        <w:rPr>
          <w:rFonts w:ascii="Times New Roman" w:hAnsi="Times New Roman" w:cs="Times New Roman"/>
        </w:rPr>
        <w:t>. Klikom na tipku „Clear“ uklanjaju se uneseni podaci i rezultat ako je prije toga pritisnuta tipka „</w:t>
      </w:r>
      <w:proofErr w:type="spellStart"/>
      <w:r w:rsidR="005508A3">
        <w:rPr>
          <w:rFonts w:ascii="Times New Roman" w:hAnsi="Times New Roman" w:cs="Times New Roman"/>
        </w:rPr>
        <w:t>Analyze</w:t>
      </w:r>
      <w:proofErr w:type="spellEnd"/>
      <w:r w:rsidR="005508A3">
        <w:rPr>
          <w:rFonts w:ascii="Times New Roman" w:hAnsi="Times New Roman" w:cs="Times New Roman"/>
        </w:rPr>
        <w:t xml:space="preserve">“. Na taj način korisnik ne mora brisati svaki podatak zasebno prije unosa novih podataka. Za primanje i slanje odgovora s Azure </w:t>
      </w:r>
      <w:proofErr w:type="spellStart"/>
      <w:r w:rsidR="005508A3">
        <w:rPr>
          <w:rFonts w:ascii="Times New Roman" w:hAnsi="Times New Roman" w:cs="Times New Roman"/>
        </w:rPr>
        <w:t>Machine</w:t>
      </w:r>
      <w:proofErr w:type="spellEnd"/>
      <w:r w:rsidR="005508A3">
        <w:rPr>
          <w:rFonts w:ascii="Times New Roman" w:hAnsi="Times New Roman" w:cs="Times New Roman"/>
        </w:rPr>
        <w:t xml:space="preserve"> </w:t>
      </w:r>
      <w:proofErr w:type="spellStart"/>
      <w:r w:rsidR="005508A3">
        <w:rPr>
          <w:rFonts w:ascii="Times New Roman" w:hAnsi="Times New Roman" w:cs="Times New Roman"/>
        </w:rPr>
        <w:t>Learning</w:t>
      </w:r>
      <w:proofErr w:type="spellEnd"/>
      <w:r w:rsidR="005508A3">
        <w:rPr>
          <w:rFonts w:ascii="Times New Roman" w:hAnsi="Times New Roman" w:cs="Times New Roman"/>
        </w:rPr>
        <w:t xml:space="preserve"> </w:t>
      </w:r>
      <w:proofErr w:type="spellStart"/>
      <w:r w:rsidR="005508A3">
        <w:rPr>
          <w:rFonts w:ascii="Times New Roman" w:hAnsi="Times New Roman" w:cs="Times New Roman"/>
        </w:rPr>
        <w:t>Studia</w:t>
      </w:r>
      <w:proofErr w:type="spellEnd"/>
      <w:r w:rsidR="005508A3">
        <w:rPr>
          <w:rFonts w:ascii="Times New Roman" w:hAnsi="Times New Roman" w:cs="Times New Roman"/>
        </w:rPr>
        <w:t xml:space="preserve"> korišten je automatski generirani kod pri objavi web servisa. Promjene u kodu su napravljene za unos i ispis podataka. Pri unosu podataka ne traži se vrijednost vrste lijeka</w:t>
      </w:r>
      <w:r w:rsidR="005869B9">
        <w:rPr>
          <w:rFonts w:ascii="Times New Roman" w:hAnsi="Times New Roman" w:cs="Times New Roman"/>
        </w:rPr>
        <w:t>,</w:t>
      </w:r>
      <w:r w:rsidR="005508A3">
        <w:rPr>
          <w:rFonts w:ascii="Times New Roman" w:hAnsi="Times New Roman" w:cs="Times New Roman"/>
        </w:rPr>
        <w:t xml:space="preserve"> već se ona ispisuje nakon komunikacije s Azure servisom. Odgovor koji se dobije nalazi se u JSON obliku te kako bi ga rastavili i uzeli samo potrebne podatke</w:t>
      </w:r>
      <w:r w:rsidR="005869B9">
        <w:rPr>
          <w:rFonts w:ascii="Times New Roman" w:hAnsi="Times New Roman" w:cs="Times New Roman"/>
        </w:rPr>
        <w:t>,</w:t>
      </w:r>
      <w:r w:rsidR="005508A3">
        <w:rPr>
          <w:rFonts w:ascii="Times New Roman" w:hAnsi="Times New Roman" w:cs="Times New Roman"/>
        </w:rPr>
        <w:t xml:space="preserve"> u ovom slučaju samo rezultat klasifikacije</w:t>
      </w:r>
      <w:r w:rsidR="005869B9">
        <w:rPr>
          <w:rFonts w:ascii="Times New Roman" w:hAnsi="Times New Roman" w:cs="Times New Roman"/>
        </w:rPr>
        <w:t>,</w:t>
      </w:r>
      <w:r w:rsidR="005508A3">
        <w:rPr>
          <w:rFonts w:ascii="Times New Roman" w:hAnsi="Times New Roman" w:cs="Times New Roman"/>
        </w:rPr>
        <w:t xml:space="preserve"> </w:t>
      </w:r>
      <w:r w:rsidR="00C85111">
        <w:rPr>
          <w:rFonts w:ascii="Times New Roman" w:hAnsi="Times New Roman" w:cs="Times New Roman"/>
        </w:rPr>
        <w:t xml:space="preserve">korišten je </w:t>
      </w:r>
      <w:proofErr w:type="spellStart"/>
      <w:r w:rsidR="00C85111">
        <w:rPr>
          <w:rFonts w:ascii="Times New Roman" w:hAnsi="Times New Roman" w:cs="Times New Roman"/>
        </w:rPr>
        <w:t>Newtonsoftov</w:t>
      </w:r>
      <w:proofErr w:type="spellEnd"/>
      <w:r w:rsidR="00C85111">
        <w:rPr>
          <w:rFonts w:ascii="Times New Roman" w:hAnsi="Times New Roman" w:cs="Times New Roman"/>
        </w:rPr>
        <w:t xml:space="preserve"> </w:t>
      </w:r>
      <w:proofErr w:type="spellStart"/>
      <w:r w:rsidR="00C85111">
        <w:rPr>
          <w:rFonts w:ascii="Times New Roman" w:hAnsi="Times New Roman" w:cs="Times New Roman"/>
        </w:rPr>
        <w:t>Json</w:t>
      </w:r>
      <w:proofErr w:type="spellEnd"/>
      <w:r w:rsidR="00C85111">
        <w:rPr>
          <w:rFonts w:ascii="Times New Roman" w:hAnsi="Times New Roman" w:cs="Times New Roman"/>
        </w:rPr>
        <w:t xml:space="preserve"> </w:t>
      </w:r>
      <w:proofErr w:type="spellStart"/>
      <w:r w:rsidR="00C85111">
        <w:rPr>
          <w:rFonts w:ascii="Times New Roman" w:hAnsi="Times New Roman" w:cs="Times New Roman"/>
        </w:rPr>
        <w:t>framework</w:t>
      </w:r>
      <w:proofErr w:type="spellEnd"/>
      <w:r w:rsidR="00C85111">
        <w:rPr>
          <w:rFonts w:ascii="Times New Roman" w:hAnsi="Times New Roman" w:cs="Times New Roman"/>
        </w:rPr>
        <w:t>. Kod za rastavljanje JSON-a  se nalazi u nastavku.</w:t>
      </w:r>
    </w:p>
    <w:p w:rsidR="00C85111" w:rsidRDefault="00C85111" w:rsidP="00C8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111" w:rsidRDefault="00C85111" w:rsidP="00C8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returnedObject.Results.output1.value.Values[0][11];</w:t>
      </w:r>
    </w:p>
    <w:p w:rsidR="00C85111" w:rsidRDefault="00C85111" w:rsidP="00C8511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labelDrugType.Text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9FA" w:rsidRDefault="00C85111" w:rsidP="00C8511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Kod 3.2.1. Rastavljanje JSON formata i ispis vrste lijeka</w:t>
      </w:r>
    </w:p>
    <w:p w:rsidR="00BD29FA" w:rsidRDefault="00BD29FA" w:rsidP="00BD29F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4320000" cy="2847140"/>
            <wp:effectExtent l="0" t="0" r="444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_interfa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FA" w:rsidRDefault="00BD29FA" w:rsidP="00BD29F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3.2.1. </w:t>
      </w:r>
      <w:r w:rsidR="00C85111">
        <w:rPr>
          <w:rFonts w:ascii="Times New Roman" w:hAnsi="Times New Roman" w:cs="Times New Roman"/>
        </w:rPr>
        <w:t>Izgled korisničke aplikacije</w:t>
      </w:r>
    </w:p>
    <w:p w:rsidR="00C85111" w:rsidRDefault="00C85111" w:rsidP="00C85111">
      <w:pPr>
        <w:spacing w:line="360" w:lineRule="auto"/>
        <w:ind w:firstLine="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Unos godina je ograniče na unos </w:t>
      </w:r>
      <w:r w:rsidR="005869B9">
        <w:rPr>
          <w:rFonts w:ascii="Times New Roman" w:hAnsi="Times New Roman" w:cs="Times New Roman"/>
        </w:rPr>
        <w:t>cijelog broja</w:t>
      </w:r>
      <w:r>
        <w:rPr>
          <w:rFonts w:ascii="Times New Roman" w:hAnsi="Times New Roman" w:cs="Times New Roman"/>
        </w:rPr>
        <w:t>, spol na</w:t>
      </w:r>
      <w:r w:rsidR="005869B9">
        <w:rPr>
          <w:rFonts w:ascii="Times New Roman" w:hAnsi="Times New Roman" w:cs="Times New Roman"/>
        </w:rPr>
        <w:t xml:space="preserve"> muški i ženski</w:t>
      </w:r>
      <w:r>
        <w:rPr>
          <w:rFonts w:ascii="Times New Roman" w:hAnsi="Times New Roman" w:cs="Times New Roman"/>
        </w:rPr>
        <w:t>, razina krvnog tlaka na vrijednosti niska, normalna i visoka, a razina kolesterola u krvi na normalnu i visoku.</w:t>
      </w:r>
      <w:r w:rsidR="002E7C5B">
        <w:rPr>
          <w:rFonts w:ascii="Times New Roman" w:hAnsi="Times New Roman" w:cs="Times New Roman"/>
        </w:rPr>
        <w:t xml:space="preserve"> Nakon unosa podataka i pritiska tipke „</w:t>
      </w:r>
      <w:proofErr w:type="spellStart"/>
      <w:r w:rsidR="002E7C5B">
        <w:rPr>
          <w:rFonts w:ascii="Times New Roman" w:hAnsi="Times New Roman" w:cs="Times New Roman"/>
        </w:rPr>
        <w:t>Analyze</w:t>
      </w:r>
      <w:proofErr w:type="spellEnd"/>
      <w:r w:rsidR="002E7C5B">
        <w:rPr>
          <w:rFonts w:ascii="Times New Roman" w:hAnsi="Times New Roman" w:cs="Times New Roman"/>
        </w:rPr>
        <w:t xml:space="preserve">“ pokreće se </w:t>
      </w:r>
      <w:proofErr w:type="spellStart"/>
      <w:r w:rsidR="002E7C5B" w:rsidRPr="002E7C5B">
        <w:rPr>
          <w:rFonts w:ascii="Times New Roman" w:hAnsi="Times New Roman" w:cs="Times New Roman"/>
          <w:i/>
        </w:rPr>
        <w:t>request</w:t>
      </w:r>
      <w:proofErr w:type="spellEnd"/>
      <w:r w:rsidR="002E7C5B">
        <w:rPr>
          <w:rFonts w:ascii="Times New Roman" w:hAnsi="Times New Roman" w:cs="Times New Roman"/>
          <w:i/>
        </w:rPr>
        <w:t xml:space="preserve"> </w:t>
      </w:r>
      <w:r w:rsidR="002E7C5B">
        <w:rPr>
          <w:rFonts w:ascii="Times New Roman" w:hAnsi="Times New Roman" w:cs="Times New Roman"/>
        </w:rPr>
        <w:t xml:space="preserve">i </w:t>
      </w:r>
      <w:proofErr w:type="spellStart"/>
      <w:r w:rsidR="002E7C5B" w:rsidRPr="002E7C5B">
        <w:rPr>
          <w:rFonts w:ascii="Times New Roman" w:hAnsi="Times New Roman" w:cs="Times New Roman"/>
          <w:i/>
        </w:rPr>
        <w:t>response</w:t>
      </w:r>
      <w:proofErr w:type="spellEnd"/>
      <w:r w:rsidR="002E7C5B">
        <w:rPr>
          <w:rFonts w:ascii="Times New Roman" w:hAnsi="Times New Roman" w:cs="Times New Roman"/>
          <w:i/>
        </w:rPr>
        <w:t xml:space="preserve"> </w:t>
      </w:r>
      <w:r w:rsidR="002E7C5B">
        <w:rPr>
          <w:rFonts w:ascii="Times New Roman" w:hAnsi="Times New Roman" w:cs="Times New Roman"/>
        </w:rPr>
        <w:t>dio koda za komunikaciju i prikazuje se vrsta lijeka kao što se može vidjeti na slici 3.2.2.</w:t>
      </w:r>
    </w:p>
    <w:p w:rsidR="002E7C5B" w:rsidRDefault="002E7C5B" w:rsidP="002E7C5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4320000" cy="2833920"/>
            <wp:effectExtent l="0" t="0" r="4445" b="508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ug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5B" w:rsidRDefault="002E7C5B" w:rsidP="002E7C5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3.2.2. Rezultat analize i klasifikacije podataka</w:t>
      </w:r>
    </w:p>
    <w:p w:rsidR="002E7C5B" w:rsidRDefault="002E7C5B" w:rsidP="002E7C5B">
      <w:pPr>
        <w:spacing w:line="360" w:lineRule="auto"/>
        <w:ind w:firstLine="3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Funkcionalnost uklanjanja svih podataka nakon pritiska tipke „Clear“ izvedena je prema kodu 3.2.2. Funkcija čišćenja uklanja sve unesene parametre neovisno o broju unesenih parametara, a također uklanja i rezultat analize ako je prije toga izvršena klasifikacija.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numericUpDownAge.Value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radioButtonFemale.Checked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radioButtonMale.Checked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comboBoxBP.SelectedIndex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comboBoxCholesterol.SelectedIndex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textBoxNatoK.Clear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C5B" w:rsidRDefault="002E7C5B" w:rsidP="002E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labelDrugType.Text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C5B" w:rsidRDefault="002E7C5B" w:rsidP="002E7C5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C5B" w:rsidRDefault="002E7C5B" w:rsidP="002E7C5B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Kod 3.2.2. Funkcionalnost čišćenja</w:t>
      </w:r>
    </w:p>
    <w:p w:rsidR="002E7C5B" w:rsidRDefault="002E7C5B" w:rsidP="00FF26AE">
      <w:pPr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</w:t>
      </w:r>
      <w:r w:rsidR="00FF26AE">
        <w:rPr>
          <w:rFonts w:ascii="Times New Roman" w:hAnsi="Times New Roman" w:cs="Times New Roman"/>
          <w:color w:val="000000"/>
        </w:rPr>
        <w:t>a desktop aplikaciju napravljena je ikona u GIMP-u koja se može vidjeti na slici 3.2.3. Ikona predstavlja kapsulu s dvije nijanse plave boje.</w:t>
      </w:r>
    </w:p>
    <w:p w:rsidR="00FF26AE" w:rsidRDefault="00985995" w:rsidP="00FF26A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hr-HR"/>
        </w:rPr>
        <w:drawing>
          <wp:inline distT="0" distB="0" distL="0" distR="0">
            <wp:extent cx="1080000" cy="1088640"/>
            <wp:effectExtent l="0" t="0" r="635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su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AE" w:rsidRDefault="00FF26AE" w:rsidP="00FF26A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Slika 3.2.3. Ikona korisničke desktop aplikacije</w:t>
      </w:r>
    </w:p>
    <w:p w:rsidR="002E7C5B" w:rsidRPr="002E7C5B" w:rsidRDefault="004C0BA9" w:rsidP="004C0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D34354" w:rsidRDefault="00D34354" w:rsidP="00D34354">
      <w:pPr>
        <w:pStyle w:val="Naslov1"/>
        <w:rPr>
          <w:rFonts w:ascii="Times New Roman" w:hAnsi="Times New Roman" w:cs="Times New Roman"/>
        </w:rPr>
      </w:pPr>
      <w:bookmarkStart w:id="7" w:name="_Toc95153862"/>
      <w:r w:rsidRPr="006440AD">
        <w:rPr>
          <w:rFonts w:ascii="Times New Roman" w:hAnsi="Times New Roman" w:cs="Times New Roman"/>
        </w:rPr>
        <w:lastRenderedPageBreak/>
        <w:t>Zaključak</w:t>
      </w:r>
      <w:bookmarkEnd w:id="7"/>
    </w:p>
    <w:p w:rsidR="000C1789" w:rsidRDefault="00342DFD" w:rsidP="000C178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Zbog značajnih posljedica neispravnih odluka u medicini se teži donošenju ispravnih odluka. Tako se i pri rješavanju problema klasifikacije težilo što većoj preciznosti. P</w:t>
      </w:r>
      <w:r w:rsidR="003B7134">
        <w:rPr>
          <w:rFonts w:ascii="Times New Roman" w:hAnsi="Times New Roman" w:cs="Times New Roman"/>
        </w:rPr>
        <w:t xml:space="preserve">roblem klasifikacije vrste lijekova je uspješno </w:t>
      </w:r>
      <w:r w:rsidR="005869B9">
        <w:rPr>
          <w:rFonts w:ascii="Times New Roman" w:hAnsi="Times New Roman" w:cs="Times New Roman"/>
        </w:rPr>
        <w:t>riješen</w:t>
      </w:r>
      <w:r w:rsidR="003B7134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postignuta je preciznost</w:t>
      </w:r>
      <w:r w:rsidR="003B7134">
        <w:rPr>
          <w:rFonts w:ascii="Times New Roman" w:hAnsi="Times New Roman" w:cs="Times New Roman"/>
        </w:rPr>
        <w:t xml:space="preserve"> od 100%. Korištenjem algoritma džungle odlučivanja za </w:t>
      </w:r>
      <w:proofErr w:type="spellStart"/>
      <w:r w:rsidR="003B7134">
        <w:rPr>
          <w:rFonts w:ascii="Times New Roman" w:hAnsi="Times New Roman" w:cs="Times New Roman"/>
        </w:rPr>
        <w:t>višeklasnu</w:t>
      </w:r>
      <w:proofErr w:type="spellEnd"/>
      <w:r w:rsidR="003B7134">
        <w:rPr>
          <w:rFonts w:ascii="Times New Roman" w:hAnsi="Times New Roman" w:cs="Times New Roman"/>
        </w:rPr>
        <w:t xml:space="preserve"> klasifikaciju izrađen je model koji je pretvoren u web servis i pomoću kojega je razvijena korisnička aplikacija.  </w:t>
      </w:r>
      <w:r w:rsidR="004C0BA9">
        <w:rPr>
          <w:rFonts w:ascii="Times New Roman" w:hAnsi="Times New Roman" w:cs="Times New Roman"/>
        </w:rPr>
        <w:t>Korisnička desktop aplikacija je razvijena da</w:t>
      </w:r>
      <w:r w:rsidR="003B7134">
        <w:rPr>
          <w:rFonts w:ascii="Times New Roman" w:hAnsi="Times New Roman" w:cs="Times New Roman"/>
        </w:rPr>
        <w:t xml:space="preserve"> bude</w:t>
      </w:r>
      <w:r w:rsidR="004C0BA9">
        <w:rPr>
          <w:rFonts w:ascii="Times New Roman" w:hAnsi="Times New Roman" w:cs="Times New Roman"/>
        </w:rPr>
        <w:t xml:space="preserve"> </w:t>
      </w:r>
      <w:r w:rsidR="003B7134">
        <w:rPr>
          <w:rFonts w:ascii="Times New Roman" w:hAnsi="Times New Roman" w:cs="Times New Roman"/>
        </w:rPr>
        <w:t>lak</w:t>
      </w:r>
      <w:r>
        <w:rPr>
          <w:rFonts w:ascii="Times New Roman" w:hAnsi="Times New Roman" w:cs="Times New Roman"/>
        </w:rPr>
        <w:t xml:space="preserve">o razumljiva, </w:t>
      </w:r>
      <w:r w:rsidR="003B7134">
        <w:rPr>
          <w:rFonts w:ascii="Times New Roman" w:hAnsi="Times New Roman" w:cs="Times New Roman"/>
        </w:rPr>
        <w:t>jednostavna</w:t>
      </w:r>
      <w:r>
        <w:rPr>
          <w:rFonts w:ascii="Times New Roman" w:hAnsi="Times New Roman" w:cs="Times New Roman"/>
        </w:rPr>
        <w:t xml:space="preserve"> za korištenje i brza</w:t>
      </w:r>
      <w:r w:rsidR="003B7134">
        <w:rPr>
          <w:rFonts w:ascii="Times New Roman" w:hAnsi="Times New Roman" w:cs="Times New Roman"/>
        </w:rPr>
        <w:t xml:space="preserve">, te olakša </w:t>
      </w:r>
      <w:r w:rsidR="00BE7F42">
        <w:rPr>
          <w:rFonts w:ascii="Times New Roman" w:hAnsi="Times New Roman" w:cs="Times New Roman"/>
        </w:rPr>
        <w:t>liječnicima</w:t>
      </w:r>
      <w:r w:rsidR="003B7134">
        <w:rPr>
          <w:rFonts w:ascii="Times New Roman" w:hAnsi="Times New Roman" w:cs="Times New Roman"/>
        </w:rPr>
        <w:t xml:space="preserve"> donošenje odluka </w:t>
      </w:r>
      <w:r w:rsidR="005869B9">
        <w:rPr>
          <w:rFonts w:ascii="Times New Roman" w:hAnsi="Times New Roman" w:cs="Times New Roman"/>
        </w:rPr>
        <w:t>i potvrdu</w:t>
      </w:r>
      <w:r w:rsidR="003B7134">
        <w:rPr>
          <w:rFonts w:ascii="Times New Roman" w:hAnsi="Times New Roman" w:cs="Times New Roman"/>
        </w:rPr>
        <w:t xml:space="preserve"> njihove odluke u odabiru vrste lijeka za određenog pacijenta.</w:t>
      </w:r>
      <w:r>
        <w:rPr>
          <w:rFonts w:ascii="Times New Roman" w:hAnsi="Times New Roman" w:cs="Times New Roman"/>
        </w:rPr>
        <w:t xml:space="preserve"> Pri unosu podataka u aplikaciju nije potrebno unijeti sve parametre, ali s povećanjem količine podataka povećava se i točnost rezultata. Korisnička aplikacija zadovoljava potrebne funkcionalnosti, ali bi se mogla nadograditi i proširi</w:t>
      </w:r>
      <w:r w:rsidR="000C1789">
        <w:rPr>
          <w:rFonts w:ascii="Times New Roman" w:hAnsi="Times New Roman" w:cs="Times New Roman"/>
        </w:rPr>
        <w:t>ti novim funkcionalnostima poput spremanja prethodno unesenih parametara i dobivenih rezultata te njihovog prikaza. Rješavanjem ovoga problema klasifikacije</w:t>
      </w:r>
      <w:r w:rsidR="00A378E2">
        <w:rPr>
          <w:rFonts w:ascii="Times New Roman" w:hAnsi="Times New Roman" w:cs="Times New Roman"/>
        </w:rPr>
        <w:t>,</w:t>
      </w:r>
      <w:r w:rsidR="000C1789">
        <w:rPr>
          <w:rFonts w:ascii="Times New Roman" w:hAnsi="Times New Roman" w:cs="Times New Roman"/>
        </w:rPr>
        <w:t xml:space="preserve"> prošlo se kroz različite algoritme klasifikacije i bolje se upoznalo sa strojnim učenjem.</w:t>
      </w:r>
    </w:p>
    <w:p w:rsidR="00342DFD" w:rsidRPr="004C0BA9" w:rsidRDefault="000C1789" w:rsidP="000C1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68B9" w:rsidRPr="006440AD" w:rsidRDefault="00D34354" w:rsidP="006D68B9">
      <w:pPr>
        <w:pStyle w:val="Naslov1"/>
        <w:rPr>
          <w:rFonts w:ascii="Times New Roman" w:hAnsi="Times New Roman" w:cs="Times New Roman"/>
        </w:rPr>
      </w:pPr>
      <w:bookmarkStart w:id="8" w:name="_Toc95153863"/>
      <w:r w:rsidRPr="006440AD">
        <w:rPr>
          <w:rFonts w:ascii="Times New Roman" w:hAnsi="Times New Roman" w:cs="Times New Roman"/>
        </w:rPr>
        <w:lastRenderedPageBreak/>
        <w:t>Poveznice i literatura</w:t>
      </w:r>
      <w:bookmarkEnd w:id="8"/>
    </w:p>
    <w:p w:rsidR="006D68B9" w:rsidRPr="006440AD" w:rsidRDefault="006D68B9" w:rsidP="006D68B9">
      <w:pPr>
        <w:rPr>
          <w:rFonts w:ascii="Times New Roman" w:hAnsi="Times New Roman" w:cs="Times New Roman"/>
        </w:rPr>
      </w:pPr>
      <w:r w:rsidRPr="006440AD">
        <w:rPr>
          <w:rFonts w:ascii="Times New Roman" w:hAnsi="Times New Roman" w:cs="Times New Roman"/>
        </w:rPr>
        <w:t>Programskom je rješenju moguće pristupiti preko: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D68B9" w:rsidRPr="006440AD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B7134" w:rsidRPr="006440AD" w:rsidRDefault="00C228E9" w:rsidP="006D68B9">
            <w:pPr>
              <w:jc w:val="center"/>
              <w:rPr>
                <w:rFonts w:ascii="Times New Roman" w:hAnsi="Times New Roman" w:cs="Times New Roman"/>
              </w:rPr>
            </w:pPr>
            <w:hyperlink r:id="rId25" w:history="1"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 xml:space="preserve">Programsko rješenja na </w:t>
              </w:r>
              <w:proofErr w:type="spellStart"/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>GitHubu</w:t>
              </w:r>
              <w:proofErr w:type="spellEnd"/>
            </w:hyperlink>
          </w:p>
        </w:tc>
      </w:tr>
      <w:tr w:rsidR="006D68B9" w:rsidRPr="006440AD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B7134" w:rsidRPr="006440AD" w:rsidRDefault="00C228E9" w:rsidP="006D68B9">
            <w:pPr>
              <w:jc w:val="center"/>
              <w:rPr>
                <w:rFonts w:ascii="Times New Roman" w:hAnsi="Times New Roman" w:cs="Times New Roman"/>
              </w:rPr>
            </w:pPr>
            <w:hyperlink r:id="rId26" w:history="1"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>ML model (</w:t>
              </w:r>
              <w:proofErr w:type="spellStart"/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>predictive</w:t>
              </w:r>
              <w:proofErr w:type="spellEnd"/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>)</w:t>
              </w:r>
            </w:hyperlink>
          </w:p>
        </w:tc>
      </w:tr>
      <w:tr w:rsidR="006D68B9" w:rsidRPr="006440AD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Pr="006440AD" w:rsidRDefault="00C228E9" w:rsidP="006D68B9">
            <w:pPr>
              <w:jc w:val="center"/>
              <w:rPr>
                <w:rFonts w:ascii="Times New Roman" w:hAnsi="Times New Roman" w:cs="Times New Roman"/>
              </w:rPr>
            </w:pPr>
            <w:hyperlink r:id="rId27" w:history="1">
              <w:r w:rsidR="0065608C" w:rsidRPr="0065608C">
                <w:rPr>
                  <w:rStyle w:val="Hiperveza"/>
                  <w:rFonts w:ascii="Times New Roman" w:hAnsi="Times New Roman" w:cs="Times New Roman"/>
                </w:rPr>
                <w:t>ML model</w:t>
              </w:r>
            </w:hyperlink>
            <w:bookmarkStart w:id="9" w:name="_GoBack"/>
            <w:bookmarkEnd w:id="9"/>
          </w:p>
        </w:tc>
      </w:tr>
      <w:tr w:rsidR="006D68B9" w:rsidRPr="006440AD" w:rsidTr="00311DDF">
        <w:trPr>
          <w:trHeight w:val="54"/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D68B9" w:rsidRPr="006440AD" w:rsidRDefault="00C228E9" w:rsidP="008B365A">
            <w:pPr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8B365A" w:rsidRPr="008B365A">
                <w:rPr>
                  <w:rStyle w:val="Hiperveza"/>
                  <w:rFonts w:ascii="Times New Roman" w:hAnsi="Times New Roman" w:cs="Times New Roman"/>
                </w:rPr>
                <w:t>Korišteni skup podataka drug200</w:t>
              </w:r>
            </w:hyperlink>
          </w:p>
        </w:tc>
      </w:tr>
    </w:tbl>
    <w:p w:rsidR="00E77961" w:rsidRPr="003B7134" w:rsidRDefault="00E77961" w:rsidP="003B7134">
      <w:pPr>
        <w:jc w:val="both"/>
        <w:rPr>
          <w:rFonts w:ascii="Times New Roman" w:hAnsi="Times New Roman" w:cs="Times New Roman"/>
        </w:rPr>
      </w:pPr>
    </w:p>
    <w:sectPr w:rsidR="00E77961" w:rsidRPr="003B7134" w:rsidSect="00D34354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8E9" w:rsidRDefault="00C228E9" w:rsidP="00D34354">
      <w:pPr>
        <w:spacing w:after="0" w:line="240" w:lineRule="auto"/>
      </w:pPr>
      <w:r>
        <w:separator/>
      </w:r>
    </w:p>
  </w:endnote>
  <w:endnote w:type="continuationSeparator" w:id="0">
    <w:p w:rsidR="00C228E9" w:rsidRDefault="00C228E9" w:rsidP="00D3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98002"/>
      <w:docPartObj>
        <w:docPartGallery w:val="Page Numbers (Bottom of Page)"/>
        <w:docPartUnique/>
      </w:docPartObj>
    </w:sdtPr>
    <w:sdtEndPr/>
    <w:sdtContent>
      <w:p w:rsidR="00F644FC" w:rsidRDefault="00F644F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961">
          <w:rPr>
            <w:noProof/>
          </w:rPr>
          <w:t>13</w:t>
        </w:r>
        <w:r>
          <w:fldChar w:fldCharType="end"/>
        </w:r>
      </w:p>
    </w:sdtContent>
  </w:sdt>
  <w:p w:rsidR="00F644FC" w:rsidRDefault="00F644FC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8E9" w:rsidRDefault="00C228E9" w:rsidP="00D34354">
      <w:pPr>
        <w:spacing w:after="0" w:line="240" w:lineRule="auto"/>
      </w:pPr>
      <w:r>
        <w:separator/>
      </w:r>
    </w:p>
  </w:footnote>
  <w:footnote w:type="continuationSeparator" w:id="0">
    <w:p w:rsidR="00C228E9" w:rsidRDefault="00C228E9" w:rsidP="00D3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C40B4"/>
    <w:multiLevelType w:val="multilevel"/>
    <w:tmpl w:val="2E68AB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54F16F3"/>
    <w:multiLevelType w:val="multilevel"/>
    <w:tmpl w:val="BBAADB6E"/>
    <w:lvl w:ilvl="0">
      <w:start w:val="1"/>
      <w:numFmt w:val="decimal"/>
      <w:pStyle w:val="Naslov1"/>
      <w:suff w:val="space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Naslov2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Naslov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5C84E84"/>
    <w:multiLevelType w:val="hybridMultilevel"/>
    <w:tmpl w:val="B30424DC"/>
    <w:lvl w:ilvl="0" w:tplc="E05E14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4"/>
    <w:rsid w:val="00004936"/>
    <w:rsid w:val="0000781E"/>
    <w:rsid w:val="000C1789"/>
    <w:rsid w:val="00117580"/>
    <w:rsid w:val="00131DD5"/>
    <w:rsid w:val="001642ED"/>
    <w:rsid w:val="00181CEA"/>
    <w:rsid w:val="001D6AD3"/>
    <w:rsid w:val="001F03A3"/>
    <w:rsid w:val="00221737"/>
    <w:rsid w:val="00274FD5"/>
    <w:rsid w:val="00275442"/>
    <w:rsid w:val="002E7C5B"/>
    <w:rsid w:val="002F3D98"/>
    <w:rsid w:val="00311DDF"/>
    <w:rsid w:val="00313B11"/>
    <w:rsid w:val="003349C7"/>
    <w:rsid w:val="00336F44"/>
    <w:rsid w:val="00342DFD"/>
    <w:rsid w:val="00384B23"/>
    <w:rsid w:val="00397323"/>
    <w:rsid w:val="003B38E1"/>
    <w:rsid w:val="003B7134"/>
    <w:rsid w:val="003E2DF3"/>
    <w:rsid w:val="00422391"/>
    <w:rsid w:val="00424479"/>
    <w:rsid w:val="004559BF"/>
    <w:rsid w:val="004C0BA9"/>
    <w:rsid w:val="005508A3"/>
    <w:rsid w:val="00574B33"/>
    <w:rsid w:val="00585133"/>
    <w:rsid w:val="005869B9"/>
    <w:rsid w:val="005A4D5D"/>
    <w:rsid w:val="006416F5"/>
    <w:rsid w:val="00642339"/>
    <w:rsid w:val="006440AD"/>
    <w:rsid w:val="0065608C"/>
    <w:rsid w:val="00690C18"/>
    <w:rsid w:val="006A1B77"/>
    <w:rsid w:val="006D68B9"/>
    <w:rsid w:val="00730174"/>
    <w:rsid w:val="00774A7A"/>
    <w:rsid w:val="0079643A"/>
    <w:rsid w:val="007B065A"/>
    <w:rsid w:val="007D129F"/>
    <w:rsid w:val="007E1F84"/>
    <w:rsid w:val="007F12DC"/>
    <w:rsid w:val="007F6AD9"/>
    <w:rsid w:val="0080090D"/>
    <w:rsid w:val="00847469"/>
    <w:rsid w:val="00894D5D"/>
    <w:rsid w:val="008B365A"/>
    <w:rsid w:val="00985995"/>
    <w:rsid w:val="00A054B5"/>
    <w:rsid w:val="00A11132"/>
    <w:rsid w:val="00A12B20"/>
    <w:rsid w:val="00A378E2"/>
    <w:rsid w:val="00A51BB4"/>
    <w:rsid w:val="00A60C7F"/>
    <w:rsid w:val="00A6642C"/>
    <w:rsid w:val="00BC301D"/>
    <w:rsid w:val="00BD29FA"/>
    <w:rsid w:val="00BD3079"/>
    <w:rsid w:val="00BE1BA3"/>
    <w:rsid w:val="00BE6C48"/>
    <w:rsid w:val="00BE7F42"/>
    <w:rsid w:val="00C228E9"/>
    <w:rsid w:val="00C54890"/>
    <w:rsid w:val="00C83A0D"/>
    <w:rsid w:val="00C85111"/>
    <w:rsid w:val="00D04822"/>
    <w:rsid w:val="00D34354"/>
    <w:rsid w:val="00D75AC1"/>
    <w:rsid w:val="00DB53AD"/>
    <w:rsid w:val="00E152FC"/>
    <w:rsid w:val="00E42D71"/>
    <w:rsid w:val="00E542FC"/>
    <w:rsid w:val="00E77961"/>
    <w:rsid w:val="00EB341E"/>
    <w:rsid w:val="00EB3C1F"/>
    <w:rsid w:val="00F644FC"/>
    <w:rsid w:val="00F721D7"/>
    <w:rsid w:val="00FF26AE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DC6F0F-C6A4-4927-9D78-28F71AE8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next w:val="Normal"/>
    <w:link w:val="Naslov1Char"/>
    <w:autoRedefine/>
    <w:uiPriority w:val="9"/>
    <w:qFormat/>
    <w:rsid w:val="00D34354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730174"/>
    <w:pPr>
      <w:keepNext/>
      <w:keepLines/>
      <w:numPr>
        <w:ilvl w:val="1"/>
        <w:numId w:val="5"/>
      </w:numPr>
      <w:spacing w:before="120" w:after="120"/>
      <w:ind w:left="544" w:hanging="374"/>
      <w:outlineLvl w:val="1"/>
    </w:pPr>
    <w:rPr>
      <w:rFonts w:eastAsiaTheme="majorEastAsia" w:cstheme="majorBidi"/>
      <w:b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3435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34354"/>
    <w:rPr>
      <w:rFonts w:eastAsiaTheme="majorEastAsia" w:cstheme="majorBidi"/>
      <w:b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730174"/>
    <w:rPr>
      <w:rFonts w:eastAsiaTheme="majorEastAsia" w:cstheme="majorBidi"/>
      <w:b/>
      <w:sz w:val="24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D3435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4354"/>
  </w:style>
  <w:style w:type="paragraph" w:styleId="Podnoje">
    <w:name w:val="footer"/>
    <w:basedOn w:val="Normal"/>
    <w:link w:val="Podnoje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4354"/>
  </w:style>
  <w:style w:type="character" w:customStyle="1" w:styleId="Naslov3Char">
    <w:name w:val="Naslov 3 Char"/>
    <w:basedOn w:val="Zadanifontodlomka"/>
    <w:link w:val="Naslov3"/>
    <w:uiPriority w:val="9"/>
    <w:semiHidden/>
    <w:rsid w:val="00D34354"/>
    <w:rPr>
      <w:rFonts w:eastAsiaTheme="majorEastAsia" w:cstheme="majorBidi"/>
      <w:sz w:val="24"/>
      <w:szCs w:val="24"/>
    </w:rPr>
  </w:style>
  <w:style w:type="table" w:styleId="Reetkatablice">
    <w:name w:val="Table Grid"/>
    <w:basedOn w:val="Obinatablica"/>
    <w:uiPriority w:val="39"/>
    <w:rsid w:val="006D6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6D68B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6D68B9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73017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30174"/>
    <w:pPr>
      <w:spacing w:after="100"/>
      <w:ind w:left="220"/>
    </w:pPr>
  </w:style>
  <w:style w:type="character" w:styleId="SlijeenaHiperveza">
    <w:name w:val="FollowedHyperlink"/>
    <w:basedOn w:val="Zadanifontodlomka"/>
    <w:uiPriority w:val="99"/>
    <w:semiHidden/>
    <w:unhideWhenUsed/>
    <w:rsid w:val="00342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alhttps:/gallery.cortanaintelligence.com/Experiment/Klasifikacija-lijekova-Predictive-Explery.cortanaintelligence.com/Experiment/Klasifikacija-lijekov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na-MarijaKatic/Klasifikacija_lijeko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kaggle.com/prathamtripathi/drug-classific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allery.cortanaintelligence.com/Experiment/Klasifikacija-lijeko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CCC0-ED6B-4E92-A2CE-D7C1FB56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2373</Words>
  <Characters>13531</Characters>
  <Application>Microsoft Office Word</Application>
  <DocSecurity>0</DocSecurity>
  <Lines>112</Lines>
  <Paragraphs>31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Microsoftov račun</cp:lastModifiedBy>
  <cp:revision>10</cp:revision>
  <dcterms:created xsi:type="dcterms:W3CDTF">2022-02-07T16:55:00Z</dcterms:created>
  <dcterms:modified xsi:type="dcterms:W3CDTF">2022-02-16T14:08:00Z</dcterms:modified>
</cp:coreProperties>
</file>