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664D0" w14:textId="273CFDE6" w:rsidR="002D146F" w:rsidRPr="00B92B90" w:rsidRDefault="00B92B90" w:rsidP="00B92B90">
      <w:pPr>
        <w:jc w:val="center"/>
        <w:rPr>
          <w:rFonts w:ascii="Arial" w:hAnsi="Arial" w:cs="Arial"/>
          <w:sz w:val="24"/>
          <w:szCs w:val="24"/>
          <w:lang w:val="es-ES"/>
        </w:rPr>
      </w:pPr>
      <w:r w:rsidRPr="00B92B90">
        <w:rPr>
          <w:rFonts w:ascii="Arial" w:hAnsi="Arial" w:cs="Arial"/>
          <w:sz w:val="24"/>
          <w:szCs w:val="24"/>
          <w:lang w:val="es-ES"/>
        </w:rPr>
        <w:t>CRISTINA ANDREA ORTEGA FRANCO</w:t>
      </w:r>
    </w:p>
    <w:p w14:paraId="72D47013" w14:textId="3DAFB93A" w:rsidR="00B92B90" w:rsidRPr="00B92B90" w:rsidRDefault="00B92B90" w:rsidP="00B92B90">
      <w:pPr>
        <w:jc w:val="center"/>
        <w:rPr>
          <w:rFonts w:ascii="Arial" w:hAnsi="Arial" w:cs="Arial"/>
          <w:sz w:val="24"/>
          <w:szCs w:val="24"/>
          <w:lang w:val="es-ES"/>
        </w:rPr>
      </w:pPr>
      <w:r w:rsidRPr="00B92B90">
        <w:rPr>
          <w:rFonts w:ascii="Arial" w:hAnsi="Arial" w:cs="Arial"/>
          <w:sz w:val="24"/>
          <w:szCs w:val="24"/>
          <w:lang w:val="es-ES"/>
        </w:rPr>
        <w:t>CC 39388257</w:t>
      </w:r>
    </w:p>
    <w:p w14:paraId="1A9F029D" w14:textId="6E8266DA" w:rsidR="00B92B90" w:rsidRDefault="00B92B90" w:rsidP="00B92B90">
      <w:pPr>
        <w:jc w:val="center"/>
        <w:rPr>
          <w:rFonts w:ascii="Arial" w:hAnsi="Arial" w:cs="Arial"/>
          <w:sz w:val="24"/>
          <w:szCs w:val="24"/>
          <w:lang w:val="es-ES"/>
        </w:rPr>
      </w:pPr>
    </w:p>
    <w:p w14:paraId="1BB0B43B" w14:textId="77777777" w:rsidR="00B92B90" w:rsidRPr="00B92B90" w:rsidRDefault="00B92B90" w:rsidP="00B92B90">
      <w:pPr>
        <w:jc w:val="center"/>
        <w:rPr>
          <w:rFonts w:ascii="Arial" w:hAnsi="Arial" w:cs="Arial"/>
          <w:sz w:val="24"/>
          <w:szCs w:val="24"/>
          <w:lang w:val="es-ES"/>
        </w:rPr>
      </w:pPr>
    </w:p>
    <w:p w14:paraId="20E4BB04" w14:textId="3B2426A1" w:rsidR="00B92B90" w:rsidRDefault="00B92B90" w:rsidP="00B92B90">
      <w:pPr>
        <w:jc w:val="center"/>
        <w:rPr>
          <w:rFonts w:ascii="Arial" w:hAnsi="Arial" w:cs="Arial"/>
          <w:sz w:val="24"/>
          <w:szCs w:val="24"/>
          <w:lang w:val="es-ES"/>
        </w:rPr>
      </w:pPr>
      <w:r w:rsidRPr="00B92B90">
        <w:rPr>
          <w:rFonts w:ascii="Arial" w:hAnsi="Arial" w:cs="Arial"/>
          <w:sz w:val="24"/>
          <w:szCs w:val="24"/>
          <w:lang w:val="es-ES"/>
        </w:rPr>
        <w:t>REGIMENES Y SISTEMAS LATINOAMERICANOS</w:t>
      </w:r>
    </w:p>
    <w:p w14:paraId="74EAC9DC" w14:textId="77777777" w:rsidR="00850332" w:rsidRPr="00B92B90" w:rsidRDefault="00850332" w:rsidP="00B92B90">
      <w:pPr>
        <w:jc w:val="center"/>
        <w:rPr>
          <w:rFonts w:ascii="Arial" w:hAnsi="Arial" w:cs="Arial"/>
          <w:sz w:val="24"/>
          <w:szCs w:val="24"/>
          <w:lang w:val="es-ES"/>
        </w:rPr>
      </w:pPr>
    </w:p>
    <w:p w14:paraId="720DA4C0" w14:textId="6E4EE691" w:rsidR="00B92B90" w:rsidRDefault="00B92B90" w:rsidP="00B92B90">
      <w:pPr>
        <w:jc w:val="center"/>
        <w:rPr>
          <w:rFonts w:ascii="Arial" w:hAnsi="Arial" w:cs="Arial"/>
          <w:sz w:val="24"/>
          <w:szCs w:val="24"/>
          <w:lang w:val="es-ES"/>
        </w:rPr>
      </w:pPr>
      <w:r w:rsidRPr="00B92B90">
        <w:rPr>
          <w:rFonts w:ascii="Arial" w:hAnsi="Arial" w:cs="Arial"/>
          <w:sz w:val="24"/>
          <w:szCs w:val="24"/>
          <w:lang w:val="es-ES"/>
        </w:rPr>
        <w:t>JORGE WIMSTON CARDONA NAVARRO</w:t>
      </w:r>
    </w:p>
    <w:p w14:paraId="63F04D5F" w14:textId="14D529BA" w:rsidR="00850332" w:rsidRDefault="00850332" w:rsidP="00B92B90">
      <w:pPr>
        <w:jc w:val="center"/>
        <w:rPr>
          <w:rFonts w:ascii="Arial" w:hAnsi="Arial" w:cs="Arial"/>
          <w:sz w:val="24"/>
          <w:szCs w:val="24"/>
          <w:lang w:val="es-ES"/>
        </w:rPr>
      </w:pPr>
    </w:p>
    <w:p w14:paraId="50AE93D8" w14:textId="546AA60D" w:rsidR="00850332" w:rsidRDefault="00850332" w:rsidP="00B92B90">
      <w:pPr>
        <w:jc w:val="center"/>
        <w:rPr>
          <w:rFonts w:ascii="Arial" w:hAnsi="Arial" w:cs="Arial"/>
          <w:sz w:val="24"/>
          <w:szCs w:val="24"/>
          <w:lang w:val="es-ES"/>
        </w:rPr>
      </w:pPr>
    </w:p>
    <w:p w14:paraId="1A711FBC" w14:textId="77777777" w:rsidR="00850332" w:rsidRPr="00B92B90" w:rsidRDefault="00850332" w:rsidP="00B92B90">
      <w:pPr>
        <w:jc w:val="center"/>
        <w:rPr>
          <w:rFonts w:ascii="Arial" w:hAnsi="Arial" w:cs="Arial"/>
          <w:sz w:val="24"/>
          <w:szCs w:val="24"/>
          <w:lang w:val="es-ES"/>
        </w:rPr>
      </w:pPr>
    </w:p>
    <w:p w14:paraId="16F63EB4" w14:textId="59EFAD45" w:rsidR="00B92B90" w:rsidRPr="00B92B90" w:rsidRDefault="00B92B90" w:rsidP="00B92B90">
      <w:pPr>
        <w:jc w:val="center"/>
        <w:rPr>
          <w:rFonts w:ascii="Arial" w:hAnsi="Arial" w:cs="Arial"/>
          <w:sz w:val="24"/>
          <w:szCs w:val="24"/>
          <w:lang w:val="es-ES"/>
        </w:rPr>
      </w:pPr>
      <w:r w:rsidRPr="00B92B90">
        <w:rPr>
          <w:rFonts w:ascii="Arial" w:hAnsi="Arial" w:cs="Arial"/>
          <w:sz w:val="24"/>
          <w:szCs w:val="24"/>
          <w:lang w:val="es-ES"/>
        </w:rPr>
        <w:t>TALLER 01</w:t>
      </w:r>
    </w:p>
    <w:p w14:paraId="7B7D4D42" w14:textId="5AD7251A" w:rsidR="00B92B90" w:rsidRPr="00B92B90" w:rsidRDefault="00B92B90" w:rsidP="00B92B90">
      <w:pPr>
        <w:jc w:val="center"/>
        <w:rPr>
          <w:rFonts w:ascii="Arial" w:hAnsi="Arial" w:cs="Arial"/>
          <w:sz w:val="24"/>
          <w:szCs w:val="24"/>
          <w:lang w:val="es-ES"/>
        </w:rPr>
      </w:pPr>
      <w:r w:rsidRPr="00B92B90">
        <w:rPr>
          <w:rFonts w:ascii="Arial" w:hAnsi="Arial" w:cs="Arial"/>
          <w:sz w:val="24"/>
          <w:szCs w:val="24"/>
          <w:lang w:val="es-ES"/>
        </w:rPr>
        <w:t>PARALELO ENTRE EL PREAMBULO DE LA CONSTITUCION DE 1886 Y LA DEL 1991</w:t>
      </w:r>
    </w:p>
    <w:p w14:paraId="1F82F056" w14:textId="00DB2F11" w:rsidR="00B92B90" w:rsidRDefault="00B92B90" w:rsidP="00B92B90">
      <w:pPr>
        <w:jc w:val="center"/>
        <w:rPr>
          <w:lang w:val="es-ES"/>
        </w:rPr>
      </w:pPr>
    </w:p>
    <w:p w14:paraId="73A94264" w14:textId="3F64DE68" w:rsidR="00850332" w:rsidRDefault="00850332" w:rsidP="00B92B90">
      <w:pPr>
        <w:jc w:val="center"/>
        <w:rPr>
          <w:lang w:val="es-ES"/>
        </w:rPr>
      </w:pPr>
    </w:p>
    <w:p w14:paraId="1BB50656" w14:textId="0AC0E0D2" w:rsidR="00850332" w:rsidRDefault="00850332" w:rsidP="00B92B90">
      <w:pPr>
        <w:jc w:val="center"/>
        <w:rPr>
          <w:lang w:val="es-ES"/>
        </w:rPr>
      </w:pPr>
    </w:p>
    <w:p w14:paraId="247D8805" w14:textId="40519F57" w:rsidR="00850332" w:rsidRPr="00850332" w:rsidRDefault="00850332" w:rsidP="00B92B90">
      <w:pPr>
        <w:jc w:val="center"/>
        <w:rPr>
          <w:rFonts w:ascii="Arial" w:hAnsi="Arial" w:cs="Arial"/>
          <w:sz w:val="24"/>
          <w:szCs w:val="24"/>
          <w:lang w:val="es-ES"/>
        </w:rPr>
      </w:pPr>
      <w:r w:rsidRPr="00850332">
        <w:rPr>
          <w:rFonts w:ascii="Arial" w:hAnsi="Arial" w:cs="Arial"/>
          <w:sz w:val="24"/>
          <w:szCs w:val="24"/>
          <w:lang w:val="es-ES"/>
        </w:rPr>
        <w:t xml:space="preserve">ESCUELA DE ADMINISTRACION PUBLICA ESAP </w:t>
      </w:r>
    </w:p>
    <w:p w14:paraId="3E124F3B" w14:textId="0B6A1D0B" w:rsidR="00850332" w:rsidRDefault="00850332" w:rsidP="00B92B90">
      <w:pPr>
        <w:jc w:val="center"/>
        <w:rPr>
          <w:rFonts w:ascii="Arial" w:hAnsi="Arial" w:cs="Arial"/>
          <w:sz w:val="24"/>
          <w:szCs w:val="24"/>
          <w:lang w:val="es-ES"/>
        </w:rPr>
      </w:pPr>
      <w:r w:rsidRPr="00850332">
        <w:rPr>
          <w:rFonts w:ascii="Arial" w:hAnsi="Arial" w:cs="Arial"/>
          <w:sz w:val="24"/>
          <w:szCs w:val="24"/>
          <w:lang w:val="es-ES"/>
        </w:rPr>
        <w:t>2022</w:t>
      </w:r>
    </w:p>
    <w:p w14:paraId="00E8F176" w14:textId="0383F3C5" w:rsidR="00850332" w:rsidRDefault="00850332" w:rsidP="00B92B90">
      <w:pPr>
        <w:jc w:val="center"/>
        <w:rPr>
          <w:rFonts w:ascii="Arial" w:hAnsi="Arial" w:cs="Arial"/>
          <w:sz w:val="24"/>
          <w:szCs w:val="24"/>
          <w:lang w:val="es-ES"/>
        </w:rPr>
      </w:pPr>
    </w:p>
    <w:p w14:paraId="782B6D02" w14:textId="3501E404" w:rsidR="00850332" w:rsidRDefault="00850332" w:rsidP="00B92B90">
      <w:pPr>
        <w:jc w:val="center"/>
        <w:rPr>
          <w:rFonts w:ascii="Arial" w:hAnsi="Arial" w:cs="Arial"/>
          <w:sz w:val="24"/>
          <w:szCs w:val="24"/>
          <w:lang w:val="es-ES"/>
        </w:rPr>
      </w:pPr>
    </w:p>
    <w:p w14:paraId="24953277" w14:textId="0ABDBDE0" w:rsidR="00850332" w:rsidRDefault="00850332" w:rsidP="00B92B90">
      <w:pPr>
        <w:jc w:val="center"/>
        <w:rPr>
          <w:rFonts w:ascii="Arial" w:hAnsi="Arial" w:cs="Arial"/>
          <w:sz w:val="24"/>
          <w:szCs w:val="24"/>
          <w:lang w:val="es-ES"/>
        </w:rPr>
      </w:pPr>
    </w:p>
    <w:p w14:paraId="2C29E828" w14:textId="5EBC1FB2" w:rsidR="00850332" w:rsidRDefault="00850332" w:rsidP="00B92B90">
      <w:pPr>
        <w:jc w:val="center"/>
        <w:rPr>
          <w:rFonts w:ascii="Arial" w:hAnsi="Arial" w:cs="Arial"/>
          <w:sz w:val="24"/>
          <w:szCs w:val="24"/>
          <w:lang w:val="es-ES"/>
        </w:rPr>
      </w:pPr>
    </w:p>
    <w:p w14:paraId="7218CF58" w14:textId="3CD76173" w:rsidR="00850332" w:rsidRDefault="00850332" w:rsidP="00B92B90">
      <w:pPr>
        <w:jc w:val="center"/>
        <w:rPr>
          <w:rFonts w:ascii="Arial" w:hAnsi="Arial" w:cs="Arial"/>
          <w:sz w:val="24"/>
          <w:szCs w:val="24"/>
          <w:lang w:val="es-ES"/>
        </w:rPr>
      </w:pPr>
    </w:p>
    <w:p w14:paraId="2DC243A2" w14:textId="10A962F0" w:rsidR="00850332" w:rsidRDefault="00850332" w:rsidP="00B92B90">
      <w:pPr>
        <w:jc w:val="center"/>
        <w:rPr>
          <w:rFonts w:ascii="Arial" w:hAnsi="Arial" w:cs="Arial"/>
          <w:sz w:val="24"/>
          <w:szCs w:val="24"/>
          <w:lang w:val="es-ES"/>
        </w:rPr>
      </w:pPr>
    </w:p>
    <w:p w14:paraId="4D4556CC" w14:textId="781FA021" w:rsidR="00850332" w:rsidRDefault="00850332" w:rsidP="00B92B90">
      <w:pPr>
        <w:jc w:val="center"/>
        <w:rPr>
          <w:rFonts w:ascii="Arial" w:hAnsi="Arial" w:cs="Arial"/>
          <w:sz w:val="24"/>
          <w:szCs w:val="24"/>
          <w:lang w:val="es-ES"/>
        </w:rPr>
      </w:pPr>
    </w:p>
    <w:p w14:paraId="704F11E3" w14:textId="246E3411" w:rsidR="00850332" w:rsidRDefault="00850332" w:rsidP="00B92B90">
      <w:pPr>
        <w:jc w:val="center"/>
        <w:rPr>
          <w:rFonts w:ascii="Arial" w:hAnsi="Arial" w:cs="Arial"/>
          <w:sz w:val="24"/>
          <w:szCs w:val="24"/>
          <w:lang w:val="es-ES"/>
        </w:rPr>
      </w:pPr>
    </w:p>
    <w:p w14:paraId="32D03ABB" w14:textId="7969E781" w:rsidR="00850332" w:rsidRDefault="00850332" w:rsidP="00B92B90">
      <w:pPr>
        <w:jc w:val="center"/>
        <w:rPr>
          <w:rFonts w:ascii="Arial" w:hAnsi="Arial" w:cs="Arial"/>
          <w:sz w:val="24"/>
          <w:szCs w:val="24"/>
          <w:lang w:val="es-ES"/>
        </w:rPr>
      </w:pPr>
    </w:p>
    <w:p w14:paraId="6EE33C51" w14:textId="1E8DE464" w:rsidR="00850332" w:rsidRDefault="00850332" w:rsidP="00B92B90">
      <w:pPr>
        <w:jc w:val="center"/>
        <w:rPr>
          <w:rFonts w:ascii="Arial" w:hAnsi="Arial" w:cs="Arial"/>
          <w:sz w:val="24"/>
          <w:szCs w:val="24"/>
          <w:lang w:val="es-ES"/>
        </w:rPr>
      </w:pPr>
    </w:p>
    <w:p w14:paraId="447F98A2" w14:textId="6E0F638D" w:rsidR="00850332" w:rsidRDefault="00850332" w:rsidP="00B92B90">
      <w:pPr>
        <w:jc w:val="center"/>
        <w:rPr>
          <w:rFonts w:ascii="Arial" w:hAnsi="Arial" w:cs="Arial"/>
          <w:sz w:val="24"/>
          <w:szCs w:val="24"/>
          <w:lang w:val="es-ES"/>
        </w:rPr>
      </w:pPr>
    </w:p>
    <w:tbl>
      <w:tblPr>
        <w:tblStyle w:val="Tablaconcuadrcula"/>
        <w:tblW w:w="0" w:type="auto"/>
        <w:tblLook w:val="04A0" w:firstRow="1" w:lastRow="0" w:firstColumn="1" w:lastColumn="0" w:noHBand="0" w:noVBand="1"/>
      </w:tblPr>
      <w:tblGrid>
        <w:gridCol w:w="4414"/>
        <w:gridCol w:w="4414"/>
      </w:tblGrid>
      <w:tr w:rsidR="00850332" w14:paraId="2FCB38F4" w14:textId="77777777" w:rsidTr="00535B7A">
        <w:tc>
          <w:tcPr>
            <w:tcW w:w="4414" w:type="dxa"/>
          </w:tcPr>
          <w:p w14:paraId="1E24DE95" w14:textId="4E6F7A3A" w:rsidR="00850332" w:rsidRPr="00910F7C" w:rsidRDefault="00850332" w:rsidP="00850332">
            <w:pPr>
              <w:rPr>
                <w:rFonts w:ascii="Arial" w:hAnsi="Arial" w:cs="Arial"/>
                <w:b/>
                <w:bCs/>
                <w:sz w:val="24"/>
                <w:szCs w:val="24"/>
                <w:lang w:val="es-ES"/>
              </w:rPr>
            </w:pPr>
            <w:r w:rsidRPr="00910F7C">
              <w:rPr>
                <w:rFonts w:ascii="Arial" w:hAnsi="Arial" w:cs="Arial"/>
                <w:b/>
                <w:bCs/>
                <w:sz w:val="24"/>
                <w:szCs w:val="24"/>
                <w:lang w:val="es-ES"/>
              </w:rPr>
              <w:lastRenderedPageBreak/>
              <w:t xml:space="preserve">CONSTITUCION DE 1886 </w:t>
            </w:r>
          </w:p>
        </w:tc>
        <w:tc>
          <w:tcPr>
            <w:tcW w:w="4414" w:type="dxa"/>
          </w:tcPr>
          <w:p w14:paraId="1827CF74" w14:textId="77777777" w:rsidR="00850332" w:rsidRPr="00910F7C" w:rsidRDefault="00850332" w:rsidP="00850332">
            <w:pPr>
              <w:rPr>
                <w:rFonts w:ascii="Arial" w:hAnsi="Arial" w:cs="Arial"/>
                <w:b/>
                <w:bCs/>
                <w:sz w:val="24"/>
                <w:szCs w:val="24"/>
                <w:lang w:val="es-ES"/>
              </w:rPr>
            </w:pPr>
            <w:r w:rsidRPr="00910F7C">
              <w:rPr>
                <w:rFonts w:ascii="Arial" w:hAnsi="Arial" w:cs="Arial"/>
                <w:b/>
                <w:bCs/>
                <w:sz w:val="24"/>
                <w:szCs w:val="24"/>
                <w:lang w:val="es-ES"/>
              </w:rPr>
              <w:t xml:space="preserve">CONSTITUCION DE 1991 </w:t>
            </w:r>
          </w:p>
          <w:p w14:paraId="077BB494" w14:textId="4DF70280" w:rsidR="00850332" w:rsidRPr="00910F7C" w:rsidRDefault="00850332" w:rsidP="00850332">
            <w:pPr>
              <w:rPr>
                <w:rFonts w:ascii="Arial" w:hAnsi="Arial" w:cs="Arial"/>
                <w:b/>
                <w:bCs/>
                <w:sz w:val="24"/>
                <w:szCs w:val="24"/>
                <w:lang w:val="es-ES"/>
              </w:rPr>
            </w:pPr>
          </w:p>
        </w:tc>
      </w:tr>
      <w:tr w:rsidR="00850332" w14:paraId="7074A48E" w14:textId="77777777" w:rsidTr="00535B7A">
        <w:tc>
          <w:tcPr>
            <w:tcW w:w="4414" w:type="dxa"/>
          </w:tcPr>
          <w:p w14:paraId="2254C268" w14:textId="382E9F02" w:rsidR="00850332" w:rsidRDefault="00A77E4D" w:rsidP="00850332">
            <w:pPr>
              <w:rPr>
                <w:rFonts w:ascii="Arial" w:hAnsi="Arial" w:cs="Arial"/>
                <w:sz w:val="24"/>
                <w:szCs w:val="24"/>
                <w:lang w:val="es-ES"/>
              </w:rPr>
            </w:pPr>
            <w:r>
              <w:rPr>
                <w:rFonts w:ascii="Arial" w:hAnsi="Arial" w:cs="Arial"/>
                <w:sz w:val="24"/>
                <w:szCs w:val="24"/>
                <w:lang w:val="es-ES"/>
              </w:rPr>
              <w:t xml:space="preserve">Nace el 4 de agosto de 1886 </w:t>
            </w:r>
          </w:p>
        </w:tc>
        <w:tc>
          <w:tcPr>
            <w:tcW w:w="4414" w:type="dxa"/>
          </w:tcPr>
          <w:p w14:paraId="28B2DA7D" w14:textId="368FADA1" w:rsidR="00850332" w:rsidRDefault="00A77E4D" w:rsidP="00850332">
            <w:pPr>
              <w:rPr>
                <w:rFonts w:ascii="Arial" w:hAnsi="Arial" w:cs="Arial"/>
                <w:sz w:val="24"/>
                <w:szCs w:val="24"/>
                <w:lang w:val="es-ES"/>
              </w:rPr>
            </w:pPr>
            <w:r>
              <w:rPr>
                <w:rFonts w:ascii="Arial" w:hAnsi="Arial" w:cs="Arial"/>
                <w:sz w:val="24"/>
                <w:szCs w:val="24"/>
                <w:lang w:val="es-ES"/>
              </w:rPr>
              <w:t xml:space="preserve">Nace el 4 de julio de 1991 </w:t>
            </w:r>
          </w:p>
        </w:tc>
      </w:tr>
      <w:tr w:rsidR="00850332" w14:paraId="06DCF1D8" w14:textId="77777777" w:rsidTr="00535B7A">
        <w:tc>
          <w:tcPr>
            <w:tcW w:w="4414" w:type="dxa"/>
          </w:tcPr>
          <w:p w14:paraId="45D9CFCD" w14:textId="3EBE44CF" w:rsidR="00850332" w:rsidRDefault="00A77E4D" w:rsidP="00850332">
            <w:pPr>
              <w:rPr>
                <w:rFonts w:ascii="Arial" w:hAnsi="Arial" w:cs="Arial"/>
                <w:sz w:val="24"/>
                <w:szCs w:val="24"/>
                <w:lang w:val="es-ES"/>
              </w:rPr>
            </w:pPr>
            <w:r>
              <w:rPr>
                <w:rFonts w:ascii="Arial" w:hAnsi="Arial" w:cs="Arial"/>
                <w:sz w:val="24"/>
                <w:szCs w:val="24"/>
                <w:lang w:val="es-ES"/>
              </w:rPr>
              <w:t>Conformada por 22 títulos y 218 artículos</w:t>
            </w:r>
          </w:p>
        </w:tc>
        <w:tc>
          <w:tcPr>
            <w:tcW w:w="4414" w:type="dxa"/>
          </w:tcPr>
          <w:p w14:paraId="5005BAD2" w14:textId="7855D6E7" w:rsidR="00850332" w:rsidRDefault="00A77E4D" w:rsidP="00850332">
            <w:pPr>
              <w:rPr>
                <w:rFonts w:ascii="Arial" w:hAnsi="Arial" w:cs="Arial"/>
                <w:sz w:val="24"/>
                <w:szCs w:val="24"/>
                <w:lang w:val="es-ES"/>
              </w:rPr>
            </w:pPr>
            <w:r>
              <w:rPr>
                <w:rFonts w:ascii="Arial" w:hAnsi="Arial" w:cs="Arial"/>
                <w:sz w:val="24"/>
                <w:szCs w:val="24"/>
                <w:lang w:val="es-ES"/>
              </w:rPr>
              <w:t xml:space="preserve">Conformada por 13 títulos y 380 artículos </w:t>
            </w:r>
          </w:p>
        </w:tc>
      </w:tr>
      <w:tr w:rsidR="00850332" w14:paraId="7977CD59" w14:textId="77777777" w:rsidTr="00535B7A">
        <w:tc>
          <w:tcPr>
            <w:tcW w:w="4414" w:type="dxa"/>
          </w:tcPr>
          <w:p w14:paraId="65369FFE" w14:textId="6D79616C" w:rsidR="00850332" w:rsidRDefault="001F5E51" w:rsidP="00850332">
            <w:pPr>
              <w:rPr>
                <w:rFonts w:ascii="Arial" w:hAnsi="Arial" w:cs="Arial"/>
                <w:sz w:val="24"/>
                <w:szCs w:val="24"/>
                <w:lang w:val="es-ES"/>
              </w:rPr>
            </w:pPr>
            <w:r>
              <w:rPr>
                <w:rFonts w:ascii="Arial" w:hAnsi="Arial" w:cs="Arial"/>
                <w:sz w:val="24"/>
                <w:szCs w:val="24"/>
                <w:lang w:val="es-ES"/>
              </w:rPr>
              <w:t xml:space="preserve">Fue creada con carácter centralista autoritaria y presidencialista </w:t>
            </w:r>
          </w:p>
        </w:tc>
        <w:tc>
          <w:tcPr>
            <w:tcW w:w="4414" w:type="dxa"/>
          </w:tcPr>
          <w:p w14:paraId="7BA4B9C6" w14:textId="3AB1DBE9" w:rsidR="00850332" w:rsidRDefault="001F5E51" w:rsidP="00850332">
            <w:pPr>
              <w:rPr>
                <w:rFonts w:ascii="Arial" w:hAnsi="Arial" w:cs="Arial"/>
                <w:sz w:val="24"/>
                <w:szCs w:val="24"/>
                <w:lang w:val="es-ES"/>
              </w:rPr>
            </w:pPr>
            <w:r>
              <w:rPr>
                <w:rFonts w:ascii="Arial" w:hAnsi="Arial" w:cs="Arial"/>
                <w:sz w:val="24"/>
                <w:szCs w:val="24"/>
                <w:lang w:val="es-ES"/>
              </w:rPr>
              <w:t xml:space="preserve">Fue creada con énfasis en derechos y libertades fundamentales </w:t>
            </w:r>
          </w:p>
        </w:tc>
      </w:tr>
      <w:tr w:rsidR="00850332" w14:paraId="0C03C580" w14:textId="77777777" w:rsidTr="00535B7A">
        <w:tc>
          <w:tcPr>
            <w:tcW w:w="4414" w:type="dxa"/>
          </w:tcPr>
          <w:p w14:paraId="040DC93F" w14:textId="15E5781E" w:rsidR="00850332" w:rsidRDefault="001F5E51" w:rsidP="00850332">
            <w:pPr>
              <w:rPr>
                <w:rFonts w:ascii="Arial" w:hAnsi="Arial" w:cs="Arial"/>
                <w:sz w:val="24"/>
                <w:szCs w:val="24"/>
                <w:lang w:val="es-ES"/>
              </w:rPr>
            </w:pPr>
            <w:r>
              <w:rPr>
                <w:rFonts w:ascii="Arial" w:hAnsi="Arial" w:cs="Arial"/>
                <w:sz w:val="24"/>
                <w:szCs w:val="24"/>
                <w:lang w:val="es-ES"/>
              </w:rPr>
              <w:t xml:space="preserve">Los gobernadores y alcaldes son de libre nombramiento y remoción por el presidente </w:t>
            </w:r>
          </w:p>
        </w:tc>
        <w:tc>
          <w:tcPr>
            <w:tcW w:w="4414" w:type="dxa"/>
          </w:tcPr>
          <w:p w14:paraId="1FEE1762" w14:textId="45C9C856" w:rsidR="00850332" w:rsidRDefault="001F5E51" w:rsidP="00850332">
            <w:pPr>
              <w:rPr>
                <w:rFonts w:ascii="Arial" w:hAnsi="Arial" w:cs="Arial"/>
                <w:sz w:val="24"/>
                <w:szCs w:val="24"/>
                <w:lang w:val="es-ES"/>
              </w:rPr>
            </w:pPr>
            <w:r>
              <w:rPr>
                <w:rFonts w:ascii="Arial" w:hAnsi="Arial" w:cs="Arial"/>
                <w:sz w:val="24"/>
                <w:szCs w:val="24"/>
                <w:lang w:val="es-ES"/>
              </w:rPr>
              <w:t xml:space="preserve">Los gobernadores y alcaldes son elegidos popularmente </w:t>
            </w:r>
          </w:p>
        </w:tc>
      </w:tr>
      <w:tr w:rsidR="00850332" w14:paraId="5FBE9610" w14:textId="77777777" w:rsidTr="00535B7A">
        <w:tc>
          <w:tcPr>
            <w:tcW w:w="4414" w:type="dxa"/>
          </w:tcPr>
          <w:p w14:paraId="07BC6A23" w14:textId="6B72DD44" w:rsidR="00850332" w:rsidRDefault="001F5E51" w:rsidP="00850332">
            <w:pPr>
              <w:rPr>
                <w:rFonts w:ascii="Arial" w:hAnsi="Arial" w:cs="Arial"/>
                <w:sz w:val="24"/>
                <w:szCs w:val="24"/>
                <w:lang w:val="es-ES"/>
              </w:rPr>
            </w:pPr>
            <w:r>
              <w:rPr>
                <w:rFonts w:ascii="Arial" w:hAnsi="Arial" w:cs="Arial"/>
                <w:sz w:val="24"/>
                <w:szCs w:val="24"/>
                <w:lang w:val="es-ES"/>
              </w:rPr>
              <w:t xml:space="preserve">Los deberes y derechos fundamentales están planteados </w:t>
            </w:r>
            <w:r w:rsidR="00535B7A">
              <w:rPr>
                <w:rFonts w:ascii="Arial" w:hAnsi="Arial" w:cs="Arial"/>
                <w:sz w:val="24"/>
                <w:szCs w:val="24"/>
                <w:lang w:val="es-ES"/>
              </w:rPr>
              <w:t xml:space="preserve">en el titulo III con 37 artículos </w:t>
            </w:r>
          </w:p>
        </w:tc>
        <w:tc>
          <w:tcPr>
            <w:tcW w:w="4414" w:type="dxa"/>
          </w:tcPr>
          <w:p w14:paraId="1A801D84" w14:textId="17FB11A6" w:rsidR="00850332" w:rsidRDefault="00535B7A" w:rsidP="00850332">
            <w:pPr>
              <w:rPr>
                <w:rFonts w:ascii="Arial" w:hAnsi="Arial" w:cs="Arial"/>
                <w:sz w:val="24"/>
                <w:szCs w:val="24"/>
                <w:lang w:val="es-ES"/>
              </w:rPr>
            </w:pPr>
            <w:r>
              <w:rPr>
                <w:rFonts w:ascii="Arial" w:hAnsi="Arial" w:cs="Arial"/>
                <w:sz w:val="24"/>
                <w:szCs w:val="24"/>
                <w:lang w:val="es-ES"/>
              </w:rPr>
              <w:t xml:space="preserve">Los derechos y deberes están planteados en el titulo II con 85 artículos </w:t>
            </w:r>
          </w:p>
          <w:p w14:paraId="624081C0" w14:textId="70AC3BD4" w:rsidR="00535B7A" w:rsidRDefault="00535B7A" w:rsidP="00850332">
            <w:pPr>
              <w:rPr>
                <w:rFonts w:ascii="Arial" w:hAnsi="Arial" w:cs="Arial"/>
                <w:sz w:val="24"/>
                <w:szCs w:val="24"/>
                <w:lang w:val="es-ES"/>
              </w:rPr>
            </w:pPr>
          </w:p>
        </w:tc>
      </w:tr>
      <w:tr w:rsidR="00850332" w14:paraId="2C0B277E" w14:textId="77777777" w:rsidTr="00535B7A">
        <w:tc>
          <w:tcPr>
            <w:tcW w:w="4414" w:type="dxa"/>
          </w:tcPr>
          <w:p w14:paraId="2D8FD28F" w14:textId="6A179CFC" w:rsidR="00850332" w:rsidRDefault="00DC68D5" w:rsidP="00850332">
            <w:pPr>
              <w:rPr>
                <w:rFonts w:ascii="Arial" w:hAnsi="Arial" w:cs="Arial"/>
                <w:sz w:val="24"/>
                <w:szCs w:val="24"/>
                <w:lang w:val="es-ES"/>
              </w:rPr>
            </w:pPr>
            <w:r>
              <w:rPr>
                <w:rFonts w:ascii="Arial" w:hAnsi="Arial" w:cs="Arial"/>
                <w:sz w:val="24"/>
                <w:szCs w:val="24"/>
                <w:lang w:val="es-ES"/>
              </w:rPr>
              <w:t xml:space="preserve">La mayoría de edad se obtiene a los 21 años </w:t>
            </w:r>
          </w:p>
        </w:tc>
        <w:tc>
          <w:tcPr>
            <w:tcW w:w="4414" w:type="dxa"/>
          </w:tcPr>
          <w:p w14:paraId="018D7D43" w14:textId="0894AB2A" w:rsidR="00850332" w:rsidRDefault="00DC68D5" w:rsidP="00850332">
            <w:pPr>
              <w:rPr>
                <w:rFonts w:ascii="Arial" w:hAnsi="Arial" w:cs="Arial"/>
                <w:sz w:val="24"/>
                <w:szCs w:val="24"/>
                <w:lang w:val="es-ES"/>
              </w:rPr>
            </w:pPr>
            <w:r>
              <w:rPr>
                <w:rFonts w:ascii="Arial" w:hAnsi="Arial" w:cs="Arial"/>
                <w:sz w:val="24"/>
                <w:szCs w:val="24"/>
                <w:lang w:val="es-ES"/>
              </w:rPr>
              <w:t xml:space="preserve">La mayoría de edad se obtiene a los 18 años </w:t>
            </w:r>
          </w:p>
        </w:tc>
      </w:tr>
    </w:tbl>
    <w:p w14:paraId="06B0182A" w14:textId="77777777" w:rsidR="00FA6C39" w:rsidRDefault="00FA6C39" w:rsidP="00850332">
      <w:pPr>
        <w:rPr>
          <w:rFonts w:ascii="Arial" w:hAnsi="Arial" w:cs="Arial"/>
          <w:sz w:val="24"/>
          <w:szCs w:val="24"/>
          <w:lang w:val="es-ES"/>
        </w:rPr>
      </w:pPr>
    </w:p>
    <w:p w14:paraId="5F6B1D38" w14:textId="0D0022BB" w:rsidR="00850332" w:rsidRPr="00910F7C" w:rsidRDefault="00FA6C39" w:rsidP="00AC533E">
      <w:pPr>
        <w:jc w:val="both"/>
        <w:rPr>
          <w:rFonts w:ascii="Arial" w:hAnsi="Arial" w:cs="Arial"/>
          <w:b/>
          <w:bCs/>
          <w:sz w:val="24"/>
          <w:szCs w:val="24"/>
          <w:lang w:val="es-ES"/>
        </w:rPr>
      </w:pPr>
      <w:r w:rsidRPr="00910F7C">
        <w:rPr>
          <w:rFonts w:ascii="Arial" w:hAnsi="Arial" w:cs="Arial"/>
          <w:b/>
          <w:bCs/>
          <w:sz w:val="24"/>
          <w:szCs w:val="24"/>
          <w:lang w:val="es-ES"/>
        </w:rPr>
        <w:t>Preámbulo de la constitución de 1886</w:t>
      </w:r>
    </w:p>
    <w:p w14:paraId="5941059F" w14:textId="1DCF4290" w:rsidR="00FA6C39" w:rsidRDefault="004D6348" w:rsidP="00AC533E">
      <w:pPr>
        <w:jc w:val="both"/>
        <w:rPr>
          <w:rFonts w:ascii="Arial" w:hAnsi="Arial" w:cs="Arial"/>
          <w:sz w:val="24"/>
          <w:szCs w:val="24"/>
          <w:lang w:val="es-ES"/>
        </w:rPr>
      </w:pPr>
      <w:r>
        <w:rPr>
          <w:rFonts w:ascii="Arial" w:hAnsi="Arial" w:cs="Arial"/>
          <w:sz w:val="24"/>
          <w:szCs w:val="24"/>
          <w:lang w:val="es-ES"/>
        </w:rPr>
        <w:t xml:space="preserve">Era un estado de derecho donde se respetaba mas los derechos colectivos que al sujeto de derecho como tal </w:t>
      </w:r>
    </w:p>
    <w:p w14:paraId="02C8DA60" w14:textId="01BC25A3" w:rsidR="00910F7C" w:rsidRPr="00910F7C" w:rsidRDefault="00910F7C" w:rsidP="00AC533E">
      <w:pPr>
        <w:jc w:val="both"/>
        <w:rPr>
          <w:rFonts w:ascii="Arial" w:hAnsi="Arial" w:cs="Arial"/>
          <w:sz w:val="24"/>
          <w:szCs w:val="24"/>
        </w:rPr>
      </w:pPr>
      <w:r w:rsidRPr="00910F7C">
        <w:rPr>
          <w:rFonts w:ascii="Arial" w:hAnsi="Arial" w:cs="Arial"/>
          <w:sz w:val="24"/>
          <w:szCs w:val="24"/>
        </w:rPr>
        <w:t>En nombre de Dios, fuente suprema de toda autoridad, y con el fin de afianzar la unidad nacional, una de cuyas bases es el reconocimiento hecho por los partidos políticos de que la Religión Católica, Apostólica y Romana es la de la Nación, y que, como tal, los poderes públicos la protegerán y harán que sea respetada como esencial elemento del orden social y para asegurar los bienes de la justicia, la libertad y la paz, el pueblo colombiano, en plebiscito nacional</w:t>
      </w:r>
    </w:p>
    <w:p w14:paraId="129ED25B" w14:textId="39E46C3F" w:rsidR="004D6348" w:rsidRPr="00910F7C" w:rsidRDefault="004D6348" w:rsidP="00AC533E">
      <w:pPr>
        <w:jc w:val="both"/>
        <w:rPr>
          <w:rFonts w:ascii="Arial" w:hAnsi="Arial" w:cs="Arial"/>
          <w:b/>
          <w:bCs/>
          <w:sz w:val="24"/>
          <w:szCs w:val="24"/>
          <w:lang w:val="es-ES"/>
        </w:rPr>
      </w:pPr>
      <w:r w:rsidRPr="00910F7C">
        <w:rPr>
          <w:rFonts w:ascii="Arial" w:hAnsi="Arial" w:cs="Arial"/>
          <w:b/>
          <w:bCs/>
          <w:sz w:val="24"/>
          <w:szCs w:val="24"/>
          <w:lang w:val="es-ES"/>
        </w:rPr>
        <w:t>Preámbulo de la constitución de 1991</w:t>
      </w:r>
    </w:p>
    <w:p w14:paraId="0B197E7D" w14:textId="676FCAD8" w:rsidR="004D6348" w:rsidRPr="00910F7C" w:rsidRDefault="004D6348" w:rsidP="00AC533E">
      <w:pPr>
        <w:jc w:val="both"/>
        <w:rPr>
          <w:rFonts w:ascii="Arial" w:hAnsi="Arial" w:cs="Arial"/>
          <w:sz w:val="24"/>
          <w:szCs w:val="24"/>
        </w:rPr>
      </w:pPr>
      <w:r w:rsidRPr="00910F7C">
        <w:rPr>
          <w:rFonts w:ascii="Arial" w:hAnsi="Arial" w:cs="Arial"/>
          <w:sz w:val="24"/>
          <w:szCs w:val="24"/>
          <w:lang w:val="es-ES"/>
        </w:rPr>
        <w:t xml:space="preserve">El estado se convierte en un estado social de derecho donde priman las libertades </w:t>
      </w:r>
      <w:r w:rsidRPr="00910F7C">
        <w:rPr>
          <w:rFonts w:ascii="Arial" w:hAnsi="Arial" w:cs="Arial"/>
          <w:sz w:val="24"/>
          <w:szCs w:val="24"/>
        </w:rPr>
        <w:t xml:space="preserve">individuales en relación con la colectiva </w:t>
      </w:r>
    </w:p>
    <w:p w14:paraId="46C5B415" w14:textId="4224231E" w:rsidR="00910F7C" w:rsidRDefault="00910F7C" w:rsidP="00AC533E">
      <w:pPr>
        <w:jc w:val="both"/>
        <w:rPr>
          <w:rFonts w:ascii="Arial" w:hAnsi="Arial" w:cs="Arial"/>
          <w:sz w:val="24"/>
          <w:szCs w:val="24"/>
        </w:rPr>
      </w:pPr>
      <w:r w:rsidRPr="00910F7C">
        <w:rPr>
          <w:rFonts w:ascii="Arial" w:hAnsi="Arial" w:cs="Arial"/>
          <w:sz w:val="24"/>
          <w:szCs w:val="24"/>
        </w:rPr>
        <w:t>Todas las personas nacen libres e iguales ante la ley, recibirán la misma protección y trato de las autoridades y gozarán de los mismos derechos, libertades y oportunidades sin ninguna discriminación por razones de sexo, raza, origen nacional o familiar, lengua, religión, opinión política o filosófica.</w:t>
      </w:r>
    </w:p>
    <w:p w14:paraId="4F457C51" w14:textId="01E78298" w:rsidR="00AC533E" w:rsidRPr="00AC533E" w:rsidRDefault="00AC533E" w:rsidP="00AC533E">
      <w:pPr>
        <w:jc w:val="both"/>
        <w:rPr>
          <w:rFonts w:ascii="Arial" w:hAnsi="Arial" w:cs="Arial"/>
          <w:sz w:val="24"/>
          <w:szCs w:val="24"/>
          <w:lang w:val="es-ES"/>
        </w:rPr>
      </w:pPr>
      <w:r w:rsidRPr="00AC533E">
        <w:rPr>
          <w:rFonts w:ascii="Arial" w:hAnsi="Arial" w:cs="Arial"/>
          <w:sz w:val="24"/>
          <w:szCs w:val="24"/>
          <w:lang w:val="es-ES"/>
        </w:rPr>
        <w:t>Si bien es cierto, la Constitución Política de1886 se dio como un estado de derecho, donde se respetaba más los derechos colectivos que al sujeto de derecho, como tal en la de 1991 el estado se convierte en un estado social de derecho donde priman las libertades individuales en relación con las colectivas.</w:t>
      </w:r>
    </w:p>
    <w:p w14:paraId="37BF0405" w14:textId="77777777" w:rsidR="00AC533E" w:rsidRPr="00AC533E" w:rsidRDefault="00AC533E" w:rsidP="00AC533E">
      <w:pPr>
        <w:jc w:val="both"/>
        <w:rPr>
          <w:rFonts w:ascii="Arial" w:hAnsi="Arial" w:cs="Arial"/>
          <w:sz w:val="24"/>
          <w:szCs w:val="24"/>
          <w:lang w:val="es-ES"/>
        </w:rPr>
      </w:pPr>
    </w:p>
    <w:p w14:paraId="360A106E" w14:textId="77777777" w:rsidR="00AC533E" w:rsidRPr="00AC533E" w:rsidRDefault="00AC533E" w:rsidP="00AC533E">
      <w:pPr>
        <w:jc w:val="both"/>
        <w:rPr>
          <w:rFonts w:ascii="Arial" w:hAnsi="Arial" w:cs="Arial"/>
          <w:sz w:val="24"/>
          <w:szCs w:val="24"/>
          <w:lang w:val="es-ES"/>
        </w:rPr>
      </w:pPr>
      <w:r w:rsidRPr="00AC533E">
        <w:rPr>
          <w:rFonts w:ascii="Arial" w:hAnsi="Arial" w:cs="Arial"/>
          <w:sz w:val="24"/>
          <w:szCs w:val="24"/>
          <w:lang w:val="es-ES"/>
        </w:rPr>
        <w:lastRenderedPageBreak/>
        <w:t>Es importante resaltar que la constitución de 1986 fue derogada por la de 1991, mediante un acto legislativo hecho por la asamblea constituyente de la época, referéndum representado por la séptima papeleta.</w:t>
      </w:r>
    </w:p>
    <w:p w14:paraId="18539BBD" w14:textId="17A1C44A" w:rsidR="00AC533E" w:rsidRPr="00AC533E" w:rsidRDefault="00AC533E" w:rsidP="00AC533E">
      <w:pPr>
        <w:jc w:val="both"/>
        <w:rPr>
          <w:rFonts w:ascii="Arial" w:hAnsi="Arial" w:cs="Arial"/>
          <w:sz w:val="24"/>
          <w:szCs w:val="24"/>
          <w:lang w:val="es-ES"/>
        </w:rPr>
      </w:pPr>
      <w:r w:rsidRPr="00AC533E">
        <w:rPr>
          <w:rFonts w:ascii="Arial" w:hAnsi="Arial" w:cs="Arial"/>
          <w:sz w:val="24"/>
          <w:szCs w:val="24"/>
          <w:lang w:val="es-ES"/>
        </w:rPr>
        <w:t xml:space="preserve">La constitución de 1986 se basaba bajo un principio teocéntrico consagrado en su preámbulo, mientras que la del 91 </w:t>
      </w:r>
      <w:r w:rsidRPr="00AC533E">
        <w:rPr>
          <w:rFonts w:ascii="Arial" w:hAnsi="Arial" w:cs="Arial"/>
          <w:sz w:val="24"/>
          <w:szCs w:val="24"/>
          <w:lang w:val="es-ES"/>
        </w:rPr>
        <w:t>está</w:t>
      </w:r>
      <w:r w:rsidRPr="00AC533E">
        <w:rPr>
          <w:rFonts w:ascii="Arial" w:hAnsi="Arial" w:cs="Arial"/>
          <w:sz w:val="24"/>
          <w:szCs w:val="24"/>
          <w:lang w:val="es-ES"/>
        </w:rPr>
        <w:t xml:space="preserve"> bajo un principio de estado social de derecho.</w:t>
      </w:r>
    </w:p>
    <w:p w14:paraId="08472D83" w14:textId="323583D0" w:rsidR="00AC533E" w:rsidRPr="00AC533E" w:rsidRDefault="00AC533E" w:rsidP="00AC533E">
      <w:pPr>
        <w:jc w:val="both"/>
        <w:rPr>
          <w:rFonts w:ascii="Arial" w:hAnsi="Arial" w:cs="Arial"/>
          <w:sz w:val="24"/>
          <w:szCs w:val="24"/>
          <w:lang w:val="es-ES"/>
        </w:rPr>
      </w:pPr>
      <w:r w:rsidRPr="00AC533E">
        <w:rPr>
          <w:rFonts w:ascii="Arial" w:hAnsi="Arial" w:cs="Arial"/>
          <w:sz w:val="24"/>
          <w:szCs w:val="24"/>
          <w:lang w:val="es-ES"/>
        </w:rPr>
        <w:t xml:space="preserve">La constitución de 1886 era excesivamente centralizada, una República unitaria, la soberanía </w:t>
      </w:r>
      <w:r w:rsidRPr="00AC533E">
        <w:rPr>
          <w:rFonts w:ascii="Arial" w:hAnsi="Arial" w:cs="Arial"/>
          <w:sz w:val="24"/>
          <w:szCs w:val="24"/>
          <w:lang w:val="es-ES"/>
        </w:rPr>
        <w:t>residía</w:t>
      </w:r>
      <w:r w:rsidRPr="00AC533E">
        <w:rPr>
          <w:rFonts w:ascii="Arial" w:hAnsi="Arial" w:cs="Arial"/>
          <w:sz w:val="24"/>
          <w:szCs w:val="24"/>
          <w:lang w:val="es-ES"/>
        </w:rPr>
        <w:t xml:space="preserve"> exclusivamente en la nación, mientras que en la del 91 es un estado social de derecho donde se aplica el derecho a la igualdad y la equidad de género, además desde 1991, además se da paso a una Colombia donde lo más portante es la demócrata y la libertad en la toma de decisiones.</w:t>
      </w:r>
    </w:p>
    <w:p w14:paraId="602EA35D" w14:textId="75CF21F7" w:rsidR="00AC533E" w:rsidRPr="00AC533E" w:rsidRDefault="00AC533E" w:rsidP="00AC533E">
      <w:pPr>
        <w:jc w:val="both"/>
        <w:rPr>
          <w:rFonts w:ascii="Arial" w:hAnsi="Arial" w:cs="Arial"/>
          <w:sz w:val="24"/>
          <w:szCs w:val="24"/>
          <w:lang w:val="es-ES"/>
        </w:rPr>
      </w:pPr>
      <w:r w:rsidRPr="00AC533E">
        <w:rPr>
          <w:rFonts w:ascii="Arial" w:hAnsi="Arial" w:cs="Arial"/>
          <w:sz w:val="24"/>
          <w:szCs w:val="24"/>
          <w:lang w:val="es-ES"/>
        </w:rPr>
        <w:t xml:space="preserve"> En la constitución de 1886 no </w:t>
      </w:r>
      <w:r w:rsidRPr="00AC533E">
        <w:rPr>
          <w:rFonts w:ascii="Arial" w:hAnsi="Arial" w:cs="Arial"/>
          <w:sz w:val="24"/>
          <w:szCs w:val="24"/>
          <w:lang w:val="es-ES"/>
        </w:rPr>
        <w:t>está</w:t>
      </w:r>
      <w:r w:rsidRPr="00AC533E">
        <w:rPr>
          <w:rFonts w:ascii="Arial" w:hAnsi="Arial" w:cs="Arial"/>
          <w:sz w:val="24"/>
          <w:szCs w:val="24"/>
          <w:lang w:val="es-ES"/>
        </w:rPr>
        <w:t xml:space="preserve"> consagrada la propiedad privada, mientras que la del 1991 si se consagra. </w:t>
      </w:r>
    </w:p>
    <w:p w14:paraId="02B8519B" w14:textId="732E8323" w:rsidR="00AC533E" w:rsidRPr="00AC533E" w:rsidRDefault="00AC533E" w:rsidP="00AC533E">
      <w:pPr>
        <w:jc w:val="both"/>
        <w:rPr>
          <w:rFonts w:ascii="Arial" w:hAnsi="Arial" w:cs="Arial"/>
          <w:sz w:val="24"/>
          <w:szCs w:val="24"/>
          <w:lang w:val="es-ES"/>
        </w:rPr>
      </w:pPr>
      <w:r w:rsidRPr="00AC533E">
        <w:rPr>
          <w:rFonts w:ascii="Arial" w:hAnsi="Arial" w:cs="Arial"/>
          <w:sz w:val="24"/>
          <w:szCs w:val="24"/>
          <w:lang w:val="es-ES"/>
        </w:rPr>
        <w:t xml:space="preserve">La constitución del 86 era centralizada, en la del 91 surgen las acciones populares </w:t>
      </w:r>
      <w:r w:rsidRPr="00AC533E">
        <w:rPr>
          <w:rFonts w:ascii="Arial" w:hAnsi="Arial" w:cs="Arial"/>
          <w:sz w:val="24"/>
          <w:szCs w:val="24"/>
          <w:lang w:val="es-ES"/>
        </w:rPr>
        <w:t>(el</w:t>
      </w:r>
      <w:r w:rsidRPr="00AC533E">
        <w:rPr>
          <w:rFonts w:ascii="Arial" w:hAnsi="Arial" w:cs="Arial"/>
          <w:sz w:val="24"/>
          <w:szCs w:val="24"/>
          <w:lang w:val="es-ES"/>
        </w:rPr>
        <w:t xml:space="preserve"> voto, el referéndum y la revocatoria del mandato)</w:t>
      </w:r>
    </w:p>
    <w:p w14:paraId="6FE539F8" w14:textId="2A293F92" w:rsidR="00AC533E" w:rsidRPr="00AC533E" w:rsidRDefault="00AC533E" w:rsidP="00AC533E">
      <w:pPr>
        <w:jc w:val="both"/>
        <w:rPr>
          <w:rFonts w:ascii="Arial" w:hAnsi="Arial" w:cs="Arial"/>
          <w:sz w:val="24"/>
          <w:szCs w:val="24"/>
          <w:lang w:val="es-ES"/>
        </w:rPr>
      </w:pPr>
      <w:r w:rsidRPr="00AC533E">
        <w:rPr>
          <w:rFonts w:ascii="Arial" w:hAnsi="Arial" w:cs="Arial"/>
          <w:sz w:val="24"/>
          <w:szCs w:val="24"/>
          <w:lang w:val="es-ES"/>
        </w:rPr>
        <w:t xml:space="preserve">En la constitución del 86 respecto lo judicial estaba en una sola entidad jurídica que era la corte suprema de justicia, mientras que </w:t>
      </w:r>
      <w:r w:rsidRPr="00AC533E">
        <w:rPr>
          <w:rFonts w:ascii="Arial" w:hAnsi="Arial" w:cs="Arial"/>
          <w:sz w:val="24"/>
          <w:szCs w:val="24"/>
          <w:lang w:val="es-ES"/>
        </w:rPr>
        <w:t>la constitución del 91 surgió</w:t>
      </w:r>
      <w:r w:rsidRPr="00AC533E">
        <w:rPr>
          <w:rFonts w:ascii="Arial" w:hAnsi="Arial" w:cs="Arial"/>
          <w:sz w:val="24"/>
          <w:szCs w:val="24"/>
          <w:lang w:val="es-ES"/>
        </w:rPr>
        <w:t xml:space="preserve"> diferentes entidades jurídicas respecto a lo judicial que son la corte constitucional, el consejo superior de la judicatura y la fiscalía general de la nación como complemento judicial.</w:t>
      </w:r>
    </w:p>
    <w:p w14:paraId="0B2EFD46" w14:textId="2934619E" w:rsidR="00AC533E" w:rsidRPr="00AC533E" w:rsidRDefault="00AC533E" w:rsidP="00AC533E">
      <w:pPr>
        <w:jc w:val="both"/>
        <w:rPr>
          <w:rFonts w:ascii="Arial" w:hAnsi="Arial" w:cs="Arial"/>
          <w:sz w:val="24"/>
          <w:szCs w:val="24"/>
          <w:lang w:val="es-ES"/>
        </w:rPr>
      </w:pPr>
      <w:r w:rsidRPr="00AC533E">
        <w:rPr>
          <w:rFonts w:ascii="Arial" w:hAnsi="Arial" w:cs="Arial"/>
          <w:sz w:val="24"/>
          <w:szCs w:val="24"/>
          <w:lang w:val="es-ES"/>
        </w:rPr>
        <w:t xml:space="preserve">En la </w:t>
      </w:r>
      <w:r w:rsidRPr="00AC533E">
        <w:rPr>
          <w:rFonts w:ascii="Arial" w:hAnsi="Arial" w:cs="Arial"/>
          <w:sz w:val="24"/>
          <w:szCs w:val="24"/>
          <w:lang w:val="es-ES"/>
        </w:rPr>
        <w:t>Constitución de</w:t>
      </w:r>
      <w:r w:rsidRPr="00AC533E">
        <w:rPr>
          <w:rFonts w:ascii="Arial" w:hAnsi="Arial" w:cs="Arial"/>
          <w:sz w:val="24"/>
          <w:szCs w:val="24"/>
          <w:lang w:val="es-ES"/>
        </w:rPr>
        <w:t xml:space="preserve"> 1991 aparecen los derechos fundamentales que protegen la personalidad y son protegidas por la acción de tutela, habeas data, acción de cumplimiento y acciones populares, mientras que la del 86 no existía.</w:t>
      </w:r>
    </w:p>
    <w:p w14:paraId="20DC7A46" w14:textId="4384BEFC" w:rsidR="00AC533E" w:rsidRPr="00AC533E" w:rsidRDefault="00AC533E" w:rsidP="00AC533E">
      <w:pPr>
        <w:jc w:val="both"/>
        <w:rPr>
          <w:rFonts w:ascii="Arial" w:hAnsi="Arial" w:cs="Arial"/>
          <w:sz w:val="24"/>
          <w:szCs w:val="24"/>
          <w:lang w:val="es-ES"/>
        </w:rPr>
      </w:pPr>
      <w:r w:rsidRPr="00AC533E">
        <w:rPr>
          <w:rFonts w:ascii="Arial" w:hAnsi="Arial" w:cs="Arial"/>
          <w:sz w:val="24"/>
          <w:szCs w:val="24"/>
          <w:lang w:val="es-ES"/>
        </w:rPr>
        <w:t xml:space="preserve">En la constitución del 86 los gobernadores son de libre nombramiento y remoción por el presidente, para períodos de dos </w:t>
      </w:r>
      <w:r w:rsidRPr="00AC533E">
        <w:rPr>
          <w:rFonts w:ascii="Arial" w:hAnsi="Arial" w:cs="Arial"/>
          <w:sz w:val="24"/>
          <w:szCs w:val="24"/>
          <w:lang w:val="es-ES"/>
        </w:rPr>
        <w:t>años. Todos</w:t>
      </w:r>
      <w:r w:rsidRPr="00AC533E">
        <w:rPr>
          <w:rFonts w:ascii="Arial" w:hAnsi="Arial" w:cs="Arial"/>
          <w:sz w:val="24"/>
          <w:szCs w:val="24"/>
          <w:lang w:val="es-ES"/>
        </w:rPr>
        <w:t xml:space="preserve"> los cargos en corporaciones públicas tienen suplente mientras la constitución del 91, diferente del presidente, se incluyen: los establecimientos públicos y las empresas del Estado. Se crea la vicepresidencia. Los gobernadores y alcaldes son de elección popular, para periodos de tres años. </w:t>
      </w:r>
    </w:p>
    <w:p w14:paraId="7DAA6749" w14:textId="0FC97A2B" w:rsidR="00AC533E" w:rsidRPr="00AC533E" w:rsidRDefault="00AC533E" w:rsidP="00AC533E">
      <w:pPr>
        <w:jc w:val="both"/>
        <w:rPr>
          <w:rFonts w:ascii="Arial" w:hAnsi="Arial" w:cs="Arial"/>
          <w:sz w:val="24"/>
          <w:szCs w:val="24"/>
          <w:lang w:val="es-ES"/>
        </w:rPr>
      </w:pPr>
      <w:r w:rsidRPr="00AC533E">
        <w:rPr>
          <w:rFonts w:ascii="Arial" w:hAnsi="Arial" w:cs="Arial"/>
          <w:sz w:val="24"/>
          <w:szCs w:val="24"/>
          <w:lang w:val="es-ES"/>
        </w:rPr>
        <w:t xml:space="preserve">En la constitución del 86 el sufragio para elecciones en el ámbito nacional, departamental y </w:t>
      </w:r>
      <w:r w:rsidRPr="00AC533E">
        <w:rPr>
          <w:rFonts w:ascii="Arial" w:hAnsi="Arial" w:cs="Arial"/>
          <w:sz w:val="24"/>
          <w:szCs w:val="24"/>
          <w:lang w:val="es-ES"/>
        </w:rPr>
        <w:t>local, se</w:t>
      </w:r>
      <w:r w:rsidRPr="00AC533E">
        <w:rPr>
          <w:rFonts w:ascii="Arial" w:hAnsi="Arial" w:cs="Arial"/>
          <w:sz w:val="24"/>
          <w:szCs w:val="24"/>
          <w:lang w:val="es-ES"/>
        </w:rPr>
        <w:t xml:space="preserve"> limitó a la aplicación de las papeletas electorales lo cual </w:t>
      </w:r>
      <w:r w:rsidRPr="00AC533E">
        <w:rPr>
          <w:rFonts w:ascii="Arial" w:hAnsi="Arial" w:cs="Arial"/>
          <w:sz w:val="24"/>
          <w:szCs w:val="24"/>
          <w:lang w:val="es-ES"/>
        </w:rPr>
        <w:t>no garantizaba</w:t>
      </w:r>
      <w:r w:rsidRPr="00AC533E">
        <w:rPr>
          <w:rFonts w:ascii="Arial" w:hAnsi="Arial" w:cs="Arial"/>
          <w:sz w:val="24"/>
          <w:szCs w:val="24"/>
          <w:lang w:val="es-ES"/>
        </w:rPr>
        <w:t xml:space="preserve"> la transparencia de las elecciones, además el voto no era secreto. en la Constitución de 1991, se aplicó el voto a través del tarjetón electoral y el voto paso a ser personal y de carácter privado. </w:t>
      </w:r>
    </w:p>
    <w:p w14:paraId="511D07B7" w14:textId="77777777" w:rsidR="00AC533E" w:rsidRPr="00AC533E" w:rsidRDefault="00AC533E" w:rsidP="00AC533E">
      <w:pPr>
        <w:jc w:val="both"/>
        <w:rPr>
          <w:rFonts w:ascii="Arial" w:hAnsi="Arial" w:cs="Arial"/>
          <w:sz w:val="24"/>
          <w:szCs w:val="24"/>
          <w:lang w:val="es-ES"/>
        </w:rPr>
      </w:pPr>
      <w:r w:rsidRPr="00AC533E">
        <w:rPr>
          <w:rFonts w:ascii="Arial" w:hAnsi="Arial" w:cs="Arial"/>
          <w:sz w:val="24"/>
          <w:szCs w:val="24"/>
          <w:lang w:val="es-ES"/>
        </w:rPr>
        <w:t>La constitución de 1886 fue promulgada el 5 de agosto de 1886 y fue firmada en Bogotá por 18 delegados, 2 por cada departamento uno liberal y el otro conservador. Mientras que la constitución de 1991 fue promulgada el 4 de julio de 1991 en Bogotá. Esta la firmaron 70 miembros de la Asamblea Nacional Constituyente.</w:t>
      </w:r>
    </w:p>
    <w:p w14:paraId="61BDE3D3" w14:textId="77777777" w:rsidR="00AC533E" w:rsidRPr="00AC533E" w:rsidRDefault="00AC533E" w:rsidP="00AC533E">
      <w:pPr>
        <w:jc w:val="both"/>
        <w:rPr>
          <w:rFonts w:ascii="Arial" w:hAnsi="Arial" w:cs="Arial"/>
          <w:sz w:val="24"/>
          <w:szCs w:val="24"/>
          <w:lang w:val="es-ES"/>
        </w:rPr>
      </w:pPr>
    </w:p>
    <w:p w14:paraId="32C03430" w14:textId="14860DE1" w:rsidR="004D6348" w:rsidRDefault="00AC533E" w:rsidP="00AC533E">
      <w:pPr>
        <w:jc w:val="both"/>
        <w:rPr>
          <w:rFonts w:ascii="Arial" w:hAnsi="Arial" w:cs="Arial"/>
          <w:sz w:val="24"/>
          <w:szCs w:val="24"/>
          <w:lang w:val="es-ES"/>
        </w:rPr>
      </w:pPr>
      <w:r w:rsidRPr="00AC533E">
        <w:rPr>
          <w:rFonts w:ascii="Arial" w:hAnsi="Arial" w:cs="Arial"/>
          <w:sz w:val="24"/>
          <w:szCs w:val="24"/>
          <w:lang w:val="es-ES"/>
        </w:rPr>
        <w:t xml:space="preserve"> En </w:t>
      </w:r>
      <w:r w:rsidRPr="00AC533E">
        <w:rPr>
          <w:rFonts w:ascii="Arial" w:hAnsi="Arial" w:cs="Arial"/>
          <w:sz w:val="24"/>
          <w:szCs w:val="24"/>
          <w:lang w:val="es-ES"/>
        </w:rPr>
        <w:t>síntesis,</w:t>
      </w:r>
      <w:r w:rsidRPr="00AC533E">
        <w:rPr>
          <w:rFonts w:ascii="Arial" w:hAnsi="Arial" w:cs="Arial"/>
          <w:sz w:val="24"/>
          <w:szCs w:val="24"/>
          <w:lang w:val="es-ES"/>
        </w:rPr>
        <w:t xml:space="preserve"> con la puesta en marcha de la Constitución de 1991, Colombia dio un paso </w:t>
      </w:r>
      <w:r w:rsidRPr="00AC533E">
        <w:rPr>
          <w:rFonts w:ascii="Arial" w:hAnsi="Arial" w:cs="Arial"/>
          <w:sz w:val="24"/>
          <w:szCs w:val="24"/>
          <w:lang w:val="es-ES"/>
        </w:rPr>
        <w:t>gigantesco</w:t>
      </w:r>
      <w:r w:rsidRPr="00AC533E">
        <w:rPr>
          <w:rFonts w:ascii="Arial" w:hAnsi="Arial" w:cs="Arial"/>
          <w:sz w:val="24"/>
          <w:szCs w:val="24"/>
          <w:lang w:val="es-ES"/>
        </w:rPr>
        <w:t xml:space="preserve"> en cuanto a la manera de gobernar y tomar decisiones en </w:t>
      </w:r>
      <w:r w:rsidRPr="00AC533E">
        <w:rPr>
          <w:rFonts w:ascii="Arial" w:hAnsi="Arial" w:cs="Arial"/>
          <w:sz w:val="24"/>
          <w:szCs w:val="24"/>
          <w:lang w:val="es-ES"/>
        </w:rPr>
        <w:t>su</w:t>
      </w:r>
      <w:r w:rsidRPr="00AC533E">
        <w:rPr>
          <w:rFonts w:ascii="Arial" w:hAnsi="Arial" w:cs="Arial"/>
          <w:sz w:val="24"/>
          <w:szCs w:val="24"/>
          <w:lang w:val="es-ES"/>
        </w:rPr>
        <w:t xml:space="preserve"> debido momento. Fue desde 1991, que </w:t>
      </w:r>
      <w:r w:rsidRPr="00AC533E">
        <w:rPr>
          <w:rFonts w:ascii="Arial" w:hAnsi="Arial" w:cs="Arial"/>
          <w:sz w:val="24"/>
          <w:szCs w:val="24"/>
          <w:lang w:val="es-ES"/>
        </w:rPr>
        <w:t>Colombia</w:t>
      </w:r>
      <w:r w:rsidRPr="00AC533E">
        <w:rPr>
          <w:rFonts w:ascii="Arial" w:hAnsi="Arial" w:cs="Arial"/>
          <w:sz w:val="24"/>
          <w:szCs w:val="24"/>
          <w:lang w:val="es-ES"/>
        </w:rPr>
        <w:t xml:space="preserve"> paso de ser un país unilateral manejado por un </w:t>
      </w:r>
      <w:r>
        <w:rPr>
          <w:rFonts w:ascii="Arial" w:hAnsi="Arial" w:cs="Arial"/>
          <w:sz w:val="24"/>
          <w:szCs w:val="24"/>
          <w:lang w:val="es-ES"/>
        </w:rPr>
        <w:t>s</w:t>
      </w:r>
      <w:r w:rsidRPr="00AC533E">
        <w:rPr>
          <w:rFonts w:ascii="Arial" w:hAnsi="Arial" w:cs="Arial"/>
          <w:sz w:val="24"/>
          <w:szCs w:val="24"/>
          <w:lang w:val="es-ES"/>
        </w:rPr>
        <w:t>olo poder a tener varias fuerzas vivas que son las encargadas de hacer respetar las leyes y los derechos y deberes de los ciudadanos.</w:t>
      </w:r>
    </w:p>
    <w:p w14:paraId="0637D435" w14:textId="77777777" w:rsidR="004D6348" w:rsidRDefault="004D6348" w:rsidP="00AC533E">
      <w:pPr>
        <w:jc w:val="both"/>
        <w:rPr>
          <w:rFonts w:ascii="Arial" w:hAnsi="Arial" w:cs="Arial"/>
          <w:sz w:val="24"/>
          <w:szCs w:val="24"/>
          <w:lang w:val="es-ES"/>
        </w:rPr>
      </w:pPr>
    </w:p>
    <w:p w14:paraId="37864198" w14:textId="77777777" w:rsidR="00FA6C39" w:rsidRPr="00850332" w:rsidRDefault="00FA6C39" w:rsidP="00AC533E">
      <w:pPr>
        <w:jc w:val="both"/>
        <w:rPr>
          <w:rFonts w:ascii="Arial" w:hAnsi="Arial" w:cs="Arial"/>
          <w:sz w:val="24"/>
          <w:szCs w:val="24"/>
          <w:lang w:val="es-ES"/>
        </w:rPr>
      </w:pPr>
    </w:p>
    <w:sectPr w:rsidR="00FA6C39" w:rsidRPr="008503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B90"/>
    <w:rsid w:val="001F5E51"/>
    <w:rsid w:val="002D146F"/>
    <w:rsid w:val="004D6348"/>
    <w:rsid w:val="00535B7A"/>
    <w:rsid w:val="007D6BAB"/>
    <w:rsid w:val="00850332"/>
    <w:rsid w:val="00910F7C"/>
    <w:rsid w:val="00A77E4D"/>
    <w:rsid w:val="00AC533E"/>
    <w:rsid w:val="00B92B90"/>
    <w:rsid w:val="00C611AC"/>
    <w:rsid w:val="00DC68D5"/>
    <w:rsid w:val="00FA6C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F8261"/>
  <w15:chartTrackingRefBased/>
  <w15:docId w15:val="{5A294320-96EA-4D52-B72F-62038EF8F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50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4</Pages>
  <Words>837</Words>
  <Characters>4609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Cristina</cp:lastModifiedBy>
  <cp:revision>6</cp:revision>
  <dcterms:created xsi:type="dcterms:W3CDTF">2022-03-08T16:53:00Z</dcterms:created>
  <dcterms:modified xsi:type="dcterms:W3CDTF">2022-03-09T17:04:00Z</dcterms:modified>
</cp:coreProperties>
</file>