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9F84" w14:textId="75C8C953" w:rsidR="005D7144" w:rsidRDefault="00D60511" w:rsidP="00D60511">
      <w:pPr>
        <w:jc w:val="center"/>
        <w:rPr>
          <w:lang w:val="es-ES"/>
        </w:rPr>
      </w:pPr>
      <w:r>
        <w:rPr>
          <w:lang w:val="es-ES"/>
        </w:rPr>
        <w:t>Matemáticas II</w:t>
      </w:r>
    </w:p>
    <w:p w14:paraId="32E05A75" w14:textId="0E3B2596" w:rsidR="00D60511" w:rsidRDefault="00D60511" w:rsidP="00D60511">
      <w:pPr>
        <w:jc w:val="center"/>
        <w:rPr>
          <w:lang w:val="es-ES"/>
        </w:rPr>
      </w:pPr>
    </w:p>
    <w:p w14:paraId="0E1DB586" w14:textId="77777777" w:rsidR="00D60511" w:rsidRDefault="00D60511" w:rsidP="00D60511">
      <w:pPr>
        <w:jc w:val="center"/>
        <w:rPr>
          <w:lang w:val="es-ES"/>
        </w:rPr>
      </w:pPr>
    </w:p>
    <w:p w14:paraId="77EE271A" w14:textId="065F12AD" w:rsidR="00D60511" w:rsidRDefault="00D60511" w:rsidP="00D60511">
      <w:pPr>
        <w:jc w:val="center"/>
        <w:rPr>
          <w:b/>
          <w:bCs/>
          <w:lang w:val="es-MX"/>
        </w:rPr>
      </w:pPr>
      <w:r w:rsidRPr="006C74DC">
        <w:rPr>
          <w:b/>
          <w:bCs/>
          <w:lang w:val="es-MX"/>
        </w:rPr>
        <w:t>Valor 15%. Grupal.   Realizar la consulta con referencias bibliográficas sobre la Matriz Insumo- Producto.</w:t>
      </w:r>
    </w:p>
    <w:p w14:paraId="085C1EA3" w14:textId="63FB0428" w:rsidR="00D60511" w:rsidRDefault="00D60511" w:rsidP="00D60511">
      <w:pPr>
        <w:jc w:val="center"/>
        <w:rPr>
          <w:b/>
          <w:bCs/>
          <w:lang w:val="es-MX"/>
        </w:rPr>
      </w:pPr>
    </w:p>
    <w:p w14:paraId="2FDB6194" w14:textId="77777777" w:rsidR="00D60511" w:rsidRDefault="00D60511" w:rsidP="00D60511">
      <w:pPr>
        <w:jc w:val="center"/>
        <w:rPr>
          <w:b/>
          <w:bCs/>
          <w:lang w:val="es-MX"/>
        </w:rPr>
      </w:pPr>
    </w:p>
    <w:p w14:paraId="71758818" w14:textId="1E3CEEB8" w:rsidR="00D60511" w:rsidRDefault="00D60511" w:rsidP="00D60511">
      <w:pPr>
        <w:jc w:val="center"/>
        <w:rPr>
          <w:b/>
          <w:bCs/>
          <w:lang w:val="es-MX"/>
        </w:rPr>
      </w:pPr>
      <w:r>
        <w:rPr>
          <w:b/>
          <w:bCs/>
          <w:lang w:val="es-MX"/>
        </w:rPr>
        <w:t>Cristina Andrea Ortega Franco</w:t>
      </w:r>
    </w:p>
    <w:p w14:paraId="39424866" w14:textId="229EC89C" w:rsidR="00D60511" w:rsidRDefault="00D60511" w:rsidP="00D60511">
      <w:pPr>
        <w:jc w:val="center"/>
        <w:rPr>
          <w:b/>
          <w:bCs/>
          <w:lang w:val="es-MX"/>
        </w:rPr>
      </w:pPr>
      <w:r>
        <w:rPr>
          <w:b/>
          <w:bCs/>
          <w:lang w:val="es-MX"/>
        </w:rPr>
        <w:t>James Arango</w:t>
      </w:r>
    </w:p>
    <w:p w14:paraId="13F39839" w14:textId="091F8CE6" w:rsidR="00D60511" w:rsidRDefault="00D60511" w:rsidP="00D60511">
      <w:pPr>
        <w:jc w:val="center"/>
        <w:rPr>
          <w:b/>
          <w:bCs/>
          <w:lang w:val="es-MX"/>
        </w:rPr>
      </w:pPr>
      <w:r>
        <w:rPr>
          <w:b/>
          <w:bCs/>
          <w:lang w:val="es-MX"/>
        </w:rPr>
        <w:t>Santiago Cañas</w:t>
      </w:r>
    </w:p>
    <w:p w14:paraId="1A6CF679" w14:textId="61384C28" w:rsidR="00E52DF8" w:rsidRDefault="00E52DF8" w:rsidP="00D60511">
      <w:pPr>
        <w:jc w:val="center"/>
        <w:rPr>
          <w:b/>
          <w:bCs/>
          <w:lang w:val="es-MX"/>
        </w:rPr>
      </w:pPr>
    </w:p>
    <w:p w14:paraId="61096336" w14:textId="77777777" w:rsidR="0054514E" w:rsidRDefault="00E52DF8" w:rsidP="00D60511">
      <w:pPr>
        <w:jc w:val="center"/>
        <w:rPr>
          <w:b/>
          <w:bCs/>
          <w:lang w:val="es-MX"/>
        </w:rPr>
      </w:pPr>
      <w:r>
        <w:rPr>
          <w:b/>
          <w:bCs/>
          <w:lang w:val="es-MX"/>
        </w:rPr>
        <w:t xml:space="preserve">Bibliografía </w:t>
      </w:r>
      <w:r w:rsidR="0054514E">
        <w:rPr>
          <w:b/>
          <w:bCs/>
          <w:lang w:val="es-MX"/>
        </w:rPr>
        <w:t xml:space="preserve">: Economipedia haciendo fácil la economía </w:t>
      </w:r>
    </w:p>
    <w:p w14:paraId="47CE9052" w14:textId="3822E04D" w:rsidR="00E52DF8" w:rsidRDefault="0054514E" w:rsidP="00D60511">
      <w:pPr>
        <w:jc w:val="center"/>
        <w:rPr>
          <w:b/>
          <w:bCs/>
          <w:lang w:val="es-MX"/>
        </w:rPr>
      </w:pPr>
      <w:r>
        <w:rPr>
          <w:b/>
          <w:bCs/>
          <w:lang w:val="es-MX"/>
        </w:rPr>
        <w:t xml:space="preserve">Vista de matrices insumo -producto y análisis de multiplicadores una aplicación para Colombia Gustavo Hernández </w:t>
      </w:r>
      <w:r w:rsidR="00E52DF8">
        <w:rPr>
          <w:b/>
          <w:bCs/>
          <w:lang w:val="es-MX"/>
        </w:rPr>
        <w:t xml:space="preserve"> </w:t>
      </w:r>
    </w:p>
    <w:p w14:paraId="6545F6AE" w14:textId="4815637A" w:rsidR="00D60511" w:rsidRDefault="00D60511" w:rsidP="00D60511">
      <w:pPr>
        <w:jc w:val="center"/>
        <w:rPr>
          <w:b/>
          <w:bCs/>
          <w:lang w:val="es-MX"/>
        </w:rPr>
      </w:pPr>
    </w:p>
    <w:p w14:paraId="7796193B" w14:textId="5452EB70" w:rsidR="00D60511" w:rsidRDefault="00D60511" w:rsidP="00D60511">
      <w:pPr>
        <w:jc w:val="center"/>
        <w:rPr>
          <w:b/>
          <w:bCs/>
          <w:lang w:val="es-MX"/>
        </w:rPr>
      </w:pPr>
    </w:p>
    <w:p w14:paraId="0C1EFD09" w14:textId="33F9D49A" w:rsidR="00D60511" w:rsidRDefault="00D60511" w:rsidP="00D60511">
      <w:pPr>
        <w:jc w:val="center"/>
        <w:rPr>
          <w:b/>
          <w:bCs/>
          <w:lang w:val="es-MX"/>
        </w:rPr>
      </w:pPr>
      <w:r>
        <w:rPr>
          <w:b/>
          <w:bCs/>
          <w:lang w:val="es-MX"/>
        </w:rPr>
        <w:t>2022</w:t>
      </w:r>
    </w:p>
    <w:p w14:paraId="125DD52A" w14:textId="34C76F18" w:rsidR="00D60511" w:rsidRDefault="00D60511" w:rsidP="00D60511">
      <w:pPr>
        <w:jc w:val="center"/>
        <w:rPr>
          <w:b/>
          <w:bCs/>
          <w:lang w:val="es-MX"/>
        </w:rPr>
      </w:pPr>
    </w:p>
    <w:p w14:paraId="61FDC675" w14:textId="5FB34F11" w:rsidR="00D60511" w:rsidRDefault="00D60511" w:rsidP="00D60511">
      <w:pPr>
        <w:jc w:val="center"/>
        <w:rPr>
          <w:b/>
          <w:bCs/>
          <w:lang w:val="es-MX"/>
        </w:rPr>
      </w:pPr>
    </w:p>
    <w:p w14:paraId="7CED33D6" w14:textId="32EA91D4" w:rsidR="00D60511" w:rsidRDefault="00D60511" w:rsidP="00D60511">
      <w:pPr>
        <w:jc w:val="center"/>
        <w:rPr>
          <w:b/>
          <w:bCs/>
          <w:lang w:val="es-MX"/>
        </w:rPr>
      </w:pPr>
    </w:p>
    <w:p w14:paraId="6BE939DF" w14:textId="6D5E0144" w:rsidR="00D60511" w:rsidRDefault="00D60511" w:rsidP="00D60511">
      <w:pPr>
        <w:jc w:val="center"/>
        <w:rPr>
          <w:b/>
          <w:bCs/>
          <w:lang w:val="es-MX"/>
        </w:rPr>
      </w:pPr>
    </w:p>
    <w:p w14:paraId="4A638537" w14:textId="66FA5E07" w:rsidR="00D60511" w:rsidRDefault="00D60511" w:rsidP="00D60511">
      <w:pPr>
        <w:jc w:val="center"/>
        <w:rPr>
          <w:b/>
          <w:bCs/>
          <w:lang w:val="es-MX"/>
        </w:rPr>
      </w:pPr>
    </w:p>
    <w:p w14:paraId="2DF62496" w14:textId="56E65380" w:rsidR="00D60511" w:rsidRDefault="00D60511" w:rsidP="00D60511">
      <w:pPr>
        <w:jc w:val="center"/>
        <w:rPr>
          <w:b/>
          <w:bCs/>
          <w:lang w:val="es-MX"/>
        </w:rPr>
      </w:pPr>
    </w:p>
    <w:p w14:paraId="5D1E3A80" w14:textId="6BB73B01" w:rsidR="00D60511" w:rsidRDefault="00D60511" w:rsidP="00D60511">
      <w:pPr>
        <w:jc w:val="center"/>
        <w:rPr>
          <w:b/>
          <w:bCs/>
          <w:lang w:val="es-MX"/>
        </w:rPr>
      </w:pPr>
    </w:p>
    <w:p w14:paraId="6F5F94E4" w14:textId="40DFCEA9" w:rsidR="00D60511" w:rsidRDefault="00D60511" w:rsidP="00D60511">
      <w:pPr>
        <w:jc w:val="center"/>
        <w:rPr>
          <w:b/>
          <w:bCs/>
          <w:lang w:val="es-MX"/>
        </w:rPr>
      </w:pPr>
    </w:p>
    <w:p w14:paraId="65080F85" w14:textId="01485143" w:rsidR="00D60511" w:rsidRDefault="00D60511" w:rsidP="00D60511">
      <w:pPr>
        <w:jc w:val="center"/>
        <w:rPr>
          <w:b/>
          <w:bCs/>
          <w:lang w:val="es-MX"/>
        </w:rPr>
      </w:pPr>
    </w:p>
    <w:p w14:paraId="4E62390D" w14:textId="29338D07" w:rsidR="00D60511" w:rsidRDefault="00D60511" w:rsidP="00D60511">
      <w:pPr>
        <w:jc w:val="center"/>
        <w:rPr>
          <w:b/>
          <w:bCs/>
          <w:lang w:val="es-MX"/>
        </w:rPr>
      </w:pPr>
    </w:p>
    <w:p w14:paraId="39B61AAA" w14:textId="1A29AC6C" w:rsidR="00D60511" w:rsidRDefault="00D60511" w:rsidP="00D60511">
      <w:pPr>
        <w:jc w:val="center"/>
        <w:rPr>
          <w:b/>
          <w:bCs/>
          <w:lang w:val="es-MX"/>
        </w:rPr>
      </w:pPr>
    </w:p>
    <w:p w14:paraId="4BC87BB5" w14:textId="653EABBD" w:rsidR="00D60511" w:rsidRDefault="00D60511" w:rsidP="00D60511">
      <w:pPr>
        <w:jc w:val="center"/>
        <w:rPr>
          <w:b/>
          <w:bCs/>
          <w:lang w:val="es-MX"/>
        </w:rPr>
      </w:pPr>
    </w:p>
    <w:p w14:paraId="304F5B76" w14:textId="6F74839F" w:rsidR="00D60511" w:rsidRDefault="00D60511" w:rsidP="00D60511">
      <w:pPr>
        <w:jc w:val="center"/>
        <w:rPr>
          <w:b/>
          <w:bCs/>
          <w:lang w:val="es-MX"/>
        </w:rPr>
      </w:pPr>
    </w:p>
    <w:p w14:paraId="63EA6F15" w14:textId="33B47071" w:rsidR="00D60511" w:rsidRDefault="00D60511" w:rsidP="00D60511">
      <w:pPr>
        <w:jc w:val="center"/>
        <w:rPr>
          <w:b/>
          <w:bCs/>
          <w:lang w:val="es-MX"/>
        </w:rPr>
      </w:pPr>
    </w:p>
    <w:p w14:paraId="2C4A6389" w14:textId="3CD9595C" w:rsidR="00D60511" w:rsidRDefault="00D60511" w:rsidP="00D60511">
      <w:pPr>
        <w:jc w:val="center"/>
        <w:rPr>
          <w:b/>
          <w:bCs/>
          <w:lang w:val="es-MX"/>
        </w:rPr>
      </w:pPr>
    </w:p>
    <w:p w14:paraId="7945E90C" w14:textId="0A0A6E45" w:rsidR="00D60511" w:rsidRDefault="00D60511" w:rsidP="00D60511">
      <w:pPr>
        <w:jc w:val="center"/>
        <w:rPr>
          <w:b/>
          <w:bCs/>
          <w:lang w:val="es-MX"/>
        </w:rPr>
      </w:pPr>
    </w:p>
    <w:p w14:paraId="67F29461" w14:textId="6033413A" w:rsidR="00D60511" w:rsidRDefault="00D60511" w:rsidP="00C209EF">
      <w:pPr>
        <w:jc w:val="both"/>
        <w:rPr>
          <w:b/>
          <w:bCs/>
          <w:lang w:val="es-MX"/>
        </w:rPr>
      </w:pPr>
      <w:r w:rsidRPr="006C74DC">
        <w:rPr>
          <w:b/>
          <w:bCs/>
          <w:lang w:val="es-MX"/>
        </w:rPr>
        <w:t>Matriz Insumo- Producto.</w:t>
      </w:r>
    </w:p>
    <w:p w14:paraId="4DA0E093" w14:textId="09EA6654" w:rsidR="00D60511" w:rsidRDefault="00D60511" w:rsidP="00C209EF">
      <w:pPr>
        <w:pStyle w:val="Prrafodelista"/>
        <w:jc w:val="both"/>
        <w:rPr>
          <w:b/>
          <w:bCs/>
          <w:lang w:val="es-MX"/>
        </w:rPr>
      </w:pPr>
      <w:r w:rsidRPr="006C74DC">
        <w:rPr>
          <w:b/>
          <w:bCs/>
          <w:lang w:val="es-MX"/>
        </w:rPr>
        <w:t>Orígenes</w:t>
      </w:r>
    </w:p>
    <w:p w14:paraId="3D95F9A9" w14:textId="5CE7632A" w:rsidR="006B7073" w:rsidRPr="00274A5E" w:rsidRDefault="006B7073" w:rsidP="00C209EF">
      <w:pPr>
        <w:jc w:val="both"/>
      </w:pPr>
      <w:r w:rsidRPr="00274A5E">
        <w:t xml:space="preserve">El modelo de insumo producto fue desarrollado en la década del 30 por Wassily </w:t>
      </w:r>
      <w:proofErr w:type="spellStart"/>
      <w:r w:rsidRPr="00274A5E">
        <w:t>Leontief</w:t>
      </w:r>
      <w:proofErr w:type="spellEnd"/>
      <w:r w:rsidRPr="00274A5E">
        <w:t xml:space="preserve"> culminando con la publicación, durante 1941, de las matrices de los Estados Unidos de los años 1919 y 1929</w:t>
      </w:r>
    </w:p>
    <w:p w14:paraId="33D4344D" w14:textId="5149609E" w:rsidR="006B7073" w:rsidRPr="00274A5E" w:rsidRDefault="006B7073" w:rsidP="00C209EF">
      <w:pPr>
        <w:jc w:val="both"/>
      </w:pPr>
      <w:r w:rsidRPr="00274A5E">
        <w:t>En el nivel nacional se cuenta con matrices de insumo-producto oficiales para los años 1950, 1960, 1970, 1975, 1980 y 1985. La de 1950 fue elaborada mediante el método directo (full-</w:t>
      </w:r>
      <w:proofErr w:type="spellStart"/>
      <w:r w:rsidRPr="00274A5E">
        <w:t>surveymethod</w:t>
      </w:r>
      <w:proofErr w:type="spellEnd"/>
      <w:r w:rsidRPr="00274A5E">
        <w:t>) por el Banco de México, Nacional Financiera y la Secretaría de Hacienda y Economía, y publicada en 1958</w:t>
      </w:r>
    </w:p>
    <w:p w14:paraId="2FD43C26" w14:textId="00644CD5" w:rsidR="00D60511" w:rsidRDefault="00D60511" w:rsidP="00C209EF">
      <w:pPr>
        <w:pStyle w:val="Prrafodelista"/>
        <w:jc w:val="both"/>
        <w:rPr>
          <w:b/>
          <w:bCs/>
          <w:lang w:val="es-MX"/>
        </w:rPr>
      </w:pPr>
      <w:r w:rsidRPr="006C74DC">
        <w:rPr>
          <w:b/>
          <w:bCs/>
          <w:lang w:val="es-MX"/>
        </w:rPr>
        <w:t>Importancia</w:t>
      </w:r>
    </w:p>
    <w:p w14:paraId="6BD67D6C" w14:textId="632A4010" w:rsidR="00EF78E1" w:rsidRPr="00FE13E9" w:rsidRDefault="00EF78E1" w:rsidP="00C209EF">
      <w:pPr>
        <w:jc w:val="both"/>
      </w:pPr>
      <w:r w:rsidRPr="00FE13E9">
        <w:t>La matriz insumo-producto presenta en forma resumida las relaciones</w:t>
      </w:r>
      <w:r w:rsidR="00FE13E9">
        <w:t xml:space="preserve"> </w:t>
      </w:r>
      <w:r w:rsidRPr="00FE13E9">
        <w:t>entre oferta y demanda intersectoriales, lo que permite identificar los sectores que tienen mayor peso en la economía, o cómo afectan los cambios de un sector a la oferta y la demanda de los demás sectores o a la economía en su conjunto.</w:t>
      </w:r>
    </w:p>
    <w:p w14:paraId="106E06A6" w14:textId="4AD80A20" w:rsidR="00EF78E1" w:rsidRPr="00FE13E9" w:rsidRDefault="00EF78E1" w:rsidP="00C209EF">
      <w:pPr>
        <w:jc w:val="both"/>
      </w:pPr>
      <w:r w:rsidRPr="00FE13E9">
        <w:t>La MIP permite determinar el efecto en el nivel general de los precios de la economía ya sea como consecuencia de la modificación de alguno de los precios de los bienes o servicios (nacionales e importados), así como de la modificación de las tasas tributarias al ofrecer una completa interrelación entre los sectores</w:t>
      </w:r>
    </w:p>
    <w:p w14:paraId="7C1441FC" w14:textId="14226C3A" w:rsidR="00D60511" w:rsidRDefault="00D60511" w:rsidP="00C209EF">
      <w:pPr>
        <w:pStyle w:val="Prrafodelista"/>
        <w:jc w:val="both"/>
        <w:rPr>
          <w:b/>
          <w:bCs/>
          <w:lang w:val="es-MX"/>
        </w:rPr>
      </w:pPr>
      <w:r w:rsidRPr="006C74DC">
        <w:rPr>
          <w:b/>
          <w:bCs/>
          <w:lang w:val="es-MX"/>
        </w:rPr>
        <w:t>Estructura</w:t>
      </w:r>
    </w:p>
    <w:p w14:paraId="079EB7A1" w14:textId="0DE43B54" w:rsidR="00EF78E1" w:rsidRPr="00FE13E9" w:rsidRDefault="00EF78E1" w:rsidP="00C209EF">
      <w:pPr>
        <w:jc w:val="both"/>
      </w:pPr>
      <w:r w:rsidRPr="00FE13E9">
        <w:t>La estructura de la matriz de insumo producto es la de una tabla de doble entrada. En las filas se puede observar la producción generada por las distintas actividades económicas (por ejemplo: pesca, construcción, ganadería, etc.).</w:t>
      </w:r>
    </w:p>
    <w:p w14:paraId="07C4B792" w14:textId="5672D23F" w:rsidR="00CC1602" w:rsidRPr="00FE13E9" w:rsidRDefault="00CC1602" w:rsidP="00C209EF">
      <w:pPr>
        <w:jc w:val="both"/>
      </w:pPr>
      <w:r w:rsidRPr="00FE13E9">
        <w:t>La matriz insumo-producto está compuesta por tres matrice</w:t>
      </w:r>
      <w:r w:rsidR="00FE13E9">
        <w:t>s</w:t>
      </w:r>
      <w:r w:rsidRPr="00FE13E9">
        <w:t>: la primera, de demanda intermedia, muestra los flujos de compras (columna) y ventas (filas) entre sectores, y resume la actividad</w:t>
      </w:r>
      <w:r w:rsidR="00FE13E9">
        <w:t xml:space="preserve"> </w:t>
      </w:r>
      <w:r w:rsidRPr="00FE13E9">
        <w:t>intermedia de la economía; la segunda, de valor agregado, muestra los</w:t>
      </w:r>
      <w:r w:rsidR="00FE13E9">
        <w:t xml:space="preserve"> </w:t>
      </w:r>
      <w:r w:rsidRPr="00FE13E9">
        <w:t>pagos sectoriales al capital (contabilizado como excedente bruto de explotación) y al trabajo (remuneración a asalariados) para transformarlos insumos en productos</w:t>
      </w:r>
      <w:bookmarkStart w:id="0" w:name="nu5"/>
      <w:bookmarkEnd w:id="0"/>
      <w:r w:rsidRPr="00FE13E9">
        <w:t>, y los otros impuestos menos los subsidios a la producción; la tercera, de demanda final, muestra las transacciones</w:t>
      </w:r>
      <w:r w:rsidR="00FE13E9">
        <w:t xml:space="preserve"> </w:t>
      </w:r>
      <w:r w:rsidRPr="00FE13E9">
        <w:t>para el uso sectorial de los productos elaborados, es decir, el consumo de los hogares, el consumo público, la inversión (formación bruta de capital fijo) y la variación de existencias</w:t>
      </w:r>
    </w:p>
    <w:p w14:paraId="30346BFD" w14:textId="528A88BC" w:rsidR="00D60511" w:rsidRDefault="00D60511" w:rsidP="00C209EF">
      <w:pPr>
        <w:pStyle w:val="Prrafodelista"/>
        <w:jc w:val="both"/>
        <w:rPr>
          <w:b/>
          <w:bCs/>
          <w:lang w:val="es-MX"/>
        </w:rPr>
      </w:pPr>
      <w:r w:rsidRPr="006C74DC">
        <w:rPr>
          <w:b/>
          <w:bCs/>
          <w:lang w:val="es-MX"/>
        </w:rPr>
        <w:t>Aplicaciones.</w:t>
      </w:r>
    </w:p>
    <w:p w14:paraId="27AC80CB" w14:textId="4A17F1B8" w:rsidR="00A53E2F" w:rsidRPr="00FE13E9" w:rsidRDefault="00A53E2F" w:rsidP="00C209EF">
      <w:pPr>
        <w:jc w:val="both"/>
      </w:pPr>
      <w:r w:rsidRPr="00FE13E9">
        <w:t xml:space="preserve">Los cuadros de insumo-producto permiten apreciar los componentes de las matrices de oferta, de demanda intermedia, de demanda final y el cuadro de valor agregado, configurándose, como se </w:t>
      </w:r>
      <w:r w:rsidRPr="00FE13E9">
        <w:lastRenderedPageBreak/>
        <w:t xml:space="preserve">muestra seguidamente, en una tabla de cuatro </w:t>
      </w:r>
      <w:proofErr w:type="spellStart"/>
      <w:r w:rsidRPr="00FE13E9">
        <w:t>submatrices</w:t>
      </w:r>
      <w:proofErr w:type="spellEnd"/>
      <w:r w:rsidRPr="00FE13E9">
        <w:t>, que nos permiten obtener en forma directa el PIB</w:t>
      </w:r>
    </w:p>
    <w:p w14:paraId="13A0F27E" w14:textId="658C8B81" w:rsidR="004715D9" w:rsidRPr="00FE13E9" w:rsidRDefault="004715D9" w:rsidP="00C209EF">
      <w:pPr>
        <w:jc w:val="both"/>
      </w:pPr>
      <w:r w:rsidRPr="00FE13E9">
        <w:t>La matriz insumo-producto es una forma de esquematizar el equilibrio de los sectores económicos que constituyen una economía de una ciudad o un país. Esto se obtiene desde la oferta y la demanda, teniendo como base el uso de los bienes y servicios; es sólo una descripción simplificada de una economía.</w:t>
      </w:r>
    </w:p>
    <w:p w14:paraId="661FA419" w14:textId="5A848137" w:rsidR="00D60511" w:rsidRPr="006C74DC" w:rsidRDefault="00D60511" w:rsidP="00174123">
      <w:pPr>
        <w:pStyle w:val="Prrafodelista"/>
        <w:jc w:val="both"/>
        <w:rPr>
          <w:b/>
          <w:bCs/>
          <w:lang w:val="es-MX"/>
        </w:rPr>
      </w:pPr>
      <w:r w:rsidRPr="006C74DC">
        <w:rPr>
          <w:b/>
          <w:bCs/>
          <w:lang w:val="es-MX"/>
        </w:rPr>
        <w:t xml:space="preserve">Tres conclusiones grupales sobre aspectos relevantes. </w:t>
      </w:r>
    </w:p>
    <w:p w14:paraId="68F02D8B" w14:textId="77777777" w:rsidR="006F7473" w:rsidRPr="0023321C" w:rsidRDefault="006F7473" w:rsidP="0023321C">
      <w:r w:rsidRPr="0023321C">
        <w:t>El modelo insumo-producto es de fácil implementación, pero hay que ser muy cuidadosos en la construcción de las matrices insumo-producto, sobre todo si hay producción secundaria en los sectores.</w:t>
      </w:r>
    </w:p>
    <w:p w14:paraId="4BE73605" w14:textId="77777777" w:rsidR="00A61AAC" w:rsidRDefault="00A61AAC" w:rsidP="00C209EF">
      <w:pPr>
        <w:jc w:val="both"/>
      </w:pPr>
      <w:r>
        <w:t>La aplicación de este insumo es muy importante en la economía de un país o una ciudad para la medición de todos los sectores en cuanto a la oferta y la demanda</w:t>
      </w:r>
    </w:p>
    <w:p w14:paraId="0364A79D" w14:textId="7A4A9FAB" w:rsidR="00D60511" w:rsidRPr="00A61AAC" w:rsidRDefault="00A61AAC" w:rsidP="00C209EF">
      <w:pPr>
        <w:jc w:val="both"/>
        <w:rPr>
          <w:lang w:val="es-MX"/>
        </w:rPr>
      </w:pPr>
      <w:r>
        <w:rPr>
          <w:lang w:val="es-MX"/>
        </w:rPr>
        <w:t>La MIP es muy importante en los sectores productivos para la medición de la satisfacción de bienes para la demanda final.</w:t>
      </w:r>
    </w:p>
    <w:p w14:paraId="6AFC7A0B" w14:textId="77777777" w:rsidR="00D60511" w:rsidRPr="00D60511" w:rsidRDefault="00D60511" w:rsidP="00C209EF">
      <w:pPr>
        <w:jc w:val="both"/>
        <w:rPr>
          <w:lang w:val="es-ES"/>
        </w:rPr>
      </w:pPr>
    </w:p>
    <w:sectPr w:rsidR="00D60511" w:rsidRPr="00D605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16203"/>
    <w:multiLevelType w:val="hybridMultilevel"/>
    <w:tmpl w:val="074C421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2636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11"/>
    <w:rsid w:val="00174123"/>
    <w:rsid w:val="0023321C"/>
    <w:rsid w:val="00274A5E"/>
    <w:rsid w:val="004715D9"/>
    <w:rsid w:val="0054514E"/>
    <w:rsid w:val="005D7144"/>
    <w:rsid w:val="00635177"/>
    <w:rsid w:val="00680A0E"/>
    <w:rsid w:val="006B7073"/>
    <w:rsid w:val="006F7473"/>
    <w:rsid w:val="00A53E2F"/>
    <w:rsid w:val="00A61AAC"/>
    <w:rsid w:val="00C209EF"/>
    <w:rsid w:val="00CC0ABC"/>
    <w:rsid w:val="00CC1602"/>
    <w:rsid w:val="00D56894"/>
    <w:rsid w:val="00D60511"/>
    <w:rsid w:val="00E52DF8"/>
    <w:rsid w:val="00EF78E1"/>
    <w:rsid w:val="00FE13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9AAC"/>
  <w15:chartTrackingRefBased/>
  <w15:docId w15:val="{72A5363F-38C1-4317-AF3B-8B54F5AF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0511"/>
    <w:pPr>
      <w:ind w:left="720"/>
      <w:contextualSpacing/>
    </w:pPr>
  </w:style>
  <w:style w:type="character" w:styleId="Hipervnculo">
    <w:name w:val="Hyperlink"/>
    <w:basedOn w:val="Fuentedeprrafopredeter"/>
    <w:uiPriority w:val="99"/>
    <w:unhideWhenUsed/>
    <w:rsid w:val="00CC1602"/>
    <w:rPr>
      <w:color w:val="0000FF"/>
      <w:u w:val="single"/>
    </w:rPr>
  </w:style>
  <w:style w:type="paragraph" w:styleId="NormalWeb">
    <w:name w:val="Normal (Web)"/>
    <w:basedOn w:val="Normal"/>
    <w:uiPriority w:val="99"/>
    <w:semiHidden/>
    <w:unhideWhenUsed/>
    <w:rsid w:val="006F747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1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10</cp:revision>
  <dcterms:created xsi:type="dcterms:W3CDTF">2022-04-25T14:52:00Z</dcterms:created>
  <dcterms:modified xsi:type="dcterms:W3CDTF">2022-04-27T20:43:00Z</dcterms:modified>
</cp:coreProperties>
</file>