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35D" w:rsidRDefault="00F11B97" w:rsidP="00623C0C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 w:rsidRPr="00F11B97">
        <w:rPr>
          <w:rFonts w:ascii="Times New Roman" w:hAnsi="Times New Roman" w:cs="Times New Roman"/>
          <w:sz w:val="40"/>
          <w:szCs w:val="40"/>
        </w:rPr>
        <w:t>Dep</w:t>
      </w:r>
      <w:r w:rsidR="0013735D">
        <w:rPr>
          <w:rFonts w:ascii="Times New Roman" w:hAnsi="Times New Roman" w:cs="Times New Roman"/>
          <w:sz w:val="40"/>
          <w:szCs w:val="40"/>
        </w:rPr>
        <w:t>endency vulnerability check in The</w:t>
      </w:r>
      <w:r w:rsidRPr="00F11B97">
        <w:rPr>
          <w:rFonts w:ascii="Times New Roman" w:hAnsi="Times New Roman" w:cs="Times New Roman"/>
          <w:sz w:val="40"/>
          <w:szCs w:val="40"/>
        </w:rPr>
        <w:t xml:space="preserve"> Nistagram </w:t>
      </w:r>
    </w:p>
    <w:p w:rsidR="00C37050" w:rsidRDefault="00F11B97" w:rsidP="00623C0C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 w:rsidRPr="00F11B97">
        <w:rPr>
          <w:rFonts w:ascii="Times New Roman" w:hAnsi="Times New Roman" w:cs="Times New Roman"/>
          <w:sz w:val="40"/>
          <w:szCs w:val="40"/>
        </w:rPr>
        <w:t>Golang application</w:t>
      </w:r>
    </w:p>
    <w:p w:rsidR="00371E2B" w:rsidRPr="00371E2B" w:rsidRDefault="00371E2B" w:rsidP="00371E2B"/>
    <w:p w:rsidR="0013735D" w:rsidRDefault="0013735D" w:rsidP="0013735D">
      <w:pPr>
        <w:rPr>
          <w:rFonts w:cs="Times New Roman"/>
          <w:szCs w:val="32"/>
        </w:rPr>
      </w:pPr>
      <w:r w:rsidRPr="0013735D">
        <w:rPr>
          <w:rFonts w:cs="Times New Roman"/>
          <w:szCs w:val="32"/>
        </w:rPr>
        <w:t>We decided to manual</w:t>
      </w:r>
      <w:r w:rsidR="00A87ACD">
        <w:rPr>
          <w:rFonts w:cs="Times New Roman"/>
          <w:szCs w:val="32"/>
        </w:rPr>
        <w:t>l</w:t>
      </w:r>
      <w:r w:rsidRPr="0013735D">
        <w:rPr>
          <w:rFonts w:cs="Times New Roman"/>
          <w:szCs w:val="32"/>
        </w:rPr>
        <w:t>y check for dependencies vulnerabilities in The Nistagram Golang application.</w:t>
      </w:r>
      <w:r w:rsidR="00072632">
        <w:rPr>
          <w:rFonts w:cs="Times New Roman"/>
          <w:szCs w:val="32"/>
        </w:rPr>
        <w:t xml:space="preserve"> </w:t>
      </w:r>
      <w:r w:rsidR="00072632" w:rsidRPr="00072632">
        <w:rPr>
          <w:rFonts w:cs="Times New Roman"/>
          <w:szCs w:val="32"/>
        </w:rPr>
        <w:t xml:space="preserve">The decision was made to use the </w:t>
      </w:r>
      <w:r w:rsidR="00BC5B20">
        <w:rPr>
          <w:rFonts w:cs="Times New Roman"/>
          <w:szCs w:val="32"/>
        </w:rPr>
        <w:t>S</w:t>
      </w:r>
      <w:r w:rsidR="00BC5B20" w:rsidRPr="00BC5B20">
        <w:rPr>
          <w:rFonts w:cs="Times New Roman"/>
          <w:szCs w:val="32"/>
        </w:rPr>
        <w:t>onatype</w:t>
      </w:r>
      <w:r w:rsidR="00BC5B20">
        <w:rPr>
          <w:rFonts w:cs="Times New Roman"/>
          <w:szCs w:val="32"/>
        </w:rPr>
        <w:t xml:space="preserve"> </w:t>
      </w:r>
      <w:r w:rsidR="00072632" w:rsidRPr="00072632">
        <w:rPr>
          <w:rFonts w:cs="Times New Roman"/>
          <w:szCs w:val="32"/>
        </w:rPr>
        <w:t xml:space="preserve">OSS Index as a </w:t>
      </w:r>
      <w:r w:rsidR="00371E2B" w:rsidRPr="00371E2B">
        <w:rPr>
          <w:rFonts w:cs="Times New Roman"/>
          <w:szCs w:val="32"/>
        </w:rPr>
        <w:t>base</w:t>
      </w:r>
      <w:r w:rsidR="00371E2B">
        <w:rPr>
          <w:rFonts w:cs="Times New Roman"/>
          <w:szCs w:val="32"/>
        </w:rPr>
        <w:t xml:space="preserve"> </w:t>
      </w:r>
      <w:r w:rsidR="00072632" w:rsidRPr="00072632">
        <w:rPr>
          <w:rFonts w:cs="Times New Roman"/>
          <w:szCs w:val="32"/>
        </w:rPr>
        <w:t>tool</w:t>
      </w:r>
      <w:r w:rsidR="00072632">
        <w:rPr>
          <w:rFonts w:cs="Times New Roman"/>
          <w:szCs w:val="32"/>
        </w:rPr>
        <w:t xml:space="preserve">. </w:t>
      </w:r>
      <w:r w:rsidR="00072632" w:rsidRPr="00072632">
        <w:rPr>
          <w:rFonts w:cs="Times New Roman"/>
          <w:szCs w:val="32"/>
        </w:rPr>
        <w:t>It is a free catalogue of open source components and scanning tools to help developers identify vulnerabilities, understand risk, and keep their software safe.</w:t>
      </w:r>
    </w:p>
    <w:p w:rsidR="00B93197" w:rsidRDefault="00DD1E97" w:rsidP="00623C0C">
      <w:pPr>
        <w:pStyle w:val="Heading2"/>
        <w:rPr>
          <w:rFonts w:ascii="Times New Roman" w:hAnsi="Times New Roman" w:cs="Times New Roman"/>
          <w:sz w:val="36"/>
          <w:szCs w:val="36"/>
        </w:rPr>
      </w:pPr>
      <w:r w:rsidRPr="00DD1E97">
        <w:rPr>
          <w:rFonts w:ascii="Times New Roman" w:hAnsi="Times New Roman" w:cs="Times New Roman"/>
          <w:sz w:val="36"/>
          <w:szCs w:val="36"/>
        </w:rPr>
        <w:t>Steps for running a dependency vulnerability test</w:t>
      </w:r>
    </w:p>
    <w:p w:rsidR="00B93197" w:rsidRPr="00B93197" w:rsidRDefault="00B93197" w:rsidP="00B93197"/>
    <w:p w:rsidR="00A20FE3" w:rsidRDefault="00A20FE3" w:rsidP="000B36A6">
      <w:pPr>
        <w:pStyle w:val="ListParagraph"/>
        <w:numPr>
          <w:ilvl w:val="0"/>
          <w:numId w:val="2"/>
        </w:numPr>
        <w:rPr>
          <w:rFonts w:cs="Times New Roman"/>
          <w:szCs w:val="32"/>
        </w:rPr>
      </w:pPr>
      <w:r>
        <w:rPr>
          <w:rFonts w:cs="Times New Roman"/>
          <w:szCs w:val="32"/>
        </w:rPr>
        <w:t>The initial step</w:t>
      </w:r>
    </w:p>
    <w:p w:rsidR="00F11B97" w:rsidRPr="003B04C7" w:rsidRDefault="000B36A6" w:rsidP="003B04C7">
      <w:pPr>
        <w:rPr>
          <w:rFonts w:cs="Times New Roman"/>
          <w:szCs w:val="32"/>
        </w:rPr>
      </w:pPr>
      <w:r w:rsidRPr="003B04C7">
        <w:rPr>
          <w:rFonts w:cs="Times New Roman"/>
          <w:szCs w:val="32"/>
        </w:rPr>
        <w:t xml:space="preserve">Although it goes without saying, we will state that the </w:t>
      </w:r>
      <w:r w:rsidR="00B039B7" w:rsidRPr="00B039B7">
        <w:rPr>
          <w:rFonts w:cs="Times New Roman"/>
          <w:szCs w:val="32"/>
        </w:rPr>
        <w:t>initial</w:t>
      </w:r>
      <w:r w:rsidR="00B039B7">
        <w:rPr>
          <w:rFonts w:cs="Times New Roman"/>
          <w:szCs w:val="32"/>
        </w:rPr>
        <w:t xml:space="preserve"> </w:t>
      </w:r>
      <w:r w:rsidRPr="003B04C7">
        <w:rPr>
          <w:rFonts w:cs="Times New Roman"/>
          <w:szCs w:val="32"/>
        </w:rPr>
        <w:t xml:space="preserve">step is to go to </w:t>
      </w:r>
      <w:hyperlink r:id="rId5" w:history="1">
        <w:r w:rsidRPr="000453CB">
          <w:rPr>
            <w:rStyle w:val="Hyperlink"/>
            <w:rFonts w:cs="Times New Roman"/>
            <w:szCs w:val="32"/>
          </w:rPr>
          <w:t>The official website of the OSS index</w:t>
        </w:r>
      </w:hyperlink>
      <w:r w:rsidR="00521C36" w:rsidRPr="003B04C7">
        <w:rPr>
          <w:rFonts w:cs="Times New Roman"/>
          <w:szCs w:val="32"/>
        </w:rPr>
        <w:t>.</w:t>
      </w:r>
    </w:p>
    <w:p w:rsidR="003328A4" w:rsidRDefault="003328A4" w:rsidP="003328A4">
      <w:pPr>
        <w:pStyle w:val="ListParagraph"/>
        <w:rPr>
          <w:rFonts w:cs="Times New Roman"/>
          <w:szCs w:val="32"/>
        </w:rPr>
      </w:pPr>
    </w:p>
    <w:p w:rsidR="000B36A6" w:rsidRDefault="000B36A6" w:rsidP="0043770C">
      <w:pPr>
        <w:jc w:val="center"/>
      </w:pPr>
      <w:r>
        <w:rPr>
          <w:noProof/>
        </w:rPr>
        <w:drawing>
          <wp:inline distT="0" distB="0" distL="0" distR="0">
            <wp:extent cx="5503545" cy="2781300"/>
            <wp:effectExtent l="95250" t="95250" r="116205" b="76200"/>
            <wp:docPr id="1" name="Picture 1" descr="C:\Users\LukaRA252017\Desktop\sonatype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aRA252017\Desktop\sonatype-imag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309" cy="2781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139700">
                        <a:schemeClr val="accent1">
                          <a:satMod val="175000"/>
                          <a:alpha val="40000"/>
                        </a:schemeClr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3328A4" w:rsidRDefault="003328A4" w:rsidP="003328A4">
      <w:pPr>
        <w:pStyle w:val="ListParagraph"/>
      </w:pPr>
    </w:p>
    <w:p w:rsidR="003328A4" w:rsidRDefault="003328A4" w:rsidP="003328A4">
      <w:pPr>
        <w:pStyle w:val="ListParagraph"/>
        <w:numPr>
          <w:ilvl w:val="0"/>
          <w:numId w:val="2"/>
        </w:numPr>
        <w:rPr>
          <w:rFonts w:cs="Times New Roman"/>
          <w:szCs w:val="32"/>
        </w:rPr>
      </w:pPr>
      <w:r w:rsidRPr="003328A4">
        <w:rPr>
          <w:rFonts w:cs="Times New Roman"/>
          <w:szCs w:val="32"/>
        </w:rPr>
        <w:t>Ecosystem selection</w:t>
      </w:r>
    </w:p>
    <w:p w:rsidR="00827F72" w:rsidRDefault="00CC3F1E" w:rsidP="00827F72">
      <w:pPr>
        <w:rPr>
          <w:rFonts w:cs="Times New Roman"/>
          <w:szCs w:val="32"/>
        </w:rPr>
      </w:pPr>
      <w:r w:rsidRPr="00072825">
        <w:rPr>
          <w:rFonts w:cs="Times New Roman"/>
          <w:szCs w:val="32"/>
        </w:rPr>
        <w:t>Ecosystem selection facilitates the verification and search for dependency vulnerabilities</w:t>
      </w:r>
      <w:r w:rsidR="00072825">
        <w:rPr>
          <w:rFonts w:cs="Times New Roman"/>
          <w:szCs w:val="32"/>
        </w:rPr>
        <w:t>, we can do this in two ways - b</w:t>
      </w:r>
      <w:r w:rsidRPr="00072825">
        <w:rPr>
          <w:rFonts w:cs="Times New Roman"/>
          <w:szCs w:val="32"/>
        </w:rPr>
        <w:t>y selecting an item from the c</w:t>
      </w:r>
      <w:r w:rsidR="00EA0F85" w:rsidRPr="00072825">
        <w:rPr>
          <w:rFonts w:cs="Times New Roman"/>
          <w:szCs w:val="32"/>
        </w:rPr>
        <w:t>ombo</w:t>
      </w:r>
      <w:r w:rsidR="005420EC">
        <w:rPr>
          <w:rFonts w:cs="Times New Roman"/>
          <w:szCs w:val="32"/>
        </w:rPr>
        <w:t xml:space="preserve"> </w:t>
      </w:r>
      <w:r w:rsidR="00EA0F85" w:rsidRPr="00072825">
        <w:rPr>
          <w:rFonts w:cs="Times New Roman"/>
          <w:szCs w:val="32"/>
        </w:rPr>
        <w:t>box</w:t>
      </w:r>
      <w:r w:rsidRPr="00072825">
        <w:rPr>
          <w:rFonts w:cs="Times New Roman"/>
          <w:szCs w:val="32"/>
        </w:rPr>
        <w:t xml:space="preserve"> or simply clicking on the ic</w:t>
      </w:r>
      <w:r w:rsidR="00EA0F85" w:rsidRPr="00072825">
        <w:rPr>
          <w:rFonts w:cs="Times New Roman"/>
          <w:szCs w:val="32"/>
        </w:rPr>
        <w:t>on that represents our ecosystem in which we develop the application.</w:t>
      </w:r>
    </w:p>
    <w:p w:rsidR="00B93197" w:rsidRPr="00072825" w:rsidRDefault="0043770C" w:rsidP="0043770C">
      <w:pPr>
        <w:jc w:val="center"/>
        <w:rPr>
          <w:rFonts w:cs="Times New Roman"/>
          <w:szCs w:val="32"/>
        </w:rPr>
      </w:pPr>
      <w:r>
        <w:rPr>
          <w:noProof/>
        </w:rPr>
        <w:drawing>
          <wp:inline distT="0" distB="0" distL="0" distR="0">
            <wp:extent cx="5971464" cy="3670167"/>
            <wp:effectExtent l="95250" t="95250" r="105486" b="82683"/>
            <wp:docPr id="4" name="Picture 2" descr="D:\8. semestar\Bezbednost u sistemima elektronskog poslovanja\KT3\golang_sonatype_oss_index\Ecosystem 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8. semestar\Bezbednost u sistemima elektronskog poslovanja\KT3\golang_sonatype_oss_index\Ecosystem selectio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719" cy="367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139700">
                        <a:schemeClr val="accent4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43770C" w:rsidRDefault="0043770C" w:rsidP="000B36A6"/>
    <w:p w:rsidR="003328A4" w:rsidRDefault="0043770C" w:rsidP="00687220">
      <w:pPr>
        <w:pStyle w:val="ListParagraph"/>
        <w:numPr>
          <w:ilvl w:val="0"/>
          <w:numId w:val="2"/>
        </w:numPr>
        <w:rPr>
          <w:rFonts w:cs="Times New Roman"/>
          <w:szCs w:val="36"/>
        </w:rPr>
      </w:pPr>
      <w:r>
        <w:rPr>
          <w:rFonts w:cs="Times New Roman"/>
          <w:szCs w:val="36"/>
        </w:rPr>
        <w:t xml:space="preserve">Search </w:t>
      </w:r>
      <w:r w:rsidR="00687220" w:rsidRPr="00B93197">
        <w:rPr>
          <w:rFonts w:cs="Times New Roman"/>
          <w:szCs w:val="36"/>
        </w:rPr>
        <w:t>vulnerabilities for chosen dependency</w:t>
      </w:r>
    </w:p>
    <w:p w:rsidR="000E284B" w:rsidRDefault="0043770C" w:rsidP="0043770C">
      <w:pPr>
        <w:rPr>
          <w:rFonts w:cs="Times New Roman"/>
          <w:szCs w:val="32"/>
        </w:rPr>
      </w:pPr>
      <w:r w:rsidRPr="00521C36">
        <w:rPr>
          <w:rFonts w:cs="Times New Roman"/>
          <w:szCs w:val="32"/>
        </w:rPr>
        <w:t>The search is very simple</w:t>
      </w:r>
      <w:r w:rsidR="009F70CF">
        <w:rPr>
          <w:rFonts w:cs="Times New Roman"/>
          <w:szCs w:val="32"/>
        </w:rPr>
        <w:t>,</w:t>
      </w:r>
      <w:r w:rsidRPr="00521C36">
        <w:rPr>
          <w:rFonts w:cs="Times New Roman"/>
          <w:szCs w:val="32"/>
        </w:rPr>
        <w:t xml:space="preserve"> all you have to do is enter the name of the dependency in the input field</w:t>
      </w:r>
      <w:r w:rsidR="009F70CF">
        <w:rPr>
          <w:rFonts w:cs="Times New Roman"/>
          <w:szCs w:val="32"/>
        </w:rPr>
        <w:t>,</w:t>
      </w:r>
      <w:r w:rsidRPr="00521C36">
        <w:rPr>
          <w:rFonts w:cs="Times New Roman"/>
          <w:szCs w:val="32"/>
        </w:rPr>
        <w:t xml:space="preserve"> and then click on the search button</w:t>
      </w:r>
      <w:r w:rsidR="00521C36">
        <w:rPr>
          <w:rFonts w:cs="Times New Roman"/>
          <w:szCs w:val="32"/>
        </w:rPr>
        <w:t>.</w:t>
      </w:r>
      <w:r w:rsidR="0056046B" w:rsidRPr="0056046B">
        <w:t xml:space="preserve"> </w:t>
      </w:r>
      <w:r w:rsidR="0056046B" w:rsidRPr="0056046B">
        <w:rPr>
          <w:rFonts w:cs="Times New Roman"/>
          <w:szCs w:val="32"/>
        </w:rPr>
        <w:t>After that display, you will see the search results, of course</w:t>
      </w:r>
      <w:r w:rsidR="005C17DF">
        <w:rPr>
          <w:rFonts w:cs="Times New Roman"/>
          <w:szCs w:val="32"/>
        </w:rPr>
        <w:t>,</w:t>
      </w:r>
      <w:r w:rsidR="0056046B" w:rsidRPr="0056046B">
        <w:rPr>
          <w:rFonts w:cs="Times New Roman"/>
          <w:szCs w:val="32"/>
        </w:rPr>
        <w:t xml:space="preserve"> there is a possibility that several other dependencies have the same name in the repository path, pay special attention to find your dependency.</w:t>
      </w:r>
    </w:p>
    <w:p w:rsidR="000E284B" w:rsidRDefault="000E284B" w:rsidP="000E284B">
      <w:pPr>
        <w:jc w:val="center"/>
      </w:pPr>
      <w:r>
        <w:rPr>
          <w:noProof/>
        </w:rPr>
        <w:lastRenderedPageBreak/>
        <w:drawing>
          <wp:inline distT="0" distB="0" distL="0" distR="0">
            <wp:extent cx="5938058" cy="4690506"/>
            <wp:effectExtent l="95250" t="95250" r="119842" b="71994"/>
            <wp:docPr id="6" name="Picture 4" descr="D:\8. semestar\Bezbednost u sistemima elektronskog poslovanja\KT3\golang_sonatype_oss_index\Gol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8. semestar\Bezbednost u sistemima elektronskog poslovanja\KT3\golang_sonatype_oss_index\Golan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92" cy="469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0E284B" w:rsidRDefault="000E284B" w:rsidP="00023E6B">
      <w:pPr>
        <w:pStyle w:val="Heading2"/>
        <w:rPr>
          <w:rFonts w:ascii="Times New Roman" w:hAnsi="Times New Roman" w:cs="Times New Roman"/>
          <w:sz w:val="36"/>
          <w:szCs w:val="36"/>
        </w:rPr>
      </w:pPr>
    </w:p>
    <w:p w:rsidR="00C9520D" w:rsidRDefault="001D1426" w:rsidP="00623C0C">
      <w:pPr>
        <w:pStyle w:val="Heading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</w:t>
      </w:r>
      <w:r w:rsidRPr="001D1426">
        <w:rPr>
          <w:rFonts w:ascii="Times New Roman" w:hAnsi="Times New Roman" w:cs="Times New Roman"/>
          <w:sz w:val="36"/>
          <w:szCs w:val="36"/>
        </w:rPr>
        <w:t>xample of positive outcome</w:t>
      </w:r>
      <w:r w:rsidR="00922C5C" w:rsidRPr="00922C5C">
        <w:rPr>
          <w:rFonts w:ascii="Times New Roman" w:hAnsi="Times New Roman" w:cs="Times New Roman"/>
          <w:sz w:val="36"/>
          <w:szCs w:val="36"/>
        </w:rPr>
        <w:t>- dependency has no vulnerabilities</w:t>
      </w:r>
    </w:p>
    <w:p w:rsidR="00922C5C" w:rsidRPr="00114520" w:rsidRDefault="00922C5C" w:rsidP="00922C5C">
      <w:pPr>
        <w:rPr>
          <w:szCs w:val="32"/>
        </w:rPr>
      </w:pPr>
    </w:p>
    <w:p w:rsidR="00297762" w:rsidRDefault="00297762" w:rsidP="00520DA7">
      <w:r w:rsidRPr="00114520">
        <w:t xml:space="preserve">Fortunately, mostly in our </w:t>
      </w:r>
      <w:r w:rsidR="00793F00">
        <w:t>dependencies</w:t>
      </w:r>
      <w:r w:rsidRPr="00114520">
        <w:t>, no vulnerabilities have been detected.</w:t>
      </w:r>
      <w:r w:rsidR="00114520" w:rsidRPr="00114520">
        <w:t xml:space="preserve"> </w:t>
      </w:r>
      <w:r w:rsidR="00520DA7" w:rsidRPr="00520DA7">
        <w:t>We have now chosen, e.g. "gopkg.in/go-playground/validator.v9" dependency that we use to validate the data on the back-end of our applicatio</w:t>
      </w:r>
      <w:r w:rsidR="00B54E57">
        <w:t>n,</w:t>
      </w:r>
      <w:r w:rsidR="00225C12">
        <w:t xml:space="preserve"> </w:t>
      </w:r>
      <w:r w:rsidR="00B54E57">
        <w:t xml:space="preserve">just to show you one example </w:t>
      </w:r>
      <w:r w:rsidR="00520DA7" w:rsidRPr="00520DA7">
        <w:t>of a positive outcome.</w:t>
      </w:r>
    </w:p>
    <w:p w:rsidR="00DD527B" w:rsidRDefault="00B92A07" w:rsidP="00520DA7">
      <w:r>
        <w:rPr>
          <w:noProof/>
        </w:rPr>
        <w:lastRenderedPageBreak/>
        <w:drawing>
          <wp:inline distT="0" distB="0" distL="0" distR="0">
            <wp:extent cx="5975350" cy="2552065"/>
            <wp:effectExtent l="95250" t="95250" r="120650" b="76835"/>
            <wp:docPr id="2" name="Picture 1" descr="D:\8. semestar\Bezbednost u sistemima elektronskog poslovanja\KT3\golang_sonatype_oss_index\validator_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8. semestar\Bezbednost u sistemima elektronskog poslovanja\KT3\golang_sonatype_oss_index\validator_result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1397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DF1E52" w:rsidRDefault="00DF1E52" w:rsidP="00DF1E52">
      <w:r>
        <w:rPr>
          <w:noProof/>
        </w:rPr>
        <w:drawing>
          <wp:inline distT="0" distB="0" distL="0" distR="0">
            <wp:extent cx="5975587" cy="1914304"/>
            <wp:effectExtent l="95250" t="95250" r="120413" b="66896"/>
            <wp:docPr id="3" name="Picture 2" descr="D:\8. semestar\Bezbednost u sistemima elektronskog poslovanja\KT3\golang_sonatype_oss_index\Vulnerabilities_no_det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8. semestar\Bezbednost u sistemima elektronskog poslovanja\KT3\golang_sonatype_oss_index\Vulnerabilities_no_detecte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545" cy="1915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1397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900076" w:rsidRDefault="00900076" w:rsidP="00DF1E52"/>
    <w:p w:rsidR="00B92A07" w:rsidRDefault="00900076" w:rsidP="00900076">
      <w:pPr>
        <w:pStyle w:val="Heading2"/>
        <w:rPr>
          <w:rFonts w:ascii="Times New Roman" w:hAnsi="Times New Roman" w:cs="Times New Roman"/>
          <w:sz w:val="36"/>
          <w:szCs w:val="36"/>
        </w:rPr>
      </w:pPr>
      <w:r w:rsidRPr="00900076">
        <w:rPr>
          <w:rFonts w:ascii="Times New Roman" w:hAnsi="Times New Roman" w:cs="Times New Roman"/>
          <w:sz w:val="36"/>
          <w:szCs w:val="36"/>
        </w:rPr>
        <w:t>Example of negative outcome - dependency has vulnerabilities</w:t>
      </w:r>
    </w:p>
    <w:p w:rsidR="00900076" w:rsidRDefault="00900076" w:rsidP="00900076">
      <w:pPr>
        <w:rPr>
          <w:rFonts w:cs="Times New Roman"/>
          <w:szCs w:val="32"/>
        </w:rPr>
      </w:pPr>
    </w:p>
    <w:p w:rsidR="009E7572" w:rsidRDefault="007D35D4" w:rsidP="007D35D4">
      <w:pPr>
        <w:rPr>
          <w:rFonts w:cs="Times New Roman"/>
          <w:szCs w:val="32"/>
        </w:rPr>
      </w:pPr>
      <w:r w:rsidRPr="007D35D4">
        <w:rPr>
          <w:rFonts w:cs="Times New Roman"/>
          <w:szCs w:val="32"/>
        </w:rPr>
        <w:t>One dependency we used in our project has a vulnerability.</w:t>
      </w:r>
      <w:r w:rsidRPr="007D35D4">
        <w:t xml:space="preserve"> </w:t>
      </w:r>
      <w:r w:rsidRPr="007D35D4">
        <w:rPr>
          <w:rFonts w:cs="Times New Roman"/>
          <w:szCs w:val="32"/>
        </w:rPr>
        <w:t xml:space="preserve">It is this </w:t>
      </w:r>
      <w:r w:rsidR="008E51DC">
        <w:rPr>
          <w:rFonts w:cs="Times New Roman"/>
          <w:szCs w:val="32"/>
        </w:rPr>
        <w:t>"github.com</w:t>
      </w:r>
      <w:r>
        <w:rPr>
          <w:rFonts w:cs="Times New Roman"/>
          <w:szCs w:val="32"/>
        </w:rPr>
        <w:t>/dgrijalva /jw</w:t>
      </w:r>
      <w:r w:rsidRPr="007D35D4">
        <w:rPr>
          <w:rFonts w:cs="Times New Roman"/>
          <w:szCs w:val="32"/>
        </w:rPr>
        <w:t>t-go</w:t>
      </w:r>
      <w:r>
        <w:rPr>
          <w:rFonts w:cs="Times New Roman"/>
          <w:szCs w:val="32"/>
        </w:rPr>
        <w:t>"</w:t>
      </w:r>
      <w:r w:rsidRPr="007D35D4">
        <w:rPr>
          <w:rFonts w:cs="Times New Roman"/>
          <w:szCs w:val="32"/>
        </w:rPr>
        <w:t xml:space="preserve"> dependency that we used to work with tokens.</w:t>
      </w:r>
      <w:r>
        <w:rPr>
          <w:rFonts w:cs="Times New Roman"/>
          <w:szCs w:val="32"/>
        </w:rPr>
        <w:t xml:space="preserve"> </w:t>
      </w:r>
    </w:p>
    <w:p w:rsidR="002F5FC7" w:rsidRDefault="002F5FC7" w:rsidP="007D35D4">
      <w:pPr>
        <w:rPr>
          <w:rFonts w:cs="Times New Roman"/>
          <w:szCs w:val="32"/>
        </w:rPr>
      </w:pPr>
    </w:p>
    <w:p w:rsidR="002F5FC7" w:rsidRDefault="002F5FC7" w:rsidP="007D35D4">
      <w:pPr>
        <w:rPr>
          <w:rFonts w:cs="Times New Roman"/>
          <w:szCs w:val="32"/>
        </w:rPr>
      </w:pPr>
    </w:p>
    <w:p w:rsidR="00C6435C" w:rsidRDefault="002F5FC7" w:rsidP="002F5FC7">
      <w:pPr>
        <w:jc w:val="center"/>
      </w:pPr>
      <w:r>
        <w:rPr>
          <w:noProof/>
        </w:rPr>
        <w:lastRenderedPageBreak/>
        <w:drawing>
          <wp:inline distT="0" distB="0" distL="0" distR="0">
            <wp:extent cx="5969635" cy="2312035"/>
            <wp:effectExtent l="95250" t="95250" r="107315" b="69215"/>
            <wp:docPr id="7" name="Picture 4" descr="D:\8. semestar\Bezbednost u sistemima elektronskog poslovanja\KT3\golang_sonatype_oss_index\github.com_dgrijalva_jwt-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8. semestar\Bezbednost u sistemima elektronskog poslovanja\KT3\golang_sonatype_oss_index\github.com_dgrijalva_jwt-go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C6435C" w:rsidRDefault="00C6435C" w:rsidP="002F5FC7">
      <w:pPr>
        <w:jc w:val="center"/>
      </w:pPr>
    </w:p>
    <w:p w:rsidR="00A15FB0" w:rsidRDefault="002F5065" w:rsidP="00A15FB0">
      <w:pPr>
        <w:rPr>
          <w:rFonts w:cs="Times New Roman"/>
          <w:szCs w:val="32"/>
        </w:rPr>
      </w:pPr>
      <w:r>
        <w:rPr>
          <w:rFonts w:cs="Times New Roman"/>
          <w:szCs w:val="32"/>
        </w:rPr>
        <w:t>We will</w:t>
      </w:r>
      <w:r w:rsidR="0077713A" w:rsidRPr="003638EE">
        <w:rPr>
          <w:rFonts w:cs="Times New Roman"/>
          <w:szCs w:val="32"/>
        </w:rPr>
        <w:t xml:space="preserve"> show you how we discovered exactly what that vulnerability is. We used the National Vulnerability Database (NVD), which is</w:t>
      </w:r>
      <w:r w:rsidR="00AB3517">
        <w:rPr>
          <w:rFonts w:cs="Times New Roman"/>
          <w:szCs w:val="32"/>
        </w:rPr>
        <w:t xml:space="preserve"> the</w:t>
      </w:r>
      <w:r w:rsidR="0077713A" w:rsidRPr="003638EE">
        <w:rPr>
          <w:rFonts w:cs="Times New Roman"/>
          <w:szCs w:val="32"/>
        </w:rPr>
        <w:t xml:space="preserve"> U.S. government repository of standards-based vulnerability management</w:t>
      </w:r>
      <w:r w:rsidR="00AB3517">
        <w:rPr>
          <w:rFonts w:cs="Times New Roman"/>
          <w:szCs w:val="32"/>
        </w:rPr>
        <w:t>,</w:t>
      </w:r>
      <w:r w:rsidR="0077713A" w:rsidRPr="003638EE">
        <w:rPr>
          <w:rFonts w:cs="Times New Roman"/>
          <w:szCs w:val="32"/>
        </w:rPr>
        <w:t xml:space="preserve"> data represented using the Security Content Automation Protocol (SCAP). NVD includes databases of security checklists, security related software flaws, misconfigurations, product names, and impact metrics. In addition to providing a list of Common Vulnerabilities and Exposures (CVEs), the NVD scores vulnerabilities using the Common Vulnerability Scoring System (CVSS) which is based on a set of equations using metric such as access complexity.</w:t>
      </w:r>
      <w:r w:rsidR="009169A0">
        <w:rPr>
          <w:rFonts w:cs="Times New Roman"/>
          <w:szCs w:val="32"/>
        </w:rPr>
        <w:t xml:space="preserve"> </w:t>
      </w:r>
      <w:r w:rsidR="009169A0" w:rsidRPr="009169A0">
        <w:rPr>
          <w:rFonts w:cs="Times New Roman"/>
          <w:szCs w:val="32"/>
        </w:rPr>
        <w:t xml:space="preserve">Using NVD, we will show you step by step </w:t>
      </w:r>
      <w:r w:rsidR="00AB3517">
        <w:rPr>
          <w:rFonts w:cs="Times New Roman"/>
          <w:szCs w:val="32"/>
        </w:rPr>
        <w:t>in</w:t>
      </w:r>
      <w:r w:rsidR="009169A0" w:rsidRPr="009169A0">
        <w:rPr>
          <w:rFonts w:cs="Times New Roman"/>
          <w:szCs w:val="32"/>
        </w:rPr>
        <w:t xml:space="preserve"> this example</w:t>
      </w:r>
      <w:r w:rsidR="004A0CF1">
        <w:rPr>
          <w:rFonts w:cs="Times New Roman"/>
          <w:szCs w:val="32"/>
        </w:rPr>
        <w:t>.</w:t>
      </w:r>
      <w:r w:rsidR="00A15FB0">
        <w:rPr>
          <w:rFonts w:cs="Times New Roman"/>
          <w:szCs w:val="32"/>
        </w:rPr>
        <w:t xml:space="preserve"> </w:t>
      </w:r>
      <w:r w:rsidR="00A15FB0">
        <w:rPr>
          <w:rFonts w:cs="Times New Roman"/>
          <w:szCs w:val="32"/>
        </w:rPr>
        <w:tab/>
      </w:r>
    </w:p>
    <w:p w:rsidR="00086506" w:rsidRDefault="00086506" w:rsidP="00A15FB0">
      <w:pPr>
        <w:rPr>
          <w:rFonts w:cs="Times New Roman"/>
          <w:szCs w:val="32"/>
        </w:rPr>
      </w:pPr>
    </w:p>
    <w:p w:rsidR="00535148" w:rsidRPr="00535148" w:rsidRDefault="00D72B03" w:rsidP="00535148">
      <w:pPr>
        <w:pStyle w:val="ListParagraph"/>
        <w:numPr>
          <w:ilvl w:val="0"/>
          <w:numId w:val="3"/>
        </w:numPr>
        <w:rPr>
          <w:rFonts w:cs="Times New Roman"/>
          <w:szCs w:val="32"/>
        </w:rPr>
      </w:pPr>
      <w:r>
        <w:rPr>
          <w:rFonts w:cs="Times New Roman"/>
          <w:szCs w:val="32"/>
        </w:rPr>
        <w:t>The First step</w:t>
      </w:r>
    </w:p>
    <w:p w:rsidR="000453CB" w:rsidRDefault="000453CB" w:rsidP="00535148">
      <w:pPr>
        <w:rPr>
          <w:rFonts w:cs="Times New Roman"/>
          <w:szCs w:val="32"/>
        </w:rPr>
      </w:pPr>
      <w:r w:rsidRPr="00535148">
        <w:rPr>
          <w:rFonts w:cs="Times New Roman"/>
          <w:szCs w:val="32"/>
        </w:rPr>
        <w:t>The first step is go</w:t>
      </w:r>
      <w:r w:rsidR="003A095E">
        <w:rPr>
          <w:rFonts w:cs="Times New Roman"/>
          <w:szCs w:val="32"/>
        </w:rPr>
        <w:t>ing</w:t>
      </w:r>
      <w:r w:rsidRPr="00535148">
        <w:rPr>
          <w:rFonts w:cs="Times New Roman"/>
          <w:szCs w:val="32"/>
        </w:rPr>
        <w:t xml:space="preserve"> to </w:t>
      </w:r>
      <w:r w:rsidR="003A095E">
        <w:rPr>
          <w:rFonts w:cs="Times New Roman"/>
          <w:szCs w:val="32"/>
        </w:rPr>
        <w:t xml:space="preserve">the </w:t>
      </w:r>
      <w:r w:rsidRPr="00535148">
        <w:rPr>
          <w:rFonts w:cs="Times New Roman"/>
          <w:szCs w:val="32"/>
        </w:rPr>
        <w:t xml:space="preserve">official website of </w:t>
      </w:r>
      <w:hyperlink r:id="rId12" w:history="1">
        <w:r w:rsidRPr="00535148">
          <w:rPr>
            <w:rStyle w:val="Hyperlink"/>
            <w:rFonts w:cs="Times New Roman"/>
            <w:szCs w:val="32"/>
          </w:rPr>
          <w:t>NVD - Search and Statistics</w:t>
        </w:r>
      </w:hyperlink>
      <w:r w:rsidRPr="00535148">
        <w:rPr>
          <w:rFonts w:cs="Times New Roman"/>
          <w:szCs w:val="32"/>
        </w:rPr>
        <w:t>.</w:t>
      </w:r>
    </w:p>
    <w:p w:rsidR="003A095E" w:rsidRDefault="003A095E" w:rsidP="00535148">
      <w:pPr>
        <w:rPr>
          <w:rFonts w:cs="Times New Roman"/>
          <w:szCs w:val="32"/>
        </w:rPr>
      </w:pPr>
    </w:p>
    <w:p w:rsidR="003A095E" w:rsidRPr="00535148" w:rsidRDefault="003A095E" w:rsidP="00535148">
      <w:pPr>
        <w:rPr>
          <w:rFonts w:cs="Times New Roman"/>
          <w:szCs w:val="32"/>
        </w:rPr>
      </w:pPr>
    </w:p>
    <w:p w:rsidR="00535148" w:rsidRDefault="00535148" w:rsidP="00535148">
      <w:pPr>
        <w:pStyle w:val="ListParagraph"/>
        <w:numPr>
          <w:ilvl w:val="0"/>
          <w:numId w:val="3"/>
        </w:numPr>
        <w:rPr>
          <w:rFonts w:cs="Times New Roman"/>
          <w:szCs w:val="32"/>
        </w:rPr>
      </w:pPr>
      <w:r w:rsidRPr="00535148">
        <w:rPr>
          <w:rFonts w:cs="Times New Roman"/>
          <w:szCs w:val="32"/>
        </w:rPr>
        <w:lastRenderedPageBreak/>
        <w:t>Search Vulnerability</w:t>
      </w:r>
    </w:p>
    <w:p w:rsidR="00535148" w:rsidRDefault="003D11A8" w:rsidP="00BA4F78">
      <w:pPr>
        <w:rPr>
          <w:rFonts w:cs="Times New Roman"/>
          <w:szCs w:val="32"/>
        </w:rPr>
      </w:pPr>
      <w:r w:rsidRPr="003D11A8">
        <w:rPr>
          <w:rFonts w:cs="Times New Roman"/>
          <w:szCs w:val="32"/>
        </w:rPr>
        <w:t>We enter the keyword on the basis of which the search is perfo</w:t>
      </w:r>
      <w:r w:rsidR="00BF563F">
        <w:rPr>
          <w:rFonts w:cs="Times New Roman"/>
          <w:szCs w:val="32"/>
        </w:rPr>
        <w:t>rmed, in our case "github.com</w:t>
      </w:r>
      <w:r w:rsidR="00070524">
        <w:rPr>
          <w:rFonts w:cs="Times New Roman"/>
          <w:szCs w:val="32"/>
        </w:rPr>
        <w:t>/dgrijalva/</w:t>
      </w:r>
      <w:r w:rsidRPr="003D11A8">
        <w:rPr>
          <w:rFonts w:cs="Times New Roman"/>
          <w:szCs w:val="32"/>
        </w:rPr>
        <w:t>jwt-go", and then click on the search button.</w:t>
      </w:r>
    </w:p>
    <w:p w:rsidR="00535148" w:rsidRDefault="00DE5D95" w:rsidP="0086199D">
      <w:pPr>
        <w:jc w:val="center"/>
      </w:pPr>
      <w:r>
        <w:rPr>
          <w:noProof/>
        </w:rPr>
        <w:drawing>
          <wp:inline distT="0" distB="0" distL="0" distR="0">
            <wp:extent cx="6108700" cy="4467225"/>
            <wp:effectExtent l="95250" t="95250" r="120650" b="85725"/>
            <wp:docPr id="10" name="Picture 7" descr="D:\8. semestar\Bezbednost u sistemima elektronskog poslovanja\KT3\golang_sonatype_oss_index\jwt-go_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8. semestar\Bezbednost u sistemima elektronskog poslovanja\KT3\golang_sonatype_oss_index\jwt-go_github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601" cy="4470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1397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BA4F78" w:rsidRDefault="00BA4F78" w:rsidP="00535148"/>
    <w:p w:rsidR="00BA4F78" w:rsidRPr="00BA4F78" w:rsidRDefault="008664CA" w:rsidP="00BA4F78">
      <w:pPr>
        <w:pStyle w:val="ListParagraph"/>
        <w:numPr>
          <w:ilvl w:val="0"/>
          <w:numId w:val="3"/>
        </w:numPr>
        <w:rPr>
          <w:rFonts w:cs="Times New Roman"/>
          <w:szCs w:val="32"/>
        </w:rPr>
      </w:pPr>
      <w:r w:rsidRPr="00BA4F78">
        <w:rPr>
          <w:rFonts w:cs="Times New Roman"/>
          <w:szCs w:val="32"/>
        </w:rPr>
        <w:t>Vulnerability display</w:t>
      </w:r>
    </w:p>
    <w:p w:rsidR="00BA4F78" w:rsidRDefault="00BA4F78" w:rsidP="00BA4F78">
      <w:pPr>
        <w:pStyle w:val="ListParagraph"/>
      </w:pPr>
    </w:p>
    <w:p w:rsidR="0086199D" w:rsidRDefault="00BA4F78" w:rsidP="00535148">
      <w:pPr>
        <w:rPr>
          <w:rFonts w:cs="Times New Roman"/>
          <w:szCs w:val="32"/>
        </w:rPr>
      </w:pPr>
      <w:r w:rsidRPr="00BA4F78">
        <w:rPr>
          <w:rFonts w:cs="Times New Roman"/>
          <w:szCs w:val="32"/>
        </w:rPr>
        <w:t>All vulnerabilities for the requested dependency are shown, in our case it is a vulnerability with identification code CVE-2020-26160</w:t>
      </w:r>
      <w:r>
        <w:rPr>
          <w:rFonts w:cs="Times New Roman"/>
          <w:szCs w:val="32"/>
        </w:rPr>
        <w:t>.</w:t>
      </w:r>
      <w:r w:rsidR="00937599">
        <w:rPr>
          <w:rFonts w:cs="Times New Roman"/>
          <w:szCs w:val="32"/>
        </w:rPr>
        <w:t xml:space="preserve"> Below we</w:t>
      </w:r>
      <w:r w:rsidR="0086199D">
        <w:rPr>
          <w:rFonts w:cs="Times New Roman"/>
          <w:szCs w:val="32"/>
        </w:rPr>
        <w:t xml:space="preserve"> </w:t>
      </w:r>
      <w:r w:rsidR="00937599">
        <w:rPr>
          <w:rFonts w:cs="Times New Roman"/>
          <w:szCs w:val="32"/>
        </w:rPr>
        <w:t>will show you how we solved the found vulnerability.</w:t>
      </w:r>
    </w:p>
    <w:p w:rsidR="00B70F70" w:rsidRDefault="00B70F70" w:rsidP="0086199D">
      <w:pPr>
        <w:jc w:val="center"/>
        <w:rPr>
          <w:rFonts w:cs="Times New Roman"/>
          <w:szCs w:val="32"/>
        </w:rPr>
      </w:pPr>
      <w:r w:rsidRPr="00BA4F78">
        <w:rPr>
          <w:rFonts w:cs="Times New Roman"/>
          <w:szCs w:val="32"/>
        </w:rPr>
        <w:lastRenderedPageBreak/>
        <w:br/>
      </w:r>
      <w:r w:rsidR="00BA4F78">
        <w:rPr>
          <w:noProof/>
          <w:shd w:val="clear" w:color="auto" w:fill="F8F9FA"/>
        </w:rPr>
        <w:drawing>
          <wp:inline distT="0" distB="0" distL="0" distR="0">
            <wp:extent cx="5972140" cy="4162425"/>
            <wp:effectExtent l="95250" t="95250" r="104810" b="85725"/>
            <wp:docPr id="12" name="Picture 8" descr="D:\8. semestar\Bezbednost u sistemima elektronskog poslovanja\KT3\golang_sonatype_oss_index\CVE-2020-26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8. semestar\Bezbednost u sistemima elektronskog poslovanja\KT3\golang_sonatype_oss_index\CVE-2020-2616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4160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C8457A" w:rsidRDefault="00C8457A" w:rsidP="0086199D">
      <w:pPr>
        <w:jc w:val="center"/>
        <w:rPr>
          <w:rFonts w:cs="Times New Roman"/>
          <w:szCs w:val="32"/>
        </w:rPr>
      </w:pPr>
    </w:p>
    <w:p w:rsidR="0086199D" w:rsidRDefault="00C8457A" w:rsidP="00C8457A">
      <w:pPr>
        <w:pStyle w:val="Heading2"/>
        <w:rPr>
          <w:rFonts w:ascii="Times New Roman" w:hAnsi="Times New Roman" w:cs="Times New Roman"/>
          <w:sz w:val="36"/>
          <w:szCs w:val="32"/>
        </w:rPr>
      </w:pPr>
      <w:r w:rsidRPr="00C8457A">
        <w:rPr>
          <w:rFonts w:ascii="Times New Roman" w:hAnsi="Times New Roman" w:cs="Times New Roman"/>
          <w:sz w:val="36"/>
          <w:szCs w:val="32"/>
        </w:rPr>
        <w:t>Solving vulnerability</w:t>
      </w:r>
    </w:p>
    <w:p w:rsidR="000D5778" w:rsidRDefault="000D5778" w:rsidP="00C06FAD"/>
    <w:p w:rsidR="00D24F85" w:rsidRDefault="00C06FAD" w:rsidP="000D5778">
      <w:r>
        <w:t xml:space="preserve">We looked for a solution to the </w:t>
      </w:r>
      <w:r w:rsidR="000D5778">
        <w:t xml:space="preserve">found vulnerability and we found it. It </w:t>
      </w:r>
      <w:r w:rsidR="000D5778" w:rsidRPr="000D5778">
        <w:t xml:space="preserve">was necessary to replace our </w:t>
      </w:r>
      <w:r w:rsidR="007A40EA" w:rsidRPr="007A40EA">
        <w:t xml:space="preserve">vulnerable </w:t>
      </w:r>
      <w:r w:rsidR="000D5778" w:rsidRPr="000D5778">
        <w:t xml:space="preserve">dependency with a new one. So instead of the critical dependency </w:t>
      </w:r>
      <w:r w:rsidR="000D5778">
        <w:t>"</w:t>
      </w:r>
      <w:r w:rsidR="000D5778" w:rsidRPr="000D5778">
        <w:t>github.com/dgrijalva/jwt-go</w:t>
      </w:r>
      <w:r w:rsidR="000D5778">
        <w:t>"</w:t>
      </w:r>
      <w:r w:rsidR="000D5778" w:rsidRPr="000D5778">
        <w:t xml:space="preserve">, we now use </w:t>
      </w:r>
      <w:r w:rsidR="000D5778">
        <w:t>"</w:t>
      </w:r>
      <w:r w:rsidR="000D5778" w:rsidRPr="000D5778">
        <w:t>github.com/form3tech-oss/jwt-go v3.2.3</w:t>
      </w:r>
      <w:r w:rsidR="000D5778">
        <w:t>"</w:t>
      </w:r>
      <w:r w:rsidR="00A4384E">
        <w:t xml:space="preserve"> in T</w:t>
      </w:r>
      <w:r w:rsidR="000D5778" w:rsidRPr="000D5778">
        <w:t>he Nistagram application</w:t>
      </w:r>
      <w:r w:rsidR="000D5778">
        <w:t>.</w:t>
      </w:r>
      <w:r w:rsidR="003644DB" w:rsidRPr="003644DB">
        <w:t xml:space="preserve"> We found a</w:t>
      </w:r>
      <w:r w:rsidR="003644DB">
        <w:t>n</w:t>
      </w:r>
      <w:r w:rsidR="003644DB" w:rsidRPr="003644DB">
        <w:t xml:space="preserve"> </w:t>
      </w:r>
      <w:r w:rsidR="003644DB">
        <w:t>advice</w:t>
      </w:r>
      <w:r w:rsidR="003644DB" w:rsidRPr="003644DB">
        <w:t xml:space="preserve"> that solves the problem (photo below). </w:t>
      </w:r>
    </w:p>
    <w:p w:rsidR="000D5778" w:rsidRPr="000D5778" w:rsidRDefault="00D24F85" w:rsidP="00D24F85">
      <w:pPr>
        <w:jc w:val="center"/>
      </w:pPr>
      <w:r>
        <w:rPr>
          <w:noProof/>
        </w:rPr>
        <w:lastRenderedPageBreak/>
        <w:drawing>
          <wp:inline distT="0" distB="0" distL="0" distR="0">
            <wp:extent cx="5971540" cy="4197985"/>
            <wp:effectExtent l="95250" t="95250" r="105410" b="69215"/>
            <wp:docPr id="8" name="Picture 2" descr="D:\8. semestar\Bezbednost u sistemima elektronskog poslovanja\KT3\golang_sonatype_oss_index\CVE-2020-26160F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8. semestar\Bezbednost u sistemima elektronskog poslovanja\KT3\golang_sonatype_oss_index\CVE-2020-26160FIX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19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1397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C8457A" w:rsidRDefault="00C8457A" w:rsidP="00C06FAD"/>
    <w:p w:rsidR="007970D9" w:rsidRDefault="00CA1739" w:rsidP="007970D9">
      <w:pPr>
        <w:rPr>
          <w:rFonts w:eastAsiaTheme="majorEastAsia" w:cs="Times New Roman"/>
          <w:b/>
          <w:bCs/>
          <w:color w:val="4F81BD" w:themeColor="accent1"/>
          <w:sz w:val="36"/>
          <w:szCs w:val="36"/>
        </w:rPr>
      </w:pPr>
      <w:r w:rsidRPr="00CA1739">
        <w:rPr>
          <w:rFonts w:eastAsiaTheme="majorEastAsia" w:cs="Times New Roman"/>
          <w:b/>
          <w:bCs/>
          <w:color w:val="4F81BD" w:themeColor="accent1"/>
          <w:sz w:val="36"/>
          <w:szCs w:val="36"/>
        </w:rPr>
        <w:t>Checked Dependency lists</w:t>
      </w:r>
    </w:p>
    <w:p w:rsidR="00AA2BBE" w:rsidRPr="007970D9" w:rsidRDefault="00AA2BBE" w:rsidP="007970D9"/>
    <w:tbl>
      <w:tblPr>
        <w:tblStyle w:val="MediumShading1-Accent11"/>
        <w:tblW w:w="98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2A0"/>
      </w:tblPr>
      <w:tblGrid>
        <w:gridCol w:w="5604"/>
        <w:gridCol w:w="4223"/>
      </w:tblGrid>
      <w:tr w:rsidR="00623C6F" w:rsidTr="00030215">
        <w:trPr>
          <w:cnfStyle w:val="100000000000"/>
          <w:jc w:val="center"/>
        </w:trPr>
        <w:tc>
          <w:tcPr>
            <w:cnfStyle w:val="001000000000"/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4DA" w:rsidRPr="00335B41" w:rsidRDefault="00335B41" w:rsidP="00030215">
            <w:pPr>
              <w:jc w:val="center"/>
            </w:pPr>
            <w:r w:rsidRPr="00335B41">
              <w:t>Dependency name</w:t>
            </w:r>
          </w:p>
        </w:tc>
        <w:tc>
          <w:tcPr>
            <w:cnfStyle w:val="000010000000"/>
            <w:tcW w:w="4411" w:type="dxa"/>
            <w:tcBorders>
              <w:left w:val="single" w:sz="4" w:space="0" w:color="auto"/>
            </w:tcBorders>
          </w:tcPr>
          <w:p w:rsidR="00E804DA" w:rsidRPr="00335B41" w:rsidRDefault="00335B41" w:rsidP="00030215">
            <w:pPr>
              <w:jc w:val="center"/>
            </w:pPr>
            <w:r w:rsidRPr="00335B41">
              <w:t>Vulnerabilities</w:t>
            </w:r>
          </w:p>
        </w:tc>
      </w:tr>
      <w:tr w:rsidR="00623C6F" w:rsidRPr="00335B41" w:rsidTr="00030215">
        <w:trPr>
          <w:jc w:val="center"/>
        </w:trPr>
        <w:tc>
          <w:tcPr>
            <w:cnfStyle w:val="001000000000"/>
            <w:tcW w:w="5416" w:type="dxa"/>
            <w:tcBorders>
              <w:top w:val="single" w:sz="4" w:space="0" w:color="auto"/>
            </w:tcBorders>
          </w:tcPr>
          <w:p w:rsidR="00E804DA" w:rsidRPr="00335B41" w:rsidRDefault="00335B41" w:rsidP="00030215">
            <w:pPr>
              <w:jc w:val="center"/>
              <w:rPr>
                <w:szCs w:val="32"/>
              </w:rPr>
            </w:pPr>
            <w:r w:rsidRPr="00335B41">
              <w:rPr>
                <w:szCs w:val="32"/>
              </w:rPr>
              <w:t>github.com/fmtlib/fmt</w:t>
            </w:r>
          </w:p>
        </w:tc>
        <w:tc>
          <w:tcPr>
            <w:cnfStyle w:val="000010000000"/>
            <w:tcW w:w="4411" w:type="dxa"/>
          </w:tcPr>
          <w:p w:rsidR="00E804DA" w:rsidRPr="00335B41" w:rsidRDefault="00F156B8" w:rsidP="00030215">
            <w:pPr>
              <w:jc w:val="center"/>
              <w:rPr>
                <w:szCs w:val="32"/>
              </w:rPr>
            </w:pPr>
            <w:r w:rsidRPr="00335B41">
              <w:rPr>
                <w:szCs w:val="32"/>
              </w:rPr>
              <w:t>No vulnerabilities</w:t>
            </w:r>
            <w:r>
              <w:rPr>
                <w:szCs w:val="32"/>
              </w:rPr>
              <w:t xml:space="preserve"> </w:t>
            </w:r>
            <w:r w:rsidRPr="00F156B8">
              <w:rPr>
                <w:szCs w:val="32"/>
              </w:rPr>
              <w:t>detected</w:t>
            </w:r>
          </w:p>
        </w:tc>
      </w:tr>
      <w:tr w:rsidR="00335B41" w:rsidRPr="00335B41" w:rsidTr="00030215">
        <w:trPr>
          <w:jc w:val="center"/>
        </w:trPr>
        <w:tc>
          <w:tcPr>
            <w:cnfStyle w:val="001000000000"/>
            <w:tcW w:w="5416" w:type="dxa"/>
          </w:tcPr>
          <w:p w:rsidR="00E804DA" w:rsidRPr="00335B41" w:rsidRDefault="00335B41" w:rsidP="00030215">
            <w:pPr>
              <w:jc w:val="center"/>
              <w:rPr>
                <w:szCs w:val="32"/>
              </w:rPr>
            </w:pPr>
            <w:r w:rsidRPr="00335B41">
              <w:rPr>
                <w:szCs w:val="32"/>
              </w:rPr>
              <w:t>github.com/antchfx/xpath v1.1.11</w:t>
            </w:r>
          </w:p>
        </w:tc>
        <w:tc>
          <w:tcPr>
            <w:cnfStyle w:val="000010000000"/>
            <w:tcW w:w="4411" w:type="dxa"/>
          </w:tcPr>
          <w:p w:rsidR="00E804DA" w:rsidRPr="00335B41" w:rsidRDefault="00F156B8" w:rsidP="00030215">
            <w:pPr>
              <w:jc w:val="center"/>
              <w:rPr>
                <w:szCs w:val="32"/>
              </w:rPr>
            </w:pPr>
            <w:r w:rsidRPr="00335B41">
              <w:rPr>
                <w:szCs w:val="32"/>
              </w:rPr>
              <w:t>No vulnerabilities</w:t>
            </w:r>
            <w:r>
              <w:rPr>
                <w:szCs w:val="32"/>
              </w:rPr>
              <w:t xml:space="preserve"> </w:t>
            </w:r>
            <w:r w:rsidRPr="00F156B8">
              <w:rPr>
                <w:szCs w:val="32"/>
              </w:rPr>
              <w:t>detected</w:t>
            </w:r>
          </w:p>
        </w:tc>
      </w:tr>
      <w:tr w:rsidR="00623C6F" w:rsidRPr="00335B41" w:rsidTr="00030215">
        <w:trPr>
          <w:jc w:val="center"/>
        </w:trPr>
        <w:tc>
          <w:tcPr>
            <w:cnfStyle w:val="001000000000"/>
            <w:tcW w:w="5416" w:type="dxa"/>
          </w:tcPr>
          <w:p w:rsidR="00E804DA" w:rsidRPr="00335B41" w:rsidRDefault="00335B41" w:rsidP="00030215">
            <w:pPr>
              <w:jc w:val="center"/>
              <w:rPr>
                <w:szCs w:val="32"/>
              </w:rPr>
            </w:pPr>
            <w:r w:rsidRPr="00335B41">
              <w:rPr>
                <w:szCs w:val="32"/>
              </w:rPr>
              <w:t>github.com/google/uuid</w:t>
            </w:r>
          </w:p>
        </w:tc>
        <w:tc>
          <w:tcPr>
            <w:cnfStyle w:val="000010000000"/>
            <w:tcW w:w="4411" w:type="dxa"/>
          </w:tcPr>
          <w:p w:rsidR="00E804DA" w:rsidRPr="00335B41" w:rsidRDefault="00335B41" w:rsidP="00030215">
            <w:pPr>
              <w:jc w:val="center"/>
              <w:rPr>
                <w:szCs w:val="32"/>
              </w:rPr>
            </w:pPr>
            <w:r w:rsidRPr="00335B41">
              <w:rPr>
                <w:szCs w:val="32"/>
              </w:rPr>
              <w:t>No vulnerabilities</w:t>
            </w:r>
            <w:r w:rsidR="00F156B8">
              <w:rPr>
                <w:szCs w:val="32"/>
              </w:rPr>
              <w:t xml:space="preserve"> </w:t>
            </w:r>
            <w:r w:rsidR="00F156B8" w:rsidRPr="00F156B8">
              <w:rPr>
                <w:szCs w:val="32"/>
              </w:rPr>
              <w:t>detected</w:t>
            </w:r>
          </w:p>
        </w:tc>
      </w:tr>
      <w:tr w:rsidR="00335B41" w:rsidRPr="00335B41" w:rsidTr="00030215">
        <w:trPr>
          <w:jc w:val="center"/>
        </w:trPr>
        <w:tc>
          <w:tcPr>
            <w:cnfStyle w:val="001000000000"/>
            <w:tcW w:w="5416" w:type="dxa"/>
          </w:tcPr>
          <w:p w:rsidR="00E804DA" w:rsidRPr="00335B41" w:rsidRDefault="00335B41" w:rsidP="00030215">
            <w:pPr>
              <w:jc w:val="center"/>
              <w:rPr>
                <w:szCs w:val="32"/>
              </w:rPr>
            </w:pPr>
            <w:r w:rsidRPr="00335B41">
              <w:rPr>
                <w:szCs w:val="32"/>
              </w:rPr>
              <w:t>github.com/mikespook/gorbac/v2</w:t>
            </w:r>
          </w:p>
        </w:tc>
        <w:tc>
          <w:tcPr>
            <w:cnfStyle w:val="000010000000"/>
            <w:tcW w:w="4411" w:type="dxa"/>
          </w:tcPr>
          <w:p w:rsidR="00E804DA" w:rsidRPr="00335B41" w:rsidRDefault="00F156B8" w:rsidP="00030215">
            <w:pPr>
              <w:jc w:val="center"/>
              <w:rPr>
                <w:szCs w:val="32"/>
              </w:rPr>
            </w:pPr>
            <w:r w:rsidRPr="00335B41">
              <w:rPr>
                <w:szCs w:val="32"/>
              </w:rPr>
              <w:t>No vulnerabilities</w:t>
            </w:r>
            <w:r>
              <w:rPr>
                <w:szCs w:val="32"/>
              </w:rPr>
              <w:t xml:space="preserve"> </w:t>
            </w:r>
            <w:r w:rsidRPr="00F156B8">
              <w:rPr>
                <w:szCs w:val="32"/>
              </w:rPr>
              <w:t>detected</w:t>
            </w:r>
          </w:p>
        </w:tc>
      </w:tr>
      <w:tr w:rsidR="00623C6F" w:rsidRPr="00335B41" w:rsidTr="00030215">
        <w:trPr>
          <w:jc w:val="center"/>
        </w:trPr>
        <w:tc>
          <w:tcPr>
            <w:cnfStyle w:val="001000000000"/>
            <w:tcW w:w="5416" w:type="dxa"/>
          </w:tcPr>
          <w:p w:rsidR="00E804DA" w:rsidRPr="00335B41" w:rsidRDefault="00335B41" w:rsidP="00030215">
            <w:pPr>
              <w:jc w:val="center"/>
              <w:rPr>
                <w:szCs w:val="32"/>
              </w:rPr>
            </w:pPr>
            <w:r w:rsidRPr="00335B41">
              <w:rPr>
                <w:szCs w:val="32"/>
              </w:rPr>
              <w:t>gopkg.in/go-playground/validator.v9</w:t>
            </w:r>
          </w:p>
        </w:tc>
        <w:tc>
          <w:tcPr>
            <w:cnfStyle w:val="000010000000"/>
            <w:tcW w:w="4411" w:type="dxa"/>
          </w:tcPr>
          <w:p w:rsidR="00E804DA" w:rsidRPr="00335B41" w:rsidRDefault="00F156B8" w:rsidP="00030215">
            <w:pPr>
              <w:jc w:val="center"/>
              <w:rPr>
                <w:szCs w:val="32"/>
              </w:rPr>
            </w:pPr>
            <w:r w:rsidRPr="00335B41">
              <w:rPr>
                <w:szCs w:val="32"/>
              </w:rPr>
              <w:t>No vulnerabilities</w:t>
            </w:r>
            <w:r>
              <w:rPr>
                <w:szCs w:val="32"/>
              </w:rPr>
              <w:t xml:space="preserve"> </w:t>
            </w:r>
            <w:r w:rsidRPr="00F156B8">
              <w:rPr>
                <w:szCs w:val="32"/>
              </w:rPr>
              <w:t>detected</w:t>
            </w:r>
          </w:p>
        </w:tc>
      </w:tr>
      <w:tr w:rsidR="00335B41" w:rsidRPr="00335B41" w:rsidTr="00030215">
        <w:trPr>
          <w:jc w:val="center"/>
        </w:trPr>
        <w:tc>
          <w:tcPr>
            <w:cnfStyle w:val="001000000000"/>
            <w:tcW w:w="5416" w:type="dxa"/>
          </w:tcPr>
          <w:p w:rsidR="00335B41" w:rsidRPr="00335B41" w:rsidRDefault="00335B41" w:rsidP="00030215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github.com/goccy/go-json</w:t>
            </w:r>
          </w:p>
        </w:tc>
        <w:tc>
          <w:tcPr>
            <w:cnfStyle w:val="000010000000"/>
            <w:tcW w:w="4411" w:type="dxa"/>
          </w:tcPr>
          <w:p w:rsidR="00335B41" w:rsidRPr="00335B41" w:rsidRDefault="00F156B8" w:rsidP="00030215">
            <w:pPr>
              <w:jc w:val="center"/>
              <w:rPr>
                <w:szCs w:val="32"/>
              </w:rPr>
            </w:pPr>
            <w:r w:rsidRPr="00335B41">
              <w:rPr>
                <w:szCs w:val="32"/>
              </w:rPr>
              <w:t>No vulnerabilities</w:t>
            </w:r>
            <w:r>
              <w:rPr>
                <w:szCs w:val="32"/>
              </w:rPr>
              <w:t xml:space="preserve"> </w:t>
            </w:r>
            <w:r w:rsidRPr="00F156B8">
              <w:rPr>
                <w:szCs w:val="32"/>
              </w:rPr>
              <w:t>detected</w:t>
            </w:r>
          </w:p>
        </w:tc>
      </w:tr>
      <w:tr w:rsidR="00F156B8" w:rsidRPr="00335B41" w:rsidTr="00030215">
        <w:trPr>
          <w:jc w:val="center"/>
        </w:trPr>
        <w:tc>
          <w:tcPr>
            <w:cnfStyle w:val="001000000000"/>
            <w:tcW w:w="5416" w:type="dxa"/>
          </w:tcPr>
          <w:p w:rsidR="00F156B8" w:rsidRDefault="00F156B8" w:rsidP="00030215">
            <w:pPr>
              <w:jc w:val="center"/>
              <w:rPr>
                <w:szCs w:val="32"/>
              </w:rPr>
            </w:pPr>
            <w:r w:rsidRPr="00F156B8">
              <w:rPr>
                <w:szCs w:val="32"/>
              </w:rPr>
              <w:t>github.com/json-iterator/go</w:t>
            </w:r>
          </w:p>
        </w:tc>
        <w:tc>
          <w:tcPr>
            <w:cnfStyle w:val="000010000000"/>
            <w:tcW w:w="4411" w:type="dxa"/>
          </w:tcPr>
          <w:p w:rsidR="00F156B8" w:rsidRPr="00335B41" w:rsidRDefault="00F156B8" w:rsidP="00030215">
            <w:pPr>
              <w:jc w:val="center"/>
              <w:rPr>
                <w:szCs w:val="32"/>
              </w:rPr>
            </w:pPr>
            <w:r w:rsidRPr="00335B41">
              <w:rPr>
                <w:szCs w:val="32"/>
              </w:rPr>
              <w:t>No vulnerabilities</w:t>
            </w:r>
            <w:r>
              <w:rPr>
                <w:szCs w:val="32"/>
              </w:rPr>
              <w:t xml:space="preserve"> </w:t>
            </w:r>
            <w:r w:rsidRPr="00F156B8">
              <w:rPr>
                <w:szCs w:val="32"/>
              </w:rPr>
              <w:t>detected</w:t>
            </w:r>
          </w:p>
        </w:tc>
      </w:tr>
      <w:tr w:rsidR="00F156B8" w:rsidRPr="00335B41" w:rsidTr="00030215">
        <w:trPr>
          <w:jc w:val="center"/>
        </w:trPr>
        <w:tc>
          <w:tcPr>
            <w:cnfStyle w:val="001000000000"/>
            <w:tcW w:w="5416" w:type="dxa"/>
          </w:tcPr>
          <w:p w:rsidR="00F156B8" w:rsidRDefault="00F156B8" w:rsidP="00030215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github.com/</w:t>
            </w:r>
            <w:r w:rsidRPr="00F156B8">
              <w:rPr>
                <w:szCs w:val="32"/>
              </w:rPr>
              <w:t>encoding/json</w:t>
            </w:r>
          </w:p>
        </w:tc>
        <w:tc>
          <w:tcPr>
            <w:cnfStyle w:val="000010000000"/>
            <w:tcW w:w="4411" w:type="dxa"/>
          </w:tcPr>
          <w:p w:rsidR="00F156B8" w:rsidRPr="00335B41" w:rsidRDefault="00F156B8" w:rsidP="00030215">
            <w:pPr>
              <w:jc w:val="center"/>
              <w:rPr>
                <w:szCs w:val="32"/>
              </w:rPr>
            </w:pPr>
            <w:r w:rsidRPr="00335B41">
              <w:rPr>
                <w:szCs w:val="32"/>
              </w:rPr>
              <w:t>No vulnerabilities</w:t>
            </w:r>
            <w:r>
              <w:rPr>
                <w:szCs w:val="32"/>
              </w:rPr>
              <w:t xml:space="preserve"> </w:t>
            </w:r>
            <w:r w:rsidRPr="00F156B8">
              <w:rPr>
                <w:szCs w:val="32"/>
              </w:rPr>
              <w:t>detected</w:t>
            </w:r>
          </w:p>
        </w:tc>
      </w:tr>
      <w:tr w:rsidR="00F156B8" w:rsidRPr="00335B41" w:rsidTr="00030215">
        <w:trPr>
          <w:jc w:val="center"/>
        </w:trPr>
        <w:tc>
          <w:tcPr>
            <w:cnfStyle w:val="001000000000"/>
            <w:tcW w:w="5416" w:type="dxa"/>
          </w:tcPr>
          <w:p w:rsidR="00F156B8" w:rsidRDefault="001F5904" w:rsidP="00030215">
            <w:pPr>
              <w:jc w:val="center"/>
              <w:rPr>
                <w:szCs w:val="32"/>
              </w:rPr>
            </w:pPr>
            <w:r w:rsidRPr="001F5904">
              <w:rPr>
                <w:szCs w:val="32"/>
              </w:rPr>
              <w:t>net/http</w:t>
            </w:r>
          </w:p>
        </w:tc>
        <w:tc>
          <w:tcPr>
            <w:cnfStyle w:val="000010000000"/>
            <w:tcW w:w="4411" w:type="dxa"/>
          </w:tcPr>
          <w:p w:rsidR="00F156B8" w:rsidRPr="00335B41" w:rsidRDefault="001F5904" w:rsidP="00030215">
            <w:pPr>
              <w:jc w:val="center"/>
              <w:rPr>
                <w:szCs w:val="32"/>
              </w:rPr>
            </w:pPr>
            <w:r w:rsidRPr="00335B41">
              <w:rPr>
                <w:szCs w:val="32"/>
              </w:rPr>
              <w:t>No vulnerabilities</w:t>
            </w:r>
            <w:r>
              <w:rPr>
                <w:szCs w:val="32"/>
              </w:rPr>
              <w:t xml:space="preserve"> </w:t>
            </w:r>
            <w:r w:rsidRPr="00F156B8">
              <w:rPr>
                <w:szCs w:val="32"/>
              </w:rPr>
              <w:t>detected</w:t>
            </w:r>
          </w:p>
        </w:tc>
      </w:tr>
      <w:tr w:rsidR="001F5904" w:rsidRPr="00335B41" w:rsidTr="00030215">
        <w:trPr>
          <w:jc w:val="center"/>
        </w:trPr>
        <w:tc>
          <w:tcPr>
            <w:cnfStyle w:val="001000000000"/>
            <w:tcW w:w="5416" w:type="dxa"/>
          </w:tcPr>
          <w:p w:rsidR="001F5904" w:rsidRPr="001F5904" w:rsidRDefault="001F5904" w:rsidP="00030215">
            <w:pPr>
              <w:jc w:val="center"/>
              <w:rPr>
                <w:szCs w:val="32"/>
              </w:rPr>
            </w:pPr>
            <w:r w:rsidRPr="001F5904">
              <w:rPr>
                <w:szCs w:val="32"/>
              </w:rPr>
              <w:lastRenderedPageBreak/>
              <w:t>io/ioutil</w:t>
            </w:r>
          </w:p>
        </w:tc>
        <w:tc>
          <w:tcPr>
            <w:cnfStyle w:val="000010000000"/>
            <w:tcW w:w="4411" w:type="dxa"/>
          </w:tcPr>
          <w:p w:rsidR="001F5904" w:rsidRPr="00335B41" w:rsidRDefault="001F5904" w:rsidP="00030215">
            <w:pPr>
              <w:jc w:val="center"/>
              <w:rPr>
                <w:szCs w:val="32"/>
              </w:rPr>
            </w:pPr>
            <w:r w:rsidRPr="00335B41">
              <w:rPr>
                <w:szCs w:val="32"/>
              </w:rPr>
              <w:t>No vulnerabilities</w:t>
            </w:r>
            <w:r>
              <w:rPr>
                <w:szCs w:val="32"/>
              </w:rPr>
              <w:t xml:space="preserve"> </w:t>
            </w:r>
            <w:r w:rsidRPr="00F156B8">
              <w:rPr>
                <w:szCs w:val="32"/>
              </w:rPr>
              <w:t>detected</w:t>
            </w:r>
          </w:p>
        </w:tc>
      </w:tr>
      <w:tr w:rsidR="001F5904" w:rsidRPr="00335B41" w:rsidTr="00030215">
        <w:trPr>
          <w:jc w:val="center"/>
        </w:trPr>
        <w:tc>
          <w:tcPr>
            <w:cnfStyle w:val="001000000000"/>
            <w:tcW w:w="5416" w:type="dxa"/>
          </w:tcPr>
          <w:p w:rsidR="001F5904" w:rsidRPr="001F5904" w:rsidRDefault="001F5904" w:rsidP="00030215">
            <w:pPr>
              <w:jc w:val="center"/>
              <w:rPr>
                <w:szCs w:val="32"/>
              </w:rPr>
            </w:pPr>
            <w:r w:rsidRPr="001F5904">
              <w:rPr>
                <w:szCs w:val="32"/>
              </w:rPr>
              <w:t>bytes</w:t>
            </w:r>
          </w:p>
        </w:tc>
        <w:tc>
          <w:tcPr>
            <w:cnfStyle w:val="000010000000"/>
            <w:tcW w:w="4411" w:type="dxa"/>
          </w:tcPr>
          <w:p w:rsidR="001F5904" w:rsidRPr="00335B41" w:rsidRDefault="001F5904" w:rsidP="00030215">
            <w:pPr>
              <w:jc w:val="center"/>
              <w:rPr>
                <w:szCs w:val="32"/>
              </w:rPr>
            </w:pPr>
            <w:r w:rsidRPr="00335B41">
              <w:rPr>
                <w:szCs w:val="32"/>
              </w:rPr>
              <w:t>No vulnerabilities</w:t>
            </w:r>
            <w:r>
              <w:rPr>
                <w:szCs w:val="32"/>
              </w:rPr>
              <w:t xml:space="preserve"> </w:t>
            </w:r>
            <w:r w:rsidRPr="00F156B8">
              <w:rPr>
                <w:szCs w:val="32"/>
              </w:rPr>
              <w:t>detected</w:t>
            </w:r>
          </w:p>
        </w:tc>
      </w:tr>
      <w:tr w:rsidR="001F5904" w:rsidRPr="00335B41" w:rsidTr="00030215">
        <w:trPr>
          <w:jc w:val="center"/>
        </w:trPr>
        <w:tc>
          <w:tcPr>
            <w:cnfStyle w:val="001000000000"/>
            <w:tcW w:w="5416" w:type="dxa"/>
          </w:tcPr>
          <w:p w:rsidR="001F5904" w:rsidRPr="001F5904" w:rsidRDefault="001F5904" w:rsidP="00030215">
            <w:pPr>
              <w:jc w:val="center"/>
              <w:rPr>
                <w:szCs w:val="32"/>
              </w:rPr>
            </w:pPr>
            <w:r w:rsidRPr="001F5904">
              <w:rPr>
                <w:szCs w:val="32"/>
              </w:rPr>
              <w:t>os</w:t>
            </w:r>
          </w:p>
        </w:tc>
        <w:tc>
          <w:tcPr>
            <w:cnfStyle w:val="000010000000"/>
            <w:tcW w:w="4411" w:type="dxa"/>
          </w:tcPr>
          <w:p w:rsidR="001F5904" w:rsidRPr="00335B41" w:rsidRDefault="001F5904" w:rsidP="00030215">
            <w:pPr>
              <w:jc w:val="center"/>
              <w:rPr>
                <w:szCs w:val="32"/>
              </w:rPr>
            </w:pPr>
            <w:r w:rsidRPr="00335B41">
              <w:rPr>
                <w:szCs w:val="32"/>
              </w:rPr>
              <w:t>No vulnerabilities</w:t>
            </w:r>
            <w:r>
              <w:rPr>
                <w:szCs w:val="32"/>
              </w:rPr>
              <w:t xml:space="preserve"> </w:t>
            </w:r>
            <w:r w:rsidRPr="00F156B8">
              <w:rPr>
                <w:szCs w:val="32"/>
              </w:rPr>
              <w:t>detected</w:t>
            </w:r>
          </w:p>
        </w:tc>
      </w:tr>
      <w:tr w:rsidR="001F5904" w:rsidRPr="00335B41" w:rsidTr="00030215">
        <w:trPr>
          <w:jc w:val="center"/>
        </w:trPr>
        <w:tc>
          <w:tcPr>
            <w:cnfStyle w:val="001000000000"/>
            <w:tcW w:w="5416" w:type="dxa"/>
          </w:tcPr>
          <w:p w:rsidR="001F5904" w:rsidRPr="001F5904" w:rsidRDefault="001F5904" w:rsidP="00030215">
            <w:pPr>
              <w:jc w:val="center"/>
              <w:rPr>
                <w:szCs w:val="32"/>
              </w:rPr>
            </w:pPr>
            <w:r w:rsidRPr="001F5904">
              <w:rPr>
                <w:szCs w:val="32"/>
              </w:rPr>
              <w:t>github.com/tdewolff/strconv</w:t>
            </w:r>
          </w:p>
        </w:tc>
        <w:tc>
          <w:tcPr>
            <w:cnfStyle w:val="000010000000"/>
            <w:tcW w:w="4411" w:type="dxa"/>
          </w:tcPr>
          <w:p w:rsidR="001F5904" w:rsidRPr="00335B41" w:rsidRDefault="001F5904" w:rsidP="00030215">
            <w:pPr>
              <w:jc w:val="center"/>
              <w:rPr>
                <w:szCs w:val="32"/>
              </w:rPr>
            </w:pPr>
            <w:r w:rsidRPr="00335B41">
              <w:rPr>
                <w:szCs w:val="32"/>
              </w:rPr>
              <w:t>No vulnerabilities</w:t>
            </w:r>
            <w:r>
              <w:rPr>
                <w:szCs w:val="32"/>
              </w:rPr>
              <w:t xml:space="preserve"> </w:t>
            </w:r>
            <w:r w:rsidRPr="00F156B8">
              <w:rPr>
                <w:szCs w:val="32"/>
              </w:rPr>
              <w:t>detected</w:t>
            </w:r>
          </w:p>
        </w:tc>
      </w:tr>
      <w:tr w:rsidR="001F5904" w:rsidRPr="00335B41" w:rsidTr="00030215">
        <w:trPr>
          <w:jc w:val="center"/>
        </w:trPr>
        <w:tc>
          <w:tcPr>
            <w:cnfStyle w:val="001000000000"/>
            <w:tcW w:w="5416" w:type="dxa"/>
          </w:tcPr>
          <w:p w:rsidR="001F5904" w:rsidRPr="001F5904" w:rsidRDefault="001F5904" w:rsidP="00030215">
            <w:pPr>
              <w:jc w:val="center"/>
              <w:rPr>
                <w:szCs w:val="32"/>
              </w:rPr>
            </w:pPr>
            <w:r w:rsidRPr="001F5904">
              <w:rPr>
                <w:szCs w:val="32"/>
              </w:rPr>
              <w:t>github.com/golage/strings</w:t>
            </w:r>
          </w:p>
        </w:tc>
        <w:tc>
          <w:tcPr>
            <w:cnfStyle w:val="000010000000"/>
            <w:tcW w:w="4411" w:type="dxa"/>
          </w:tcPr>
          <w:p w:rsidR="001F5904" w:rsidRPr="00335B41" w:rsidRDefault="001F5904" w:rsidP="00030215">
            <w:pPr>
              <w:jc w:val="center"/>
              <w:rPr>
                <w:szCs w:val="32"/>
              </w:rPr>
            </w:pPr>
            <w:r w:rsidRPr="00335B41">
              <w:rPr>
                <w:szCs w:val="32"/>
              </w:rPr>
              <w:t>No vulnerabilities</w:t>
            </w:r>
            <w:r>
              <w:rPr>
                <w:szCs w:val="32"/>
              </w:rPr>
              <w:t xml:space="preserve"> </w:t>
            </w:r>
            <w:r w:rsidRPr="00F156B8">
              <w:rPr>
                <w:szCs w:val="32"/>
              </w:rPr>
              <w:t>detected</w:t>
            </w:r>
          </w:p>
        </w:tc>
      </w:tr>
      <w:tr w:rsidR="001F5904" w:rsidRPr="00335B41" w:rsidTr="00030215">
        <w:trPr>
          <w:jc w:val="center"/>
        </w:trPr>
        <w:tc>
          <w:tcPr>
            <w:cnfStyle w:val="001000000000"/>
            <w:tcW w:w="5416" w:type="dxa"/>
          </w:tcPr>
          <w:p w:rsidR="001F5904" w:rsidRPr="001F5904" w:rsidRDefault="001F5904" w:rsidP="00030215">
            <w:pPr>
              <w:jc w:val="center"/>
              <w:rPr>
                <w:szCs w:val="32"/>
              </w:rPr>
            </w:pPr>
            <w:r w:rsidRPr="001F5904">
              <w:rPr>
                <w:szCs w:val="32"/>
              </w:rPr>
              <w:t>github.com/golangplus/time</w:t>
            </w:r>
          </w:p>
        </w:tc>
        <w:tc>
          <w:tcPr>
            <w:cnfStyle w:val="000010000000"/>
            <w:tcW w:w="4411" w:type="dxa"/>
          </w:tcPr>
          <w:p w:rsidR="001F5904" w:rsidRPr="00335B41" w:rsidRDefault="001F5904" w:rsidP="00030215">
            <w:pPr>
              <w:jc w:val="center"/>
              <w:rPr>
                <w:szCs w:val="32"/>
              </w:rPr>
            </w:pPr>
            <w:r w:rsidRPr="00335B41">
              <w:rPr>
                <w:szCs w:val="32"/>
              </w:rPr>
              <w:t>No vulnerabilities</w:t>
            </w:r>
            <w:r>
              <w:rPr>
                <w:szCs w:val="32"/>
              </w:rPr>
              <w:t xml:space="preserve"> </w:t>
            </w:r>
            <w:r w:rsidRPr="00F156B8">
              <w:rPr>
                <w:szCs w:val="32"/>
              </w:rPr>
              <w:t>detected</w:t>
            </w:r>
          </w:p>
        </w:tc>
      </w:tr>
      <w:tr w:rsidR="001F5904" w:rsidRPr="00335B41" w:rsidTr="00030215">
        <w:trPr>
          <w:jc w:val="center"/>
        </w:trPr>
        <w:tc>
          <w:tcPr>
            <w:cnfStyle w:val="001000000000"/>
            <w:tcW w:w="5416" w:type="dxa"/>
          </w:tcPr>
          <w:p w:rsidR="001F5904" w:rsidRPr="001F5904" w:rsidRDefault="001F5904" w:rsidP="00030215">
            <w:pPr>
              <w:jc w:val="center"/>
              <w:rPr>
                <w:szCs w:val="32"/>
              </w:rPr>
            </w:pPr>
            <w:r w:rsidRPr="001F5904">
              <w:rPr>
                <w:szCs w:val="32"/>
              </w:rPr>
              <w:t>github.com/gorilla/handlers v1.5.1</w:t>
            </w:r>
          </w:p>
        </w:tc>
        <w:tc>
          <w:tcPr>
            <w:cnfStyle w:val="000010000000"/>
            <w:tcW w:w="4411" w:type="dxa"/>
          </w:tcPr>
          <w:p w:rsidR="001F5904" w:rsidRPr="00335B41" w:rsidRDefault="001F5904" w:rsidP="00030215">
            <w:pPr>
              <w:jc w:val="center"/>
              <w:rPr>
                <w:szCs w:val="32"/>
              </w:rPr>
            </w:pPr>
            <w:r w:rsidRPr="00335B41">
              <w:rPr>
                <w:szCs w:val="32"/>
              </w:rPr>
              <w:t>No vulnerabilities</w:t>
            </w:r>
            <w:r>
              <w:rPr>
                <w:szCs w:val="32"/>
              </w:rPr>
              <w:t xml:space="preserve"> </w:t>
            </w:r>
            <w:r w:rsidRPr="00F156B8">
              <w:rPr>
                <w:szCs w:val="32"/>
              </w:rPr>
              <w:t>detected</w:t>
            </w:r>
          </w:p>
        </w:tc>
      </w:tr>
      <w:tr w:rsidR="001F5904" w:rsidRPr="00335B41" w:rsidTr="00030215">
        <w:trPr>
          <w:jc w:val="center"/>
        </w:trPr>
        <w:tc>
          <w:tcPr>
            <w:cnfStyle w:val="001000000000"/>
            <w:tcW w:w="5416" w:type="dxa"/>
          </w:tcPr>
          <w:p w:rsidR="001F5904" w:rsidRPr="001F5904" w:rsidRDefault="001F5904" w:rsidP="00030215">
            <w:pPr>
              <w:jc w:val="center"/>
              <w:rPr>
                <w:szCs w:val="32"/>
              </w:rPr>
            </w:pPr>
            <w:r w:rsidRPr="001F5904">
              <w:rPr>
                <w:szCs w:val="32"/>
              </w:rPr>
              <w:t>github.com/gorilla/mux v1.8.0</w:t>
            </w:r>
          </w:p>
        </w:tc>
        <w:tc>
          <w:tcPr>
            <w:cnfStyle w:val="000010000000"/>
            <w:tcW w:w="4411" w:type="dxa"/>
          </w:tcPr>
          <w:p w:rsidR="001F5904" w:rsidRPr="00335B41" w:rsidRDefault="001F5904" w:rsidP="00030215">
            <w:pPr>
              <w:jc w:val="center"/>
              <w:rPr>
                <w:szCs w:val="32"/>
              </w:rPr>
            </w:pPr>
            <w:r w:rsidRPr="00335B41">
              <w:rPr>
                <w:szCs w:val="32"/>
              </w:rPr>
              <w:t>No vulnerabilities</w:t>
            </w:r>
            <w:r>
              <w:rPr>
                <w:szCs w:val="32"/>
              </w:rPr>
              <w:t xml:space="preserve"> </w:t>
            </w:r>
            <w:r w:rsidRPr="00F156B8">
              <w:rPr>
                <w:szCs w:val="32"/>
              </w:rPr>
              <w:t>detected</w:t>
            </w:r>
          </w:p>
        </w:tc>
      </w:tr>
      <w:tr w:rsidR="001F5904" w:rsidRPr="00335B41" w:rsidTr="00030215">
        <w:trPr>
          <w:jc w:val="center"/>
        </w:trPr>
        <w:tc>
          <w:tcPr>
            <w:cnfStyle w:val="001000000000"/>
            <w:tcW w:w="5416" w:type="dxa"/>
          </w:tcPr>
          <w:p w:rsidR="001F5904" w:rsidRPr="001F5904" w:rsidRDefault="001F5904" w:rsidP="00030215">
            <w:pPr>
              <w:jc w:val="center"/>
              <w:rPr>
                <w:szCs w:val="32"/>
              </w:rPr>
            </w:pPr>
            <w:r w:rsidRPr="001F5904">
              <w:rPr>
                <w:szCs w:val="32"/>
              </w:rPr>
              <w:t>github.com/lib/pq v1.10.2</w:t>
            </w:r>
          </w:p>
        </w:tc>
        <w:tc>
          <w:tcPr>
            <w:cnfStyle w:val="000010000000"/>
            <w:tcW w:w="4411" w:type="dxa"/>
          </w:tcPr>
          <w:p w:rsidR="001F5904" w:rsidRPr="00335B41" w:rsidRDefault="001F5904" w:rsidP="00030215">
            <w:pPr>
              <w:jc w:val="center"/>
              <w:rPr>
                <w:szCs w:val="32"/>
              </w:rPr>
            </w:pPr>
            <w:r w:rsidRPr="00335B41">
              <w:rPr>
                <w:szCs w:val="32"/>
              </w:rPr>
              <w:t>No vulnerabilities</w:t>
            </w:r>
            <w:r>
              <w:rPr>
                <w:szCs w:val="32"/>
              </w:rPr>
              <w:t xml:space="preserve"> </w:t>
            </w:r>
            <w:r w:rsidRPr="00F156B8">
              <w:rPr>
                <w:szCs w:val="32"/>
              </w:rPr>
              <w:t>detected</w:t>
            </w:r>
          </w:p>
        </w:tc>
      </w:tr>
      <w:tr w:rsidR="001F5904" w:rsidRPr="00335B41" w:rsidTr="00030215">
        <w:trPr>
          <w:jc w:val="center"/>
        </w:trPr>
        <w:tc>
          <w:tcPr>
            <w:cnfStyle w:val="001000000000"/>
            <w:tcW w:w="5416" w:type="dxa"/>
          </w:tcPr>
          <w:p w:rsidR="001F5904" w:rsidRPr="001F5904" w:rsidRDefault="001F5904" w:rsidP="00030215">
            <w:pPr>
              <w:jc w:val="center"/>
              <w:rPr>
                <w:szCs w:val="32"/>
              </w:rPr>
            </w:pPr>
            <w:r w:rsidRPr="001F5904">
              <w:rPr>
                <w:szCs w:val="32"/>
              </w:rPr>
              <w:t>gorm.io/driver/postgres v1.1.0</w:t>
            </w:r>
          </w:p>
        </w:tc>
        <w:tc>
          <w:tcPr>
            <w:cnfStyle w:val="000010000000"/>
            <w:tcW w:w="4411" w:type="dxa"/>
          </w:tcPr>
          <w:p w:rsidR="001F5904" w:rsidRPr="00335B41" w:rsidRDefault="001F5904" w:rsidP="00030215">
            <w:pPr>
              <w:jc w:val="center"/>
              <w:rPr>
                <w:szCs w:val="32"/>
              </w:rPr>
            </w:pPr>
            <w:r w:rsidRPr="00335B41">
              <w:rPr>
                <w:szCs w:val="32"/>
              </w:rPr>
              <w:t>No vulnerabilities</w:t>
            </w:r>
            <w:r>
              <w:rPr>
                <w:szCs w:val="32"/>
              </w:rPr>
              <w:t xml:space="preserve"> </w:t>
            </w:r>
            <w:r w:rsidRPr="00F156B8">
              <w:rPr>
                <w:szCs w:val="32"/>
              </w:rPr>
              <w:t>detected</w:t>
            </w:r>
          </w:p>
        </w:tc>
      </w:tr>
      <w:tr w:rsidR="001F5904" w:rsidRPr="00335B41" w:rsidTr="00030215">
        <w:trPr>
          <w:jc w:val="center"/>
        </w:trPr>
        <w:tc>
          <w:tcPr>
            <w:cnfStyle w:val="001000000000"/>
            <w:tcW w:w="5416" w:type="dxa"/>
          </w:tcPr>
          <w:p w:rsidR="001F5904" w:rsidRPr="001F5904" w:rsidRDefault="004C11F6" w:rsidP="00030215">
            <w:pPr>
              <w:jc w:val="center"/>
              <w:rPr>
                <w:szCs w:val="32"/>
              </w:rPr>
            </w:pPr>
            <w:r w:rsidRPr="004C11F6">
              <w:rPr>
                <w:szCs w:val="32"/>
              </w:rPr>
              <w:t>gorm.io/gorm v1.21.10</w:t>
            </w:r>
          </w:p>
        </w:tc>
        <w:tc>
          <w:tcPr>
            <w:cnfStyle w:val="000010000000"/>
            <w:tcW w:w="4411" w:type="dxa"/>
          </w:tcPr>
          <w:p w:rsidR="001F5904" w:rsidRPr="00335B41" w:rsidRDefault="004C11F6" w:rsidP="00030215">
            <w:pPr>
              <w:jc w:val="center"/>
              <w:rPr>
                <w:szCs w:val="32"/>
              </w:rPr>
            </w:pPr>
            <w:r w:rsidRPr="00335B41">
              <w:rPr>
                <w:szCs w:val="32"/>
              </w:rPr>
              <w:t>No vulnerabilities</w:t>
            </w:r>
            <w:r>
              <w:rPr>
                <w:szCs w:val="32"/>
              </w:rPr>
              <w:t xml:space="preserve"> </w:t>
            </w:r>
            <w:r w:rsidRPr="00F156B8">
              <w:rPr>
                <w:szCs w:val="32"/>
              </w:rPr>
              <w:t>detected</w:t>
            </w:r>
          </w:p>
        </w:tc>
      </w:tr>
      <w:tr w:rsidR="001F5904" w:rsidRPr="00335B41" w:rsidTr="00030215">
        <w:trPr>
          <w:jc w:val="center"/>
        </w:trPr>
        <w:tc>
          <w:tcPr>
            <w:cnfStyle w:val="001000000000"/>
            <w:tcW w:w="5416" w:type="dxa"/>
          </w:tcPr>
          <w:p w:rsidR="001F5904" w:rsidRPr="001F5904" w:rsidRDefault="004C11F6" w:rsidP="00030215">
            <w:pPr>
              <w:jc w:val="center"/>
              <w:rPr>
                <w:szCs w:val="32"/>
              </w:rPr>
            </w:pPr>
            <w:r w:rsidRPr="004C11F6">
              <w:rPr>
                <w:szCs w:val="32"/>
              </w:rPr>
              <w:t>gopkg.in/mail.v2</w:t>
            </w:r>
          </w:p>
        </w:tc>
        <w:tc>
          <w:tcPr>
            <w:cnfStyle w:val="000010000000"/>
            <w:tcW w:w="4411" w:type="dxa"/>
          </w:tcPr>
          <w:p w:rsidR="001F5904" w:rsidRPr="00335B41" w:rsidRDefault="004C11F6" w:rsidP="00030215">
            <w:pPr>
              <w:jc w:val="center"/>
              <w:rPr>
                <w:szCs w:val="32"/>
              </w:rPr>
            </w:pPr>
            <w:r w:rsidRPr="00335B41">
              <w:rPr>
                <w:szCs w:val="32"/>
              </w:rPr>
              <w:t>No vulnerabilities</w:t>
            </w:r>
            <w:r>
              <w:rPr>
                <w:szCs w:val="32"/>
              </w:rPr>
              <w:t xml:space="preserve"> </w:t>
            </w:r>
            <w:r w:rsidRPr="00F156B8">
              <w:rPr>
                <w:szCs w:val="32"/>
              </w:rPr>
              <w:t>detected</w:t>
            </w:r>
          </w:p>
        </w:tc>
      </w:tr>
      <w:tr w:rsidR="001F5904" w:rsidRPr="004C11F6" w:rsidTr="00030215">
        <w:trPr>
          <w:jc w:val="center"/>
        </w:trPr>
        <w:tc>
          <w:tcPr>
            <w:cnfStyle w:val="001000000000"/>
            <w:tcW w:w="5416" w:type="dxa"/>
          </w:tcPr>
          <w:p w:rsidR="001F5904" w:rsidRPr="004C11F6" w:rsidRDefault="004C11F6" w:rsidP="00030215">
            <w:pPr>
              <w:jc w:val="center"/>
              <w:rPr>
                <w:szCs w:val="32"/>
                <w:lang w:val="de-DE"/>
              </w:rPr>
            </w:pPr>
            <w:r w:rsidRPr="004C11F6">
              <w:rPr>
                <w:szCs w:val="32"/>
                <w:lang w:val="de-DE"/>
              </w:rPr>
              <w:t>github.com/sirupsen/logrus v1.4.2</w:t>
            </w:r>
          </w:p>
        </w:tc>
        <w:tc>
          <w:tcPr>
            <w:cnfStyle w:val="000010000000"/>
            <w:tcW w:w="4411" w:type="dxa"/>
          </w:tcPr>
          <w:p w:rsidR="001F5904" w:rsidRPr="004C11F6" w:rsidRDefault="004C11F6" w:rsidP="00030215">
            <w:pPr>
              <w:jc w:val="center"/>
              <w:rPr>
                <w:szCs w:val="32"/>
                <w:lang w:val="de-DE"/>
              </w:rPr>
            </w:pPr>
            <w:r w:rsidRPr="00335B41">
              <w:rPr>
                <w:szCs w:val="32"/>
              </w:rPr>
              <w:t>No vulnerabilities</w:t>
            </w:r>
            <w:r>
              <w:rPr>
                <w:szCs w:val="32"/>
              </w:rPr>
              <w:t xml:space="preserve"> </w:t>
            </w:r>
            <w:r w:rsidRPr="00F156B8">
              <w:rPr>
                <w:szCs w:val="32"/>
              </w:rPr>
              <w:t>detected</w:t>
            </w:r>
          </w:p>
        </w:tc>
      </w:tr>
      <w:tr w:rsidR="004C11F6" w:rsidRPr="004C11F6" w:rsidTr="00030215">
        <w:trPr>
          <w:jc w:val="center"/>
        </w:trPr>
        <w:tc>
          <w:tcPr>
            <w:cnfStyle w:val="001000000000"/>
            <w:tcW w:w="5416" w:type="dxa"/>
          </w:tcPr>
          <w:p w:rsidR="004C11F6" w:rsidRPr="004C11F6" w:rsidRDefault="004C11F6" w:rsidP="00030215">
            <w:pPr>
              <w:jc w:val="center"/>
              <w:rPr>
                <w:szCs w:val="32"/>
              </w:rPr>
            </w:pPr>
            <w:r w:rsidRPr="004C11F6">
              <w:rPr>
                <w:szCs w:val="32"/>
              </w:rPr>
              <w:t>gopkg.in/alexcesaro/quotedprintable.v3</w:t>
            </w:r>
          </w:p>
        </w:tc>
        <w:tc>
          <w:tcPr>
            <w:cnfStyle w:val="000010000000"/>
            <w:tcW w:w="4411" w:type="dxa"/>
          </w:tcPr>
          <w:p w:rsidR="004C11F6" w:rsidRPr="00335B41" w:rsidRDefault="004C11F6" w:rsidP="00030215">
            <w:pPr>
              <w:jc w:val="center"/>
              <w:rPr>
                <w:szCs w:val="32"/>
              </w:rPr>
            </w:pPr>
            <w:r w:rsidRPr="00335B41">
              <w:rPr>
                <w:szCs w:val="32"/>
              </w:rPr>
              <w:t>No vulnerabilities</w:t>
            </w:r>
            <w:r>
              <w:rPr>
                <w:szCs w:val="32"/>
              </w:rPr>
              <w:t xml:space="preserve"> </w:t>
            </w:r>
            <w:r w:rsidRPr="00F156B8">
              <w:rPr>
                <w:szCs w:val="32"/>
              </w:rPr>
              <w:t>detected</w:t>
            </w:r>
          </w:p>
        </w:tc>
      </w:tr>
      <w:tr w:rsidR="001F5904" w:rsidRPr="004C11F6" w:rsidTr="00030215">
        <w:trPr>
          <w:jc w:val="center"/>
        </w:trPr>
        <w:tc>
          <w:tcPr>
            <w:cnfStyle w:val="001000000000"/>
            <w:tcW w:w="5416" w:type="dxa"/>
          </w:tcPr>
          <w:p w:rsidR="001F5904" w:rsidRPr="004C11F6" w:rsidRDefault="004C11F6" w:rsidP="00030215">
            <w:pPr>
              <w:jc w:val="center"/>
              <w:rPr>
                <w:szCs w:val="32"/>
              </w:rPr>
            </w:pPr>
            <w:r w:rsidRPr="004C11F6">
              <w:rPr>
                <w:szCs w:val="32"/>
              </w:rPr>
              <w:t>gopkg.in/go-playground/assert.v1</w:t>
            </w:r>
          </w:p>
        </w:tc>
        <w:tc>
          <w:tcPr>
            <w:cnfStyle w:val="000010000000"/>
            <w:tcW w:w="4411" w:type="dxa"/>
          </w:tcPr>
          <w:p w:rsidR="001F5904" w:rsidRPr="004C11F6" w:rsidRDefault="004C11F6" w:rsidP="00030215">
            <w:pPr>
              <w:jc w:val="center"/>
              <w:rPr>
                <w:szCs w:val="32"/>
              </w:rPr>
            </w:pPr>
            <w:r w:rsidRPr="00335B41">
              <w:rPr>
                <w:szCs w:val="32"/>
              </w:rPr>
              <w:t>No vulnerabilities</w:t>
            </w:r>
            <w:r>
              <w:rPr>
                <w:szCs w:val="32"/>
              </w:rPr>
              <w:t xml:space="preserve"> </w:t>
            </w:r>
            <w:r w:rsidRPr="00F156B8">
              <w:rPr>
                <w:szCs w:val="32"/>
              </w:rPr>
              <w:t>detected</w:t>
            </w:r>
          </w:p>
        </w:tc>
      </w:tr>
      <w:tr w:rsidR="004C11F6" w:rsidRPr="003A64EF" w:rsidTr="00030215">
        <w:trPr>
          <w:jc w:val="center"/>
        </w:trPr>
        <w:tc>
          <w:tcPr>
            <w:cnfStyle w:val="001000000000"/>
            <w:tcW w:w="5416" w:type="dxa"/>
          </w:tcPr>
          <w:p w:rsidR="004C11F6" w:rsidRPr="003268B9" w:rsidRDefault="003268B9" w:rsidP="00030215">
            <w:pPr>
              <w:jc w:val="center"/>
              <w:rPr>
                <w:szCs w:val="32"/>
              </w:rPr>
            </w:pPr>
            <w:r w:rsidRPr="003268B9">
              <w:rPr>
                <w:szCs w:val="32"/>
              </w:rPr>
              <w:t>golang.org/x/crypto v0.0.0-20210513164829-c07d793c2f9a</w:t>
            </w:r>
          </w:p>
        </w:tc>
        <w:tc>
          <w:tcPr>
            <w:cnfStyle w:val="000010000000"/>
            <w:tcW w:w="4411" w:type="dxa"/>
          </w:tcPr>
          <w:p w:rsidR="004C11F6" w:rsidRPr="003A64EF" w:rsidRDefault="003A64EF" w:rsidP="00030215">
            <w:pPr>
              <w:jc w:val="center"/>
              <w:rPr>
                <w:szCs w:val="32"/>
                <w:lang w:val="de-DE"/>
              </w:rPr>
            </w:pPr>
            <w:r w:rsidRPr="00335B41">
              <w:rPr>
                <w:szCs w:val="32"/>
              </w:rPr>
              <w:t>No vulnerabilities</w:t>
            </w:r>
            <w:r>
              <w:rPr>
                <w:szCs w:val="32"/>
              </w:rPr>
              <w:t xml:space="preserve"> </w:t>
            </w:r>
            <w:r w:rsidRPr="00F156B8">
              <w:rPr>
                <w:szCs w:val="32"/>
              </w:rPr>
              <w:t>detected</w:t>
            </w:r>
          </w:p>
        </w:tc>
      </w:tr>
      <w:tr w:rsidR="004C11F6" w:rsidRPr="00FE4B3B" w:rsidTr="00030215">
        <w:trPr>
          <w:jc w:val="center"/>
        </w:trPr>
        <w:tc>
          <w:tcPr>
            <w:cnfStyle w:val="001000000000"/>
            <w:tcW w:w="5416" w:type="dxa"/>
          </w:tcPr>
          <w:p w:rsidR="004C11F6" w:rsidRPr="00FE4B3B" w:rsidRDefault="00FE4B3B" w:rsidP="00030215">
            <w:pPr>
              <w:jc w:val="center"/>
              <w:rPr>
                <w:szCs w:val="32"/>
              </w:rPr>
            </w:pPr>
            <w:r w:rsidRPr="00FE4B3B">
              <w:rPr>
                <w:szCs w:val="32"/>
              </w:rPr>
              <w:t>github.com/leodido/go-urn v1.2.1</w:t>
            </w:r>
          </w:p>
        </w:tc>
        <w:tc>
          <w:tcPr>
            <w:cnfStyle w:val="000010000000"/>
            <w:tcW w:w="4411" w:type="dxa"/>
          </w:tcPr>
          <w:p w:rsidR="004C11F6" w:rsidRPr="00FE4B3B" w:rsidRDefault="00FE4B3B" w:rsidP="00030215">
            <w:pPr>
              <w:jc w:val="center"/>
              <w:rPr>
                <w:szCs w:val="32"/>
              </w:rPr>
            </w:pPr>
            <w:r w:rsidRPr="00335B41">
              <w:rPr>
                <w:szCs w:val="32"/>
              </w:rPr>
              <w:t>No vulnerabilities</w:t>
            </w:r>
            <w:r>
              <w:rPr>
                <w:szCs w:val="32"/>
              </w:rPr>
              <w:t xml:space="preserve"> </w:t>
            </w:r>
            <w:r w:rsidRPr="00F156B8">
              <w:rPr>
                <w:szCs w:val="32"/>
              </w:rPr>
              <w:t>detected</w:t>
            </w:r>
          </w:p>
        </w:tc>
      </w:tr>
      <w:tr w:rsidR="004C11F6" w:rsidRPr="00FE4B3B" w:rsidTr="00030215">
        <w:trPr>
          <w:jc w:val="center"/>
        </w:trPr>
        <w:tc>
          <w:tcPr>
            <w:cnfStyle w:val="001000000000"/>
            <w:tcW w:w="5416" w:type="dxa"/>
          </w:tcPr>
          <w:p w:rsidR="004C11F6" w:rsidRPr="00FE4B3B" w:rsidRDefault="003268B9" w:rsidP="00030215">
            <w:pPr>
              <w:jc w:val="center"/>
              <w:rPr>
                <w:szCs w:val="32"/>
              </w:rPr>
            </w:pPr>
            <w:r w:rsidRPr="003268B9">
              <w:rPr>
                <w:szCs w:val="32"/>
              </w:rPr>
              <w:t>github.com/go-playground/universal-translator v0.17.0</w:t>
            </w:r>
          </w:p>
        </w:tc>
        <w:tc>
          <w:tcPr>
            <w:cnfStyle w:val="000010000000"/>
            <w:tcW w:w="4411" w:type="dxa"/>
          </w:tcPr>
          <w:p w:rsidR="004C11F6" w:rsidRPr="00FE4B3B" w:rsidRDefault="003F4F51" w:rsidP="00030215">
            <w:pPr>
              <w:jc w:val="center"/>
              <w:rPr>
                <w:szCs w:val="32"/>
              </w:rPr>
            </w:pPr>
            <w:r w:rsidRPr="003F4F51">
              <w:rPr>
                <w:szCs w:val="32"/>
              </w:rPr>
              <w:t>No vulnerabilities detected</w:t>
            </w:r>
          </w:p>
        </w:tc>
      </w:tr>
      <w:tr w:rsidR="0059187A" w:rsidRPr="00FE4B3B" w:rsidTr="00030215">
        <w:trPr>
          <w:jc w:val="center"/>
        </w:trPr>
        <w:tc>
          <w:tcPr>
            <w:cnfStyle w:val="001000000000"/>
            <w:tcW w:w="5416" w:type="dxa"/>
          </w:tcPr>
          <w:p w:rsidR="0059187A" w:rsidRPr="003268B9" w:rsidRDefault="0059187A" w:rsidP="00030215">
            <w:pPr>
              <w:jc w:val="center"/>
              <w:rPr>
                <w:szCs w:val="32"/>
              </w:rPr>
            </w:pPr>
            <w:r w:rsidRPr="0059187A">
              <w:rPr>
                <w:szCs w:val="32"/>
              </w:rPr>
              <w:t>github.com/form3tech-oss/jwt-go v3.2.3+incompatible</w:t>
            </w:r>
          </w:p>
        </w:tc>
        <w:tc>
          <w:tcPr>
            <w:cnfStyle w:val="000010000000"/>
            <w:tcW w:w="4411" w:type="dxa"/>
          </w:tcPr>
          <w:p w:rsidR="0059187A" w:rsidRPr="003F4F51" w:rsidRDefault="0059187A" w:rsidP="00030215">
            <w:pPr>
              <w:jc w:val="center"/>
              <w:rPr>
                <w:szCs w:val="32"/>
              </w:rPr>
            </w:pPr>
            <w:r w:rsidRPr="0059187A">
              <w:rPr>
                <w:szCs w:val="32"/>
              </w:rPr>
              <w:t>No vulnerabilities detected</w:t>
            </w:r>
          </w:p>
        </w:tc>
      </w:tr>
    </w:tbl>
    <w:p w:rsidR="00E804DA" w:rsidRDefault="00E804DA" w:rsidP="00E804DA">
      <w:pPr>
        <w:rPr>
          <w:szCs w:val="32"/>
        </w:rPr>
      </w:pPr>
    </w:p>
    <w:p w:rsidR="008F77EC" w:rsidRPr="00050B75" w:rsidRDefault="00050B75" w:rsidP="00E804DA">
      <w:pPr>
        <w:rPr>
          <w:rFonts w:cs="Times New Roman"/>
          <w:szCs w:val="32"/>
        </w:rPr>
      </w:pPr>
      <w:r>
        <w:rPr>
          <w:szCs w:val="32"/>
        </w:rPr>
        <w:t>Front-end Node Package Manager (npm) for the JavaScript programming language doesn't show any warnings</w:t>
      </w:r>
      <w:r w:rsidR="005839C5">
        <w:rPr>
          <w:szCs w:val="32"/>
        </w:rPr>
        <w:t>,</w:t>
      </w:r>
      <w:r>
        <w:rPr>
          <w:szCs w:val="32"/>
        </w:rPr>
        <w:t xml:space="preserve"> i</w:t>
      </w:r>
      <w:r w:rsidR="005839C5">
        <w:rPr>
          <w:szCs w:val="32"/>
        </w:rPr>
        <w:t>.</w:t>
      </w:r>
      <w:r>
        <w:rPr>
          <w:szCs w:val="32"/>
        </w:rPr>
        <w:t>e. vulnerabilities, so we checked</w:t>
      </w:r>
      <w:r w:rsidR="005839C5">
        <w:rPr>
          <w:szCs w:val="32"/>
        </w:rPr>
        <w:t xml:space="preserve"> all dependencies and they are safe</w:t>
      </w:r>
      <w:r>
        <w:rPr>
          <w:szCs w:val="32"/>
        </w:rPr>
        <w:t>.</w:t>
      </w:r>
    </w:p>
    <w:p w:rsidR="008E1D92" w:rsidRDefault="008E1D92" w:rsidP="008E1D92">
      <w:pPr>
        <w:pStyle w:val="Heading2"/>
        <w:rPr>
          <w:rFonts w:ascii="Times New Roman" w:hAnsi="Times New Roman" w:cs="Times New Roman"/>
          <w:sz w:val="36"/>
          <w:szCs w:val="36"/>
        </w:rPr>
      </w:pPr>
      <w:r w:rsidRPr="00907A2F">
        <w:rPr>
          <w:rFonts w:ascii="Times New Roman" w:hAnsi="Times New Roman" w:cs="Times New Roman"/>
          <w:sz w:val="36"/>
          <w:szCs w:val="36"/>
        </w:rPr>
        <w:t>Conclusion</w:t>
      </w:r>
    </w:p>
    <w:p w:rsidR="007E32D1" w:rsidRDefault="007E32D1" w:rsidP="00E804DA"/>
    <w:p w:rsidR="0059187A" w:rsidRPr="00FE4B3B" w:rsidRDefault="007E32D1" w:rsidP="007E32D1">
      <w:pPr>
        <w:rPr>
          <w:szCs w:val="32"/>
        </w:rPr>
      </w:pPr>
      <w:r w:rsidRPr="007E32D1">
        <w:t xml:space="preserve">Except for solving the vulnerability that we presented in detail as an example, we had no others. We have achieved satisfactory results, </w:t>
      </w:r>
      <w:r w:rsidR="005166F3">
        <w:t xml:space="preserve">and </w:t>
      </w:r>
      <w:r w:rsidRPr="007E32D1">
        <w:t>we have made our Nistagram a</w:t>
      </w:r>
      <w:r w:rsidR="005166F3">
        <w:t>pplication have a high</w:t>
      </w:r>
      <w:r w:rsidRPr="007E32D1">
        <w:t xml:space="preserve"> security</w:t>
      </w:r>
      <w:r>
        <w:t>.</w:t>
      </w:r>
    </w:p>
    <w:sectPr w:rsidR="0059187A" w:rsidRPr="00FE4B3B" w:rsidSect="00C3705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4773A"/>
    <w:multiLevelType w:val="hybridMultilevel"/>
    <w:tmpl w:val="87264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53C42"/>
    <w:multiLevelType w:val="hybridMultilevel"/>
    <w:tmpl w:val="C42C4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445CC7"/>
    <w:multiLevelType w:val="hybridMultilevel"/>
    <w:tmpl w:val="0C8E2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F11B97"/>
    <w:rsid w:val="0001671D"/>
    <w:rsid w:val="00023E6B"/>
    <w:rsid w:val="00030215"/>
    <w:rsid w:val="000453CB"/>
    <w:rsid w:val="00050B75"/>
    <w:rsid w:val="00070524"/>
    <w:rsid w:val="00072632"/>
    <w:rsid w:val="00072825"/>
    <w:rsid w:val="00086506"/>
    <w:rsid w:val="0009254B"/>
    <w:rsid w:val="000B36A6"/>
    <w:rsid w:val="000D5778"/>
    <w:rsid w:val="000E284B"/>
    <w:rsid w:val="00114520"/>
    <w:rsid w:val="0013735D"/>
    <w:rsid w:val="001A45C6"/>
    <w:rsid w:val="001D1426"/>
    <w:rsid w:val="001E2A5B"/>
    <w:rsid w:val="001F5904"/>
    <w:rsid w:val="00225C12"/>
    <w:rsid w:val="00255C46"/>
    <w:rsid w:val="002737BE"/>
    <w:rsid w:val="00297762"/>
    <w:rsid w:val="002F5065"/>
    <w:rsid w:val="002F5FC7"/>
    <w:rsid w:val="003268B9"/>
    <w:rsid w:val="003318E7"/>
    <w:rsid w:val="003328A4"/>
    <w:rsid w:val="00335B41"/>
    <w:rsid w:val="003520EA"/>
    <w:rsid w:val="003638EE"/>
    <w:rsid w:val="003644DB"/>
    <w:rsid w:val="00371E2B"/>
    <w:rsid w:val="003A095E"/>
    <w:rsid w:val="003A64EF"/>
    <w:rsid w:val="003B04C7"/>
    <w:rsid w:val="003D11A8"/>
    <w:rsid w:val="003D2A21"/>
    <w:rsid w:val="003F4F51"/>
    <w:rsid w:val="0043770C"/>
    <w:rsid w:val="00462A95"/>
    <w:rsid w:val="004A0CF1"/>
    <w:rsid w:val="004C11F6"/>
    <w:rsid w:val="004D0CD0"/>
    <w:rsid w:val="005166F3"/>
    <w:rsid w:val="00520DA7"/>
    <w:rsid w:val="00521C36"/>
    <w:rsid w:val="00535148"/>
    <w:rsid w:val="005420EC"/>
    <w:rsid w:val="00552F18"/>
    <w:rsid w:val="0056046B"/>
    <w:rsid w:val="005839C5"/>
    <w:rsid w:val="0059187A"/>
    <w:rsid w:val="005C17DF"/>
    <w:rsid w:val="005E3846"/>
    <w:rsid w:val="00623C0C"/>
    <w:rsid w:val="00623C6F"/>
    <w:rsid w:val="0063394F"/>
    <w:rsid w:val="00687220"/>
    <w:rsid w:val="006E0F8F"/>
    <w:rsid w:val="007131D0"/>
    <w:rsid w:val="0077713A"/>
    <w:rsid w:val="00783B01"/>
    <w:rsid w:val="00793F00"/>
    <w:rsid w:val="007970D9"/>
    <w:rsid w:val="007A38FF"/>
    <w:rsid w:val="007A40EA"/>
    <w:rsid w:val="007A4D22"/>
    <w:rsid w:val="007D35D4"/>
    <w:rsid w:val="007E32D1"/>
    <w:rsid w:val="00827F72"/>
    <w:rsid w:val="0086199D"/>
    <w:rsid w:val="008664CA"/>
    <w:rsid w:val="008B6DBD"/>
    <w:rsid w:val="008E1D92"/>
    <w:rsid w:val="008E51DC"/>
    <w:rsid w:val="008F77EC"/>
    <w:rsid w:val="00900076"/>
    <w:rsid w:val="00912746"/>
    <w:rsid w:val="009169A0"/>
    <w:rsid w:val="00922C5C"/>
    <w:rsid w:val="00937599"/>
    <w:rsid w:val="00952483"/>
    <w:rsid w:val="00995D7E"/>
    <w:rsid w:val="009E7572"/>
    <w:rsid w:val="009F70CF"/>
    <w:rsid w:val="00A15FB0"/>
    <w:rsid w:val="00A20FE3"/>
    <w:rsid w:val="00A4384E"/>
    <w:rsid w:val="00A87ACD"/>
    <w:rsid w:val="00AA2BBE"/>
    <w:rsid w:val="00AB3517"/>
    <w:rsid w:val="00B039B7"/>
    <w:rsid w:val="00B54E57"/>
    <w:rsid w:val="00B70F70"/>
    <w:rsid w:val="00B92A07"/>
    <w:rsid w:val="00B93197"/>
    <w:rsid w:val="00B95CBB"/>
    <w:rsid w:val="00BA4F78"/>
    <w:rsid w:val="00BC5B20"/>
    <w:rsid w:val="00BE2092"/>
    <w:rsid w:val="00BF0D13"/>
    <w:rsid w:val="00BF563F"/>
    <w:rsid w:val="00C06FAD"/>
    <w:rsid w:val="00C37050"/>
    <w:rsid w:val="00C6435C"/>
    <w:rsid w:val="00C8457A"/>
    <w:rsid w:val="00C9520D"/>
    <w:rsid w:val="00CA1739"/>
    <w:rsid w:val="00CA4E92"/>
    <w:rsid w:val="00CC38DC"/>
    <w:rsid w:val="00CC3F1E"/>
    <w:rsid w:val="00D24F85"/>
    <w:rsid w:val="00D31525"/>
    <w:rsid w:val="00D72B03"/>
    <w:rsid w:val="00DD1E97"/>
    <w:rsid w:val="00DD527B"/>
    <w:rsid w:val="00DE5D95"/>
    <w:rsid w:val="00DF1E52"/>
    <w:rsid w:val="00E51796"/>
    <w:rsid w:val="00E804DA"/>
    <w:rsid w:val="00EA0F85"/>
    <w:rsid w:val="00F11B97"/>
    <w:rsid w:val="00F156B8"/>
    <w:rsid w:val="00FE4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Helvetica"/>
        <w:color w:val="2D3B45"/>
        <w:sz w:val="32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050"/>
  </w:style>
  <w:style w:type="paragraph" w:styleId="Heading1">
    <w:name w:val="heading 1"/>
    <w:basedOn w:val="Normal"/>
    <w:next w:val="Normal"/>
    <w:link w:val="Heading1Char"/>
    <w:uiPriority w:val="9"/>
    <w:qFormat/>
    <w:rsid w:val="00F11B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E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B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1E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C5B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6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36A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6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04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623C6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623C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623C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1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nvd.nist.gov/vuln/search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ssindex.sonatype.org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9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E-Business Systems Security</vt:lpstr>
    </vt:vector>
  </TitlesOfParts>
  <Company/>
  <LinksUpToDate>false</LinksUpToDate>
  <CharactersWithSpaces>5543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E-Business Systems Security</dc:title>
  <dc:creator>Team7</dc:creator>
  <cp:keywords>Nistagram Golang application</cp:keywords>
  <cp:lastModifiedBy>LukaRA252017</cp:lastModifiedBy>
  <cp:revision>101</cp:revision>
  <dcterms:created xsi:type="dcterms:W3CDTF">2021-06-04T15:04:00Z</dcterms:created>
  <dcterms:modified xsi:type="dcterms:W3CDTF">2021-06-11T12:52:00Z</dcterms:modified>
</cp:coreProperties>
</file>