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HTML, una </w:t>
      </w:r>
      <w:r w:rsidDel="00000000" w:rsidR="00000000" w:rsidRPr="00000000">
        <w:rPr>
          <w:b w:val="1"/>
          <w:rtl w:val="0"/>
        </w:rPr>
        <w:t xml:space="preserve">hoja de estilos</w:t>
      </w:r>
      <w:r w:rsidDel="00000000" w:rsidR="00000000" w:rsidRPr="00000000">
        <w:rPr>
          <w:rtl w:val="0"/>
        </w:rPr>
        <w:t xml:space="preserve"> se utiliza para definir la apariencia visual de los elementos de una página web. Las hojas de estilos se escriben en </w:t>
      </w:r>
      <w:r w:rsidDel="00000000" w:rsidR="00000000" w:rsidRPr="00000000">
        <w:rPr>
          <w:b w:val="1"/>
          <w:rtl w:val="0"/>
        </w:rPr>
        <w:t xml:space="preserve">CSS (Cascading Style Sheets)</w:t>
      </w:r>
      <w:r w:rsidDel="00000000" w:rsidR="00000000" w:rsidRPr="00000000">
        <w:rPr>
          <w:rtl w:val="0"/>
        </w:rPr>
        <w:t xml:space="preserve"> y se pueden agregar de diferentes maneras.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hax3iridw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¿Cómo y dónde se agrega una hoja de estilos al HTML?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Hay </w:t>
      </w:r>
      <w:r w:rsidDel="00000000" w:rsidR="00000000" w:rsidRPr="00000000">
        <w:rPr>
          <w:b w:val="1"/>
          <w:rtl w:val="0"/>
        </w:rPr>
        <w:t xml:space="preserve">tres formas</w:t>
      </w:r>
      <w:r w:rsidDel="00000000" w:rsidR="00000000" w:rsidRPr="00000000">
        <w:rPr>
          <w:rtl w:val="0"/>
        </w:rPr>
        <w:t xml:space="preserve"> principales: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Hoja de estilos externa (Recomendada)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crea un archivo separado con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</w:t>
      </w:r>
      <w:r w:rsidDel="00000000" w:rsidR="00000000" w:rsidRPr="00000000">
        <w:rPr>
          <w:rtl w:val="0"/>
        </w:rPr>
        <w:t xml:space="preserve"> y se vincula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del HTML con la etiqueta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En el archivo HTML --&gt;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&lt;link rel="stylesheet" href="estilos.css"&gt;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estilos.css */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#f0f0f0;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hx5d25yut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Estilo interno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escribe directamente dentro de una etiqueta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&lt;style&gt;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del HTML.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&lt;style&gt;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body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background-color: #f0f0f0;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&lt;/style&gt;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wu5hf63f0c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Estilo en línea (menos recomendable)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escribe directamente en el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</w:t>
      </w:r>
      <w:r w:rsidDel="00000000" w:rsidR="00000000" w:rsidRPr="00000000">
        <w:rPr>
          <w:rtl w:val="0"/>
        </w:rPr>
        <w:t xml:space="preserve"> de un elemento HTML.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 style="background-color: #f0f0f0;"&gt;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kfzbkemo7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Cómo cambiar estilos desde la hoja de estilos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la hoja de estilos (externa o interna), puedes modificar el aspecto de: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3tk5j68wc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Elementos por clase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.clase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 class="importante"&gt;Este texto es importante.&lt;/p&gt;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.importante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color: red;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font-weight: bold;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31d8py4e1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Elementos por ID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#id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id="contenedor"&gt;Contenido principal&lt;/div&gt;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#contenedor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padding: 20px;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lightblue;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nhyqmg2sct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Elementos animados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usar la regla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@keyframes</w:t>
      </w:r>
      <w:r w:rsidDel="00000000" w:rsidR="00000000" w:rsidRPr="00000000">
        <w:rPr>
          <w:rtl w:val="0"/>
        </w:rPr>
        <w:t xml:space="preserve"> para crear animaciones: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 class="caja"&gt;&lt;/div&gt;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.caja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width: 100px;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height: 100px;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background-color: green;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animation: mover 2s infinite alternate;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@keyframes mover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transform: translateX(0);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to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transform: translateX(100px);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9x3poezpp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Resumen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para vincular una hoja de estilos externa.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 estilos en CSS con selectores: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.clase</w:t>
      </w:r>
      <w:r w:rsidDel="00000000" w:rsidR="00000000" w:rsidRPr="00000000">
        <w:rPr>
          <w:rtl w:val="0"/>
        </w:rPr>
        <w:t xml:space="preserve"> para clases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#id</w:t>
      </w:r>
      <w:r w:rsidDel="00000000" w:rsidR="00000000" w:rsidRPr="00000000">
        <w:rPr>
          <w:rtl w:val="0"/>
        </w:rPr>
        <w:t xml:space="preserve"> para identificadores únicos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@keyframes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 para animaciones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