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366" w:rsidRPr="00B00A08" w:rsidRDefault="00B00A08" w:rsidP="00B00A08">
      <w:pPr>
        <w:jc w:val="center"/>
        <w:rPr>
          <w:sz w:val="56"/>
          <w:szCs w:val="56"/>
        </w:rPr>
      </w:pPr>
      <w:r w:rsidRPr="00B00A08">
        <w:rPr>
          <w:sz w:val="56"/>
          <w:szCs w:val="56"/>
        </w:rPr>
        <w:t>Alcance y delimitación del proyecto JOYAS KOGI</w:t>
      </w:r>
    </w:p>
    <w:p w:rsidR="00B00A08" w:rsidRPr="00B00A08" w:rsidRDefault="00B00A08" w:rsidP="00B00A08">
      <w:pPr>
        <w:jc w:val="center"/>
        <w:rPr>
          <w:sz w:val="12"/>
          <w:szCs w:val="12"/>
        </w:rPr>
      </w:pPr>
      <w:r w:rsidRPr="00B00A08">
        <w:rPr>
          <w:rFonts w:ascii="Montserrat" w:hAnsi="Montserrat"/>
          <w:color w:val="000000"/>
          <w:sz w:val="24"/>
          <w:szCs w:val="24"/>
        </w:rPr>
        <w:t>Como desarrolladores de software en el departamento de ventas se suplirán las necesidades del cliente como tener el control de sus ventas. Con duración de 1 año como mínimo, equivalente al proceso tecnológico de formación.</w:t>
      </w:r>
    </w:p>
    <w:sectPr w:rsidR="00B00A08" w:rsidRPr="00B00A08" w:rsidSect="00505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AA"/>
    <w:rsid w:val="000327AA"/>
    <w:rsid w:val="0023407D"/>
    <w:rsid w:val="00302366"/>
    <w:rsid w:val="00505614"/>
    <w:rsid w:val="007B1096"/>
    <w:rsid w:val="00AA4D69"/>
    <w:rsid w:val="00B0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AAC3"/>
  <w15:chartTrackingRefBased/>
  <w15:docId w15:val="{ABDEE641-F0A9-4BFB-BD71-0730B9E1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3</cp:revision>
  <dcterms:created xsi:type="dcterms:W3CDTF">2023-04-24T13:19:00Z</dcterms:created>
  <dcterms:modified xsi:type="dcterms:W3CDTF">2023-04-24T13:20:00Z</dcterms:modified>
</cp:coreProperties>
</file>