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F4FEA" w14:textId="77777777" w:rsidR="001A5FB2" w:rsidRPr="001A5FB2" w:rsidRDefault="001A5FB2" w:rsidP="001A5FB2">
      <w:pPr>
        <w:jc w:val="center"/>
        <w:rPr>
          <w:b/>
          <w:bCs/>
          <w:sz w:val="52"/>
          <w:szCs w:val="52"/>
        </w:rPr>
      </w:pPr>
      <w:r w:rsidRPr="001A5FB2">
        <w:rPr>
          <w:b/>
          <w:bCs/>
          <w:sz w:val="52"/>
          <w:szCs w:val="52"/>
        </w:rPr>
        <w:t>Definition of Ready (</w:t>
      </w:r>
      <w:proofErr w:type="spellStart"/>
      <w:r w:rsidRPr="001A5FB2">
        <w:rPr>
          <w:b/>
          <w:bCs/>
          <w:sz w:val="52"/>
          <w:szCs w:val="52"/>
        </w:rPr>
        <w:t>DoR</w:t>
      </w:r>
      <w:proofErr w:type="spellEnd"/>
      <w:r w:rsidRPr="001A5FB2">
        <w:rPr>
          <w:b/>
          <w:bCs/>
          <w:sz w:val="52"/>
          <w:szCs w:val="52"/>
        </w:rPr>
        <w:t>)</w:t>
      </w:r>
    </w:p>
    <w:p w14:paraId="45199C93" w14:textId="77777777" w:rsidR="001A5FB2" w:rsidRPr="001A5FB2" w:rsidRDefault="001A5FB2" w:rsidP="001A5FB2">
      <w:r w:rsidRPr="001A5FB2">
        <w:t xml:space="preserve">The </w:t>
      </w:r>
      <w:r w:rsidRPr="001A5FB2">
        <w:rPr>
          <w:b/>
          <w:bCs/>
        </w:rPr>
        <w:t>Definition of Ready</w:t>
      </w:r>
      <w:r w:rsidRPr="001A5FB2">
        <w:t xml:space="preserve"> ensures that a user story or task is fully prepared to be worked on by the team. A user story or task is considered ready when the following criteria are met:</w:t>
      </w:r>
    </w:p>
    <w:p w14:paraId="029881B5" w14:textId="77777777" w:rsidR="001A5FB2" w:rsidRPr="001A5FB2" w:rsidRDefault="001A5FB2" w:rsidP="001A5FB2">
      <w:pPr>
        <w:rPr>
          <w:b/>
          <w:bCs/>
        </w:rPr>
      </w:pPr>
      <w:r w:rsidRPr="001A5FB2">
        <w:rPr>
          <w:b/>
          <w:bCs/>
        </w:rPr>
        <w:t>1. Clarity</w:t>
      </w:r>
    </w:p>
    <w:p w14:paraId="2FB4A91D" w14:textId="77777777" w:rsidR="001A5FB2" w:rsidRPr="001A5FB2" w:rsidRDefault="001A5FB2" w:rsidP="001A5FB2">
      <w:pPr>
        <w:numPr>
          <w:ilvl w:val="0"/>
          <w:numId w:val="1"/>
        </w:numPr>
      </w:pPr>
      <w:r w:rsidRPr="001A5FB2">
        <w:t>The user story or task is clearly written with no ambiguity.</w:t>
      </w:r>
    </w:p>
    <w:p w14:paraId="40C88565" w14:textId="77777777" w:rsidR="001A5FB2" w:rsidRPr="001A5FB2" w:rsidRDefault="001A5FB2" w:rsidP="001A5FB2">
      <w:pPr>
        <w:numPr>
          <w:ilvl w:val="0"/>
          <w:numId w:val="1"/>
        </w:numPr>
      </w:pPr>
      <w:r w:rsidRPr="001A5FB2">
        <w:t>Acceptance criteria are explicitly defined and well-documented.</w:t>
      </w:r>
    </w:p>
    <w:p w14:paraId="67B24596" w14:textId="77777777" w:rsidR="001A5FB2" w:rsidRPr="001A5FB2" w:rsidRDefault="001A5FB2" w:rsidP="001A5FB2">
      <w:pPr>
        <w:numPr>
          <w:ilvl w:val="0"/>
          <w:numId w:val="1"/>
        </w:numPr>
      </w:pPr>
      <w:r w:rsidRPr="001A5FB2">
        <w:t>Any dependencies or blockers are identified and either resolved or documented.</w:t>
      </w:r>
    </w:p>
    <w:p w14:paraId="3D2479CA" w14:textId="77777777" w:rsidR="001A5FB2" w:rsidRPr="001A5FB2" w:rsidRDefault="001A5FB2" w:rsidP="001A5FB2">
      <w:pPr>
        <w:rPr>
          <w:b/>
          <w:bCs/>
        </w:rPr>
      </w:pPr>
      <w:r w:rsidRPr="001A5FB2">
        <w:rPr>
          <w:b/>
          <w:bCs/>
        </w:rPr>
        <w:t>2. Context</w:t>
      </w:r>
    </w:p>
    <w:p w14:paraId="3B60FC3F" w14:textId="77777777" w:rsidR="001A5FB2" w:rsidRPr="001A5FB2" w:rsidRDefault="001A5FB2" w:rsidP="001A5FB2">
      <w:pPr>
        <w:numPr>
          <w:ilvl w:val="0"/>
          <w:numId w:val="2"/>
        </w:numPr>
      </w:pPr>
      <w:r w:rsidRPr="001A5FB2">
        <w:t>The story/task aligns with the overall project goals and priorities.</w:t>
      </w:r>
    </w:p>
    <w:p w14:paraId="12B9C9C4" w14:textId="77777777" w:rsidR="001A5FB2" w:rsidRPr="001A5FB2" w:rsidRDefault="001A5FB2" w:rsidP="001A5FB2">
      <w:pPr>
        <w:numPr>
          <w:ilvl w:val="0"/>
          <w:numId w:val="2"/>
        </w:numPr>
      </w:pPr>
      <w:r w:rsidRPr="001A5FB2">
        <w:t>It has been reviewed and approved by the product owner or stakeholders.</w:t>
      </w:r>
    </w:p>
    <w:p w14:paraId="7C7E259D" w14:textId="77777777" w:rsidR="001A5FB2" w:rsidRPr="001A5FB2" w:rsidRDefault="001A5FB2" w:rsidP="001A5FB2">
      <w:pPr>
        <w:rPr>
          <w:b/>
          <w:bCs/>
        </w:rPr>
      </w:pPr>
      <w:r w:rsidRPr="001A5FB2">
        <w:rPr>
          <w:b/>
          <w:bCs/>
        </w:rPr>
        <w:t>3. Estimable</w:t>
      </w:r>
    </w:p>
    <w:p w14:paraId="0E75E7D5" w14:textId="77777777" w:rsidR="001A5FB2" w:rsidRPr="001A5FB2" w:rsidRDefault="001A5FB2" w:rsidP="001A5FB2">
      <w:pPr>
        <w:numPr>
          <w:ilvl w:val="0"/>
          <w:numId w:val="3"/>
        </w:numPr>
      </w:pPr>
      <w:r w:rsidRPr="001A5FB2">
        <w:t>The scope of the work is small enough to be estimated (fits within one sprint or iteration).</w:t>
      </w:r>
    </w:p>
    <w:p w14:paraId="5C4B8A27" w14:textId="77777777" w:rsidR="001A5FB2" w:rsidRPr="001A5FB2" w:rsidRDefault="001A5FB2" w:rsidP="001A5FB2">
      <w:pPr>
        <w:numPr>
          <w:ilvl w:val="0"/>
          <w:numId w:val="3"/>
        </w:numPr>
      </w:pPr>
      <w:r w:rsidRPr="001A5FB2">
        <w:t>The team agrees on the effort required (story points, time, or complexity).</w:t>
      </w:r>
    </w:p>
    <w:p w14:paraId="58FFE7B6" w14:textId="77777777" w:rsidR="001A5FB2" w:rsidRPr="001A5FB2" w:rsidRDefault="001A5FB2" w:rsidP="001A5FB2">
      <w:pPr>
        <w:rPr>
          <w:b/>
          <w:bCs/>
        </w:rPr>
      </w:pPr>
      <w:r w:rsidRPr="001A5FB2">
        <w:rPr>
          <w:b/>
          <w:bCs/>
        </w:rPr>
        <w:t>4. Dependencies</w:t>
      </w:r>
    </w:p>
    <w:p w14:paraId="6C692062" w14:textId="77777777" w:rsidR="001A5FB2" w:rsidRPr="001A5FB2" w:rsidRDefault="001A5FB2" w:rsidP="001A5FB2">
      <w:pPr>
        <w:numPr>
          <w:ilvl w:val="0"/>
          <w:numId w:val="4"/>
        </w:numPr>
      </w:pPr>
      <w:r w:rsidRPr="001A5FB2">
        <w:t>All necessary dependencies (e.g., APIs, data models, libraries, designs) are either ready or mocked for development.</w:t>
      </w:r>
    </w:p>
    <w:p w14:paraId="180C45B1" w14:textId="77777777" w:rsidR="001A5FB2" w:rsidRPr="001A5FB2" w:rsidRDefault="001A5FB2" w:rsidP="001A5FB2">
      <w:pPr>
        <w:numPr>
          <w:ilvl w:val="0"/>
          <w:numId w:val="4"/>
        </w:numPr>
      </w:pPr>
      <w:r w:rsidRPr="001A5FB2">
        <w:t>External systems, tools, or teams are prepared to support the story/task if required.</w:t>
      </w:r>
    </w:p>
    <w:p w14:paraId="29DA54F8" w14:textId="77777777" w:rsidR="001A5FB2" w:rsidRPr="001A5FB2" w:rsidRDefault="001A5FB2" w:rsidP="001A5FB2">
      <w:pPr>
        <w:rPr>
          <w:b/>
          <w:bCs/>
        </w:rPr>
      </w:pPr>
      <w:r w:rsidRPr="001A5FB2">
        <w:rPr>
          <w:b/>
          <w:bCs/>
        </w:rPr>
        <w:t>5. Design &amp; Documentation</w:t>
      </w:r>
    </w:p>
    <w:p w14:paraId="37FA7461" w14:textId="77777777" w:rsidR="001A5FB2" w:rsidRPr="001A5FB2" w:rsidRDefault="001A5FB2" w:rsidP="001A5FB2">
      <w:pPr>
        <w:numPr>
          <w:ilvl w:val="0"/>
          <w:numId w:val="5"/>
        </w:numPr>
      </w:pPr>
      <w:r w:rsidRPr="001A5FB2">
        <w:t xml:space="preserve">Wireframes, </w:t>
      </w:r>
      <w:proofErr w:type="spellStart"/>
      <w:r w:rsidRPr="001A5FB2">
        <w:t>mockups</w:t>
      </w:r>
      <w:proofErr w:type="spellEnd"/>
      <w:r w:rsidRPr="001A5FB2">
        <w:t>, or workflows (if applicable) are provided and reviewed.</w:t>
      </w:r>
    </w:p>
    <w:p w14:paraId="1E4F6F41" w14:textId="77777777" w:rsidR="001A5FB2" w:rsidRPr="001A5FB2" w:rsidRDefault="001A5FB2" w:rsidP="001A5FB2">
      <w:pPr>
        <w:numPr>
          <w:ilvl w:val="0"/>
          <w:numId w:val="5"/>
        </w:numPr>
      </w:pPr>
      <w:r w:rsidRPr="001A5FB2">
        <w:t>Relevant documentation (e.g., APIs, database schemas, user personas) is available and accessible.</w:t>
      </w:r>
    </w:p>
    <w:p w14:paraId="686BC510" w14:textId="77777777" w:rsidR="001A5FB2" w:rsidRPr="001A5FB2" w:rsidRDefault="001A5FB2" w:rsidP="001A5FB2">
      <w:pPr>
        <w:rPr>
          <w:b/>
          <w:bCs/>
        </w:rPr>
      </w:pPr>
      <w:r w:rsidRPr="001A5FB2">
        <w:rPr>
          <w:b/>
          <w:bCs/>
        </w:rPr>
        <w:t>6. Testability</w:t>
      </w:r>
    </w:p>
    <w:p w14:paraId="0973D65A" w14:textId="77777777" w:rsidR="001A5FB2" w:rsidRPr="001A5FB2" w:rsidRDefault="001A5FB2" w:rsidP="001A5FB2">
      <w:pPr>
        <w:numPr>
          <w:ilvl w:val="0"/>
          <w:numId w:val="6"/>
        </w:numPr>
      </w:pPr>
      <w:r w:rsidRPr="001A5FB2">
        <w:t>Acceptance criteria are testable and measurable.</w:t>
      </w:r>
    </w:p>
    <w:p w14:paraId="3BF2DE83" w14:textId="77777777" w:rsidR="001A5FB2" w:rsidRPr="001A5FB2" w:rsidRDefault="001A5FB2" w:rsidP="001A5FB2">
      <w:pPr>
        <w:numPr>
          <w:ilvl w:val="0"/>
          <w:numId w:val="6"/>
        </w:numPr>
      </w:pPr>
      <w:r w:rsidRPr="001A5FB2">
        <w:lastRenderedPageBreak/>
        <w:t>A clear testing plan (unit tests, integration tests, end-to-end tests) is outlined.</w:t>
      </w:r>
    </w:p>
    <w:p w14:paraId="6F4F1AAF" w14:textId="77777777" w:rsidR="001A5FB2" w:rsidRPr="001A5FB2" w:rsidRDefault="001A5FB2" w:rsidP="001A5FB2">
      <w:pPr>
        <w:numPr>
          <w:ilvl w:val="0"/>
          <w:numId w:val="6"/>
        </w:numPr>
      </w:pPr>
      <w:r w:rsidRPr="001A5FB2">
        <w:t>Test data or environments required for validation are available.</w:t>
      </w:r>
    </w:p>
    <w:p w14:paraId="48BF9646" w14:textId="77777777" w:rsidR="001A5FB2" w:rsidRPr="001A5FB2" w:rsidRDefault="001A5FB2" w:rsidP="001A5FB2">
      <w:pPr>
        <w:rPr>
          <w:b/>
          <w:bCs/>
        </w:rPr>
      </w:pPr>
      <w:r w:rsidRPr="001A5FB2">
        <w:rPr>
          <w:b/>
          <w:bCs/>
        </w:rPr>
        <w:t>7. Team Agreement</w:t>
      </w:r>
    </w:p>
    <w:p w14:paraId="78F4C814" w14:textId="77777777" w:rsidR="001A5FB2" w:rsidRPr="001A5FB2" w:rsidRDefault="001A5FB2" w:rsidP="001A5FB2">
      <w:pPr>
        <w:numPr>
          <w:ilvl w:val="0"/>
          <w:numId w:val="7"/>
        </w:numPr>
      </w:pPr>
      <w:r w:rsidRPr="001A5FB2">
        <w:t>The development team has reviewed and agreed that the story/task is ready to be started.</w:t>
      </w:r>
    </w:p>
    <w:p w14:paraId="61ACA07F" w14:textId="77777777" w:rsidR="001A5FB2" w:rsidRPr="001A5FB2" w:rsidRDefault="001A5FB2" w:rsidP="001A5FB2">
      <w:pPr>
        <w:numPr>
          <w:ilvl w:val="0"/>
          <w:numId w:val="7"/>
        </w:numPr>
      </w:pPr>
      <w:r w:rsidRPr="001A5FB2">
        <w:t>The task is prioritized in the sprint backlog.</w:t>
      </w:r>
    </w:p>
    <w:p w14:paraId="36962472" w14:textId="77777777" w:rsidR="001A5FB2" w:rsidRPr="001A5FB2" w:rsidRDefault="001A5FB2" w:rsidP="001A5FB2">
      <w:r w:rsidRPr="001A5FB2">
        <w:pict w14:anchorId="17AEFD12">
          <v:rect id="_x0000_i1031" style="width:0;height:1.5pt" o:hralign="center" o:hrstd="t" o:hr="t" fillcolor="#a0a0a0" stroked="f"/>
        </w:pict>
      </w:r>
    </w:p>
    <w:p w14:paraId="3900EA01" w14:textId="77777777" w:rsidR="001A5FB2" w:rsidRPr="001A5FB2" w:rsidRDefault="001A5FB2" w:rsidP="001A5FB2">
      <w:pPr>
        <w:jc w:val="center"/>
        <w:rPr>
          <w:b/>
          <w:bCs/>
          <w:sz w:val="52"/>
          <w:szCs w:val="52"/>
        </w:rPr>
      </w:pPr>
      <w:r w:rsidRPr="001A5FB2">
        <w:rPr>
          <w:b/>
          <w:bCs/>
          <w:sz w:val="52"/>
          <w:szCs w:val="52"/>
        </w:rPr>
        <w:t>Definition of Done (DoD)</w:t>
      </w:r>
    </w:p>
    <w:p w14:paraId="731DF1DD" w14:textId="77777777" w:rsidR="001A5FB2" w:rsidRPr="001A5FB2" w:rsidRDefault="001A5FB2" w:rsidP="001A5FB2">
      <w:r w:rsidRPr="001A5FB2">
        <w:t xml:space="preserve">The </w:t>
      </w:r>
      <w:r w:rsidRPr="001A5FB2">
        <w:rPr>
          <w:b/>
          <w:bCs/>
        </w:rPr>
        <w:t>Definition of Done</w:t>
      </w:r>
      <w:r w:rsidRPr="001A5FB2">
        <w:t xml:space="preserve"> ensures that a user story or task is fully completed and meets the required quality standards. A user story or task is considered done when the following criteria are satisfied:</w:t>
      </w:r>
    </w:p>
    <w:p w14:paraId="5ED4B2C1" w14:textId="77777777" w:rsidR="001A5FB2" w:rsidRPr="001A5FB2" w:rsidRDefault="001A5FB2" w:rsidP="001A5FB2">
      <w:pPr>
        <w:rPr>
          <w:b/>
          <w:bCs/>
        </w:rPr>
      </w:pPr>
      <w:r w:rsidRPr="001A5FB2">
        <w:rPr>
          <w:b/>
          <w:bCs/>
        </w:rPr>
        <w:t>1. Development</w:t>
      </w:r>
    </w:p>
    <w:p w14:paraId="20DA7F8A" w14:textId="77777777" w:rsidR="001A5FB2" w:rsidRPr="001A5FB2" w:rsidRDefault="001A5FB2" w:rsidP="001A5FB2">
      <w:pPr>
        <w:numPr>
          <w:ilvl w:val="0"/>
          <w:numId w:val="8"/>
        </w:numPr>
      </w:pPr>
      <w:r w:rsidRPr="001A5FB2">
        <w:t>All code is written, reviewed, and merged into the appropriate branch (following coding standards and guidelines).</w:t>
      </w:r>
    </w:p>
    <w:p w14:paraId="795B9A69" w14:textId="77777777" w:rsidR="001A5FB2" w:rsidRPr="001A5FB2" w:rsidRDefault="001A5FB2" w:rsidP="001A5FB2">
      <w:pPr>
        <w:numPr>
          <w:ilvl w:val="0"/>
          <w:numId w:val="8"/>
        </w:numPr>
      </w:pPr>
      <w:r w:rsidRPr="001A5FB2">
        <w:t>Unit tests are implemented and passed with sufficient coverage (agreed-upon % threshold).</w:t>
      </w:r>
    </w:p>
    <w:p w14:paraId="4A3FA0B6" w14:textId="77777777" w:rsidR="001A5FB2" w:rsidRPr="001A5FB2" w:rsidRDefault="001A5FB2" w:rsidP="001A5FB2">
      <w:pPr>
        <w:numPr>
          <w:ilvl w:val="0"/>
          <w:numId w:val="8"/>
        </w:numPr>
      </w:pPr>
      <w:r w:rsidRPr="001A5FB2">
        <w:t>Integration points (e.g., APIs, databases) are implemented and validated.</w:t>
      </w:r>
    </w:p>
    <w:p w14:paraId="0605359F" w14:textId="77777777" w:rsidR="001A5FB2" w:rsidRPr="001A5FB2" w:rsidRDefault="001A5FB2" w:rsidP="001A5FB2">
      <w:pPr>
        <w:rPr>
          <w:b/>
          <w:bCs/>
        </w:rPr>
      </w:pPr>
      <w:r w:rsidRPr="001A5FB2">
        <w:rPr>
          <w:b/>
          <w:bCs/>
        </w:rPr>
        <w:t>2. Testing</w:t>
      </w:r>
    </w:p>
    <w:p w14:paraId="10E6BD87" w14:textId="77777777" w:rsidR="001A5FB2" w:rsidRPr="001A5FB2" w:rsidRDefault="001A5FB2" w:rsidP="001A5FB2">
      <w:pPr>
        <w:numPr>
          <w:ilvl w:val="0"/>
          <w:numId w:val="9"/>
        </w:numPr>
      </w:pPr>
      <w:r w:rsidRPr="001A5FB2">
        <w:t>Unit tests, integration tests, and end-to-end tests pass successfully.</w:t>
      </w:r>
    </w:p>
    <w:p w14:paraId="7F019052" w14:textId="77777777" w:rsidR="001A5FB2" w:rsidRPr="001A5FB2" w:rsidRDefault="001A5FB2" w:rsidP="001A5FB2">
      <w:pPr>
        <w:numPr>
          <w:ilvl w:val="0"/>
          <w:numId w:val="9"/>
        </w:numPr>
      </w:pPr>
      <w:r w:rsidRPr="001A5FB2">
        <w:t>The feature is tested on staging or a test environment and verified against acceptance criteria.</w:t>
      </w:r>
    </w:p>
    <w:p w14:paraId="7A0AA766" w14:textId="77777777" w:rsidR="001A5FB2" w:rsidRPr="001A5FB2" w:rsidRDefault="001A5FB2" w:rsidP="001A5FB2">
      <w:pPr>
        <w:numPr>
          <w:ilvl w:val="0"/>
          <w:numId w:val="9"/>
        </w:numPr>
      </w:pPr>
      <w:r w:rsidRPr="001A5FB2">
        <w:t>Regression testing is conducted, ensuring no new issues are introduced.</w:t>
      </w:r>
    </w:p>
    <w:p w14:paraId="05C4FFF3" w14:textId="77777777" w:rsidR="001A5FB2" w:rsidRPr="001A5FB2" w:rsidRDefault="001A5FB2" w:rsidP="001A5FB2">
      <w:pPr>
        <w:rPr>
          <w:b/>
          <w:bCs/>
        </w:rPr>
      </w:pPr>
      <w:r w:rsidRPr="001A5FB2">
        <w:rPr>
          <w:b/>
          <w:bCs/>
        </w:rPr>
        <w:t>3. Documentation</w:t>
      </w:r>
    </w:p>
    <w:p w14:paraId="719BC58C" w14:textId="77777777" w:rsidR="001A5FB2" w:rsidRPr="001A5FB2" w:rsidRDefault="001A5FB2" w:rsidP="001A5FB2">
      <w:pPr>
        <w:numPr>
          <w:ilvl w:val="0"/>
          <w:numId w:val="10"/>
        </w:numPr>
      </w:pPr>
      <w:r w:rsidRPr="001A5FB2">
        <w:t>Code is adequately documented (inline comments and external documentation as required).</w:t>
      </w:r>
    </w:p>
    <w:p w14:paraId="7FF67581" w14:textId="77777777" w:rsidR="001A5FB2" w:rsidRPr="001A5FB2" w:rsidRDefault="001A5FB2" w:rsidP="001A5FB2">
      <w:pPr>
        <w:numPr>
          <w:ilvl w:val="0"/>
          <w:numId w:val="10"/>
        </w:numPr>
      </w:pPr>
      <w:r w:rsidRPr="001A5FB2">
        <w:t>User-facing documentation (e.g., user manuals, API documentation) is updated or created.</w:t>
      </w:r>
    </w:p>
    <w:p w14:paraId="2D06DA90" w14:textId="77777777" w:rsidR="001A5FB2" w:rsidRPr="001A5FB2" w:rsidRDefault="001A5FB2" w:rsidP="001A5FB2">
      <w:pPr>
        <w:numPr>
          <w:ilvl w:val="0"/>
          <w:numId w:val="10"/>
        </w:numPr>
      </w:pPr>
      <w:r w:rsidRPr="001A5FB2">
        <w:lastRenderedPageBreak/>
        <w:t>Deployment steps or release notes are documented if required.</w:t>
      </w:r>
    </w:p>
    <w:p w14:paraId="7AFB9429" w14:textId="77777777" w:rsidR="001A5FB2" w:rsidRPr="001A5FB2" w:rsidRDefault="001A5FB2" w:rsidP="001A5FB2">
      <w:pPr>
        <w:rPr>
          <w:b/>
          <w:bCs/>
        </w:rPr>
      </w:pPr>
      <w:r w:rsidRPr="001A5FB2">
        <w:rPr>
          <w:b/>
          <w:bCs/>
        </w:rPr>
        <w:t>4. Quality Assurance</w:t>
      </w:r>
    </w:p>
    <w:p w14:paraId="206FDE89" w14:textId="77777777" w:rsidR="001A5FB2" w:rsidRPr="001A5FB2" w:rsidRDefault="001A5FB2" w:rsidP="001A5FB2">
      <w:pPr>
        <w:numPr>
          <w:ilvl w:val="0"/>
          <w:numId w:val="11"/>
        </w:numPr>
      </w:pPr>
      <w:r w:rsidRPr="001A5FB2">
        <w:t>Peer code reviews are conducted, and any feedback is resolved.</w:t>
      </w:r>
    </w:p>
    <w:p w14:paraId="7EB8E823" w14:textId="77777777" w:rsidR="001A5FB2" w:rsidRPr="001A5FB2" w:rsidRDefault="001A5FB2" w:rsidP="001A5FB2">
      <w:pPr>
        <w:numPr>
          <w:ilvl w:val="0"/>
          <w:numId w:val="11"/>
        </w:numPr>
      </w:pPr>
      <w:r w:rsidRPr="001A5FB2">
        <w:t>The story/task passes all quality gates (e.g., SonarQube, linting, performance benchmarks).</w:t>
      </w:r>
    </w:p>
    <w:p w14:paraId="16AE73AA" w14:textId="77777777" w:rsidR="001A5FB2" w:rsidRPr="001A5FB2" w:rsidRDefault="001A5FB2" w:rsidP="001A5FB2">
      <w:pPr>
        <w:rPr>
          <w:b/>
          <w:bCs/>
        </w:rPr>
      </w:pPr>
      <w:r w:rsidRPr="001A5FB2">
        <w:rPr>
          <w:b/>
          <w:bCs/>
        </w:rPr>
        <w:t>5. Performance</w:t>
      </w:r>
    </w:p>
    <w:p w14:paraId="3D97F86E" w14:textId="77777777" w:rsidR="001A5FB2" w:rsidRPr="001A5FB2" w:rsidRDefault="001A5FB2" w:rsidP="001A5FB2">
      <w:pPr>
        <w:numPr>
          <w:ilvl w:val="0"/>
          <w:numId w:val="12"/>
        </w:numPr>
      </w:pPr>
      <w:r w:rsidRPr="001A5FB2">
        <w:t>The feature is optimized for performance based on project standards.</w:t>
      </w:r>
    </w:p>
    <w:p w14:paraId="0A226C3B" w14:textId="77777777" w:rsidR="001A5FB2" w:rsidRPr="001A5FB2" w:rsidRDefault="001A5FB2" w:rsidP="001A5FB2">
      <w:pPr>
        <w:numPr>
          <w:ilvl w:val="0"/>
          <w:numId w:val="12"/>
        </w:numPr>
      </w:pPr>
      <w:r w:rsidRPr="001A5FB2">
        <w:t>Relevant performance benchmarks (e.g., response time, memory usage) are met.</w:t>
      </w:r>
    </w:p>
    <w:p w14:paraId="659EC5DC" w14:textId="77777777" w:rsidR="001A5FB2" w:rsidRPr="001A5FB2" w:rsidRDefault="001A5FB2" w:rsidP="001A5FB2">
      <w:pPr>
        <w:rPr>
          <w:b/>
          <w:bCs/>
        </w:rPr>
      </w:pPr>
      <w:r w:rsidRPr="001A5FB2">
        <w:rPr>
          <w:b/>
          <w:bCs/>
        </w:rPr>
        <w:t>6. Security</w:t>
      </w:r>
    </w:p>
    <w:p w14:paraId="17196C21" w14:textId="77777777" w:rsidR="001A5FB2" w:rsidRPr="001A5FB2" w:rsidRDefault="001A5FB2" w:rsidP="001A5FB2">
      <w:pPr>
        <w:numPr>
          <w:ilvl w:val="0"/>
          <w:numId w:val="13"/>
        </w:numPr>
      </w:pPr>
      <w:r w:rsidRPr="001A5FB2">
        <w:t>Security vulnerabilities are addressed (e.g., input validation, authentication checks).</w:t>
      </w:r>
    </w:p>
    <w:p w14:paraId="4555F459" w14:textId="77777777" w:rsidR="001A5FB2" w:rsidRPr="001A5FB2" w:rsidRDefault="001A5FB2" w:rsidP="001A5FB2">
      <w:pPr>
        <w:numPr>
          <w:ilvl w:val="0"/>
          <w:numId w:val="13"/>
        </w:numPr>
      </w:pPr>
      <w:r w:rsidRPr="001A5FB2">
        <w:t>The feature passes security checks and conforms to relevant compliance standards.</w:t>
      </w:r>
    </w:p>
    <w:p w14:paraId="0D8BC351" w14:textId="77777777" w:rsidR="001A5FB2" w:rsidRPr="001A5FB2" w:rsidRDefault="001A5FB2" w:rsidP="001A5FB2">
      <w:pPr>
        <w:rPr>
          <w:b/>
          <w:bCs/>
        </w:rPr>
      </w:pPr>
      <w:r w:rsidRPr="001A5FB2">
        <w:rPr>
          <w:b/>
          <w:bCs/>
        </w:rPr>
        <w:t>7. Integration</w:t>
      </w:r>
    </w:p>
    <w:p w14:paraId="45D0AAC1" w14:textId="77777777" w:rsidR="001A5FB2" w:rsidRPr="001A5FB2" w:rsidRDefault="001A5FB2" w:rsidP="001A5FB2">
      <w:pPr>
        <w:numPr>
          <w:ilvl w:val="0"/>
          <w:numId w:val="14"/>
        </w:numPr>
      </w:pPr>
      <w:r w:rsidRPr="001A5FB2">
        <w:t>The feature is successfully integrated into the application without breaking existing functionality.</w:t>
      </w:r>
    </w:p>
    <w:p w14:paraId="71338E05" w14:textId="77777777" w:rsidR="001A5FB2" w:rsidRPr="001A5FB2" w:rsidRDefault="001A5FB2" w:rsidP="001A5FB2">
      <w:pPr>
        <w:numPr>
          <w:ilvl w:val="0"/>
          <w:numId w:val="14"/>
        </w:numPr>
      </w:pPr>
      <w:r w:rsidRPr="001A5FB2">
        <w:t>Any changes to shared components or modules are communicated and coordinated with other teams.</w:t>
      </w:r>
    </w:p>
    <w:p w14:paraId="61DC42D6" w14:textId="77777777" w:rsidR="001A5FB2" w:rsidRPr="001A5FB2" w:rsidRDefault="001A5FB2" w:rsidP="001A5FB2">
      <w:pPr>
        <w:rPr>
          <w:b/>
          <w:bCs/>
        </w:rPr>
      </w:pPr>
      <w:r w:rsidRPr="001A5FB2">
        <w:rPr>
          <w:b/>
          <w:bCs/>
        </w:rPr>
        <w:t>8. Approval</w:t>
      </w:r>
    </w:p>
    <w:p w14:paraId="59FCF0AB" w14:textId="77777777" w:rsidR="001A5FB2" w:rsidRPr="001A5FB2" w:rsidRDefault="001A5FB2" w:rsidP="001A5FB2">
      <w:pPr>
        <w:numPr>
          <w:ilvl w:val="0"/>
          <w:numId w:val="15"/>
        </w:numPr>
      </w:pPr>
      <w:r w:rsidRPr="001A5FB2">
        <w:t>The product owner or relevant stakeholders approve the story/task after review.</w:t>
      </w:r>
    </w:p>
    <w:p w14:paraId="57A9C3A9" w14:textId="77777777" w:rsidR="001A5FB2" w:rsidRPr="001A5FB2" w:rsidRDefault="001A5FB2" w:rsidP="001A5FB2">
      <w:pPr>
        <w:rPr>
          <w:b/>
          <w:bCs/>
        </w:rPr>
      </w:pPr>
      <w:r w:rsidRPr="001A5FB2">
        <w:rPr>
          <w:b/>
          <w:bCs/>
        </w:rPr>
        <w:t>9. Deployment</w:t>
      </w:r>
    </w:p>
    <w:p w14:paraId="26C407AF" w14:textId="77777777" w:rsidR="001A5FB2" w:rsidRPr="001A5FB2" w:rsidRDefault="001A5FB2" w:rsidP="001A5FB2">
      <w:pPr>
        <w:numPr>
          <w:ilvl w:val="0"/>
          <w:numId w:val="16"/>
        </w:numPr>
      </w:pPr>
      <w:r w:rsidRPr="001A5FB2">
        <w:t>The feature is deployed to production or ready for deployment (based on the sprint goal).</w:t>
      </w:r>
    </w:p>
    <w:p w14:paraId="49677D85" w14:textId="77777777" w:rsidR="001A5FB2" w:rsidRPr="001A5FB2" w:rsidRDefault="001A5FB2" w:rsidP="001A5FB2">
      <w:pPr>
        <w:numPr>
          <w:ilvl w:val="0"/>
          <w:numId w:val="16"/>
        </w:numPr>
      </w:pPr>
      <w:r w:rsidRPr="001A5FB2">
        <w:t>Deployment scripts or configurations (if applicable) are validated and versioned.</w:t>
      </w:r>
    </w:p>
    <w:p w14:paraId="224732F5" w14:textId="77777777" w:rsidR="001A5FB2" w:rsidRPr="001A5FB2" w:rsidRDefault="001A5FB2" w:rsidP="001A5FB2">
      <w:pPr>
        <w:rPr>
          <w:b/>
          <w:bCs/>
        </w:rPr>
      </w:pPr>
      <w:r w:rsidRPr="001A5FB2">
        <w:rPr>
          <w:b/>
          <w:bCs/>
        </w:rPr>
        <w:t>10. Post-Deployment</w:t>
      </w:r>
    </w:p>
    <w:p w14:paraId="207A9A1A" w14:textId="77777777" w:rsidR="001A5FB2" w:rsidRPr="001A5FB2" w:rsidRDefault="001A5FB2" w:rsidP="001A5FB2">
      <w:pPr>
        <w:numPr>
          <w:ilvl w:val="0"/>
          <w:numId w:val="17"/>
        </w:numPr>
      </w:pPr>
      <w:r w:rsidRPr="001A5FB2">
        <w:t>Post-deployment validation (e.g., smoke testing) is completed.</w:t>
      </w:r>
    </w:p>
    <w:p w14:paraId="1A769AA9" w14:textId="77777777" w:rsidR="001A5FB2" w:rsidRPr="001A5FB2" w:rsidRDefault="001A5FB2" w:rsidP="001A5FB2">
      <w:pPr>
        <w:numPr>
          <w:ilvl w:val="0"/>
          <w:numId w:val="17"/>
        </w:numPr>
      </w:pPr>
      <w:r w:rsidRPr="001A5FB2">
        <w:lastRenderedPageBreak/>
        <w:t>Monitoring or logging for the feature is enabled (if applicable).</w:t>
      </w:r>
    </w:p>
    <w:p w14:paraId="5317F63F" w14:textId="77777777" w:rsidR="001A5FB2" w:rsidRPr="001A5FB2" w:rsidRDefault="001A5FB2" w:rsidP="001A5FB2">
      <w:pPr>
        <w:numPr>
          <w:ilvl w:val="0"/>
          <w:numId w:val="17"/>
        </w:numPr>
      </w:pPr>
      <w:r w:rsidRPr="001A5FB2">
        <w:t>Feedback or bugs reported during deployment are addressed.</w:t>
      </w:r>
    </w:p>
    <w:p w14:paraId="08B67B15" w14:textId="77777777" w:rsidR="00C52178" w:rsidRPr="001A5FB2" w:rsidRDefault="00C52178" w:rsidP="001A5FB2"/>
    <w:sectPr w:rsidR="00C52178" w:rsidRPr="001A5FB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A0FDC"/>
    <w:multiLevelType w:val="multilevel"/>
    <w:tmpl w:val="5E24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F4BD3"/>
    <w:multiLevelType w:val="multilevel"/>
    <w:tmpl w:val="5EFC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54EAA"/>
    <w:multiLevelType w:val="multilevel"/>
    <w:tmpl w:val="1BE0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26FCC"/>
    <w:multiLevelType w:val="multilevel"/>
    <w:tmpl w:val="4A10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D2A41"/>
    <w:multiLevelType w:val="multilevel"/>
    <w:tmpl w:val="565E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E5516"/>
    <w:multiLevelType w:val="multilevel"/>
    <w:tmpl w:val="E570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D5A02"/>
    <w:multiLevelType w:val="multilevel"/>
    <w:tmpl w:val="816E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C2819"/>
    <w:multiLevelType w:val="multilevel"/>
    <w:tmpl w:val="EE0E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26F5D"/>
    <w:multiLevelType w:val="multilevel"/>
    <w:tmpl w:val="0406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70AE6"/>
    <w:multiLevelType w:val="multilevel"/>
    <w:tmpl w:val="82F6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27933"/>
    <w:multiLevelType w:val="multilevel"/>
    <w:tmpl w:val="BBF4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A6BD7"/>
    <w:multiLevelType w:val="multilevel"/>
    <w:tmpl w:val="C444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6179F"/>
    <w:multiLevelType w:val="multilevel"/>
    <w:tmpl w:val="ACE4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9120B"/>
    <w:multiLevelType w:val="multilevel"/>
    <w:tmpl w:val="A4AA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091E9F"/>
    <w:multiLevelType w:val="multilevel"/>
    <w:tmpl w:val="DE7E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DF3137"/>
    <w:multiLevelType w:val="multilevel"/>
    <w:tmpl w:val="A15E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180A6E"/>
    <w:multiLevelType w:val="multilevel"/>
    <w:tmpl w:val="B444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954877">
    <w:abstractNumId w:val="15"/>
  </w:num>
  <w:num w:numId="2" w16cid:durableId="1722049039">
    <w:abstractNumId w:val="11"/>
  </w:num>
  <w:num w:numId="3" w16cid:durableId="1724480597">
    <w:abstractNumId w:val="8"/>
  </w:num>
  <w:num w:numId="4" w16cid:durableId="1806701552">
    <w:abstractNumId w:val="4"/>
  </w:num>
  <w:num w:numId="5" w16cid:durableId="57437560">
    <w:abstractNumId w:val="2"/>
  </w:num>
  <w:num w:numId="6" w16cid:durableId="461660229">
    <w:abstractNumId w:val="16"/>
  </w:num>
  <w:num w:numId="7" w16cid:durableId="797844476">
    <w:abstractNumId w:val="1"/>
  </w:num>
  <w:num w:numId="8" w16cid:durableId="1842504354">
    <w:abstractNumId w:val="10"/>
  </w:num>
  <w:num w:numId="9" w16cid:durableId="1624648911">
    <w:abstractNumId w:val="12"/>
  </w:num>
  <w:num w:numId="10" w16cid:durableId="943153202">
    <w:abstractNumId w:val="14"/>
  </w:num>
  <w:num w:numId="11" w16cid:durableId="1441073980">
    <w:abstractNumId w:val="6"/>
  </w:num>
  <w:num w:numId="12" w16cid:durableId="1178883037">
    <w:abstractNumId w:val="5"/>
  </w:num>
  <w:num w:numId="13" w16cid:durableId="1931351722">
    <w:abstractNumId w:val="0"/>
  </w:num>
  <w:num w:numId="14" w16cid:durableId="1845121587">
    <w:abstractNumId w:val="9"/>
  </w:num>
  <w:num w:numId="15" w16cid:durableId="1100299018">
    <w:abstractNumId w:val="13"/>
  </w:num>
  <w:num w:numId="16" w16cid:durableId="1492335413">
    <w:abstractNumId w:val="7"/>
  </w:num>
  <w:num w:numId="17" w16cid:durableId="705523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B2"/>
    <w:rsid w:val="000155F3"/>
    <w:rsid w:val="001A5FB2"/>
    <w:rsid w:val="004873B2"/>
    <w:rsid w:val="00C52178"/>
    <w:rsid w:val="00F3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CE9E"/>
  <w15:chartTrackingRefBased/>
  <w15:docId w15:val="{EC2724F2-FF49-4F7C-A5AF-0932C654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7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Rocha (1201260)</dc:creator>
  <cp:keywords/>
  <dc:description/>
  <cp:lastModifiedBy>Rafael Rocha (1201260)</cp:lastModifiedBy>
  <cp:revision>1</cp:revision>
  <dcterms:created xsi:type="dcterms:W3CDTF">2024-11-22T20:24:00Z</dcterms:created>
  <dcterms:modified xsi:type="dcterms:W3CDTF">2024-11-22T20:25:00Z</dcterms:modified>
</cp:coreProperties>
</file>