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F55" w:rsidRDefault="00CC1F55" w:rsidP="00CC1F55">
      <w:r>
        <w:t>Бургас е най-големият град в Югоизточна България и вторият по големина на българското</w:t>
      </w:r>
    </w:p>
    <w:p w:rsidR="00CC1F55" w:rsidRDefault="00CC1F55" w:rsidP="00CC1F55">
      <w:r>
        <w:t>Черноморие. Той е вторият град по площ в България (след София). Бургас е най-важният</w:t>
      </w:r>
    </w:p>
    <w:p w:rsidR="00CC1F55" w:rsidRDefault="00CC1F55" w:rsidP="00CC1F55">
      <w:r>
        <w:t>културен, стопански, транспортен, управленски, туристически и просветен център в</w:t>
      </w:r>
    </w:p>
    <w:p w:rsidR="00CC1F55" w:rsidRDefault="00CC1F55" w:rsidP="00CC1F55">
      <w:r>
        <w:t>Югоизточна България и е с национално значение. Градът е административно средище на</w:t>
      </w:r>
    </w:p>
    <w:p w:rsidR="00CC1F55" w:rsidRDefault="00CC1F55" w:rsidP="00CC1F55">
      <w:r>
        <w:t>едноименната община и област, както и седалище на регионални и национални</w:t>
      </w:r>
    </w:p>
    <w:p w:rsidR="00CC1F55" w:rsidRDefault="00CC1F55" w:rsidP="00CC1F55">
      <w:r>
        <w:t>институции.</w:t>
      </w:r>
    </w:p>
    <w:p w:rsidR="00CC1F55" w:rsidRDefault="00CC1F55" w:rsidP="00CC1F55">
      <w:r>
        <w:t>В Бургас е разположен Черноморският риболовен флот, част от Българския военноморски</w:t>
      </w:r>
    </w:p>
    <w:p w:rsidR="00CC1F55" w:rsidRDefault="00CC1F55" w:rsidP="00CC1F55">
      <w:r>
        <w:t>флот и бреговата охрана.</w:t>
      </w:r>
    </w:p>
    <w:p w:rsidR="00CC1F55" w:rsidRDefault="00CC1F55" w:rsidP="00CC1F55">
      <w:r>
        <w:t>Няколкото природни резервата и защитени местности, античните и средновековните</w:t>
      </w:r>
    </w:p>
    <w:p w:rsidR="00CC1F55" w:rsidRDefault="00CC1F55" w:rsidP="00CC1F55">
      <w:r>
        <w:t>селища, Черно море, Странджа и ежегодните фестивали привличат множество туристи.</w:t>
      </w:r>
    </w:p>
    <w:p w:rsidR="00294378" w:rsidRDefault="00CC1F55" w:rsidP="00CC1F55">
      <w:r>
        <w:t>Бургас е известен в България като „Градът на птиците и езерата“</w:t>
      </w:r>
    </w:p>
    <w:sectPr w:rsidR="002943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55"/>
    <w:rsid w:val="00294378"/>
    <w:rsid w:val="00CC1F55"/>
    <w:rsid w:val="00EE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D0C90-DD89-4A71-BAF5-0CAAADC25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Т. Делинешева</dc:creator>
  <cp:keywords/>
  <dc:description/>
  <cp:lastModifiedBy>Ана Т. Делинешева</cp:lastModifiedBy>
  <cp:revision>1</cp:revision>
  <dcterms:created xsi:type="dcterms:W3CDTF">2023-06-06T17:00:00Z</dcterms:created>
  <dcterms:modified xsi:type="dcterms:W3CDTF">2023-06-06T17:00:00Z</dcterms:modified>
</cp:coreProperties>
</file>