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2861" w14:textId="3A83A527" w:rsidR="009A63AC" w:rsidRDefault="00104414">
      <w:r>
        <w:t>INTRODUÇÃO AO JDBC E O PADRÃO FACTORY</w:t>
      </w:r>
    </w:p>
    <w:p w14:paraId="4DAC24EE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>Para acessar o banco de dados, precisamos de um driver</w:t>
      </w:r>
    </w:p>
    <w:p w14:paraId="6011ACFB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Um driver nada mais é do que uma biblioteca (JAR)</w:t>
      </w:r>
    </w:p>
    <w:p w14:paraId="2125EFF4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 xml:space="preserve">JDBC significa 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Conectivity</w:t>
      </w:r>
      <w:proofErr w:type="spellEnd"/>
    </w:p>
    <w:p w14:paraId="47732427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JDBC define uma camada de abstração entre a sua aplicação e o driver do banco de dados</w:t>
      </w:r>
    </w:p>
    <w:p w14:paraId="273ED512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Essa camada possui, na sua grande maioria, interfaces que o driver implementa</w:t>
      </w:r>
    </w:p>
    <w:p w14:paraId="3080D268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 xml:space="preserve">Para abrir uma conexão, devemos usar o método </w:t>
      </w:r>
      <w:proofErr w:type="spellStart"/>
      <w:r>
        <w:t>getConnection</w:t>
      </w:r>
      <w:proofErr w:type="spellEnd"/>
      <w:r>
        <w:t xml:space="preserve">, da classe </w:t>
      </w:r>
      <w:proofErr w:type="spellStart"/>
      <w:r>
        <w:t>DriverManager</w:t>
      </w:r>
      <w:proofErr w:type="spellEnd"/>
    </w:p>
    <w:p w14:paraId="67639E22" w14:textId="4FBDFF8C" w:rsidR="00104414" w:rsidRDefault="00104414" w:rsidP="00104414">
      <w:pPr>
        <w:pStyle w:val="PargrafodaLista"/>
        <w:numPr>
          <w:ilvl w:val="1"/>
          <w:numId w:val="1"/>
        </w:numPr>
      </w:pPr>
      <w:r>
        <w:t xml:space="preserve">O método </w:t>
      </w:r>
      <w:proofErr w:type="spellStart"/>
      <w:r>
        <w:t>getConnection</w:t>
      </w:r>
      <w:proofErr w:type="spellEnd"/>
      <w:r>
        <w:t xml:space="preserve"> recebe uma </w:t>
      </w:r>
      <w:proofErr w:type="spellStart"/>
      <w:r>
        <w:t>string</w:t>
      </w:r>
      <w:proofErr w:type="spellEnd"/>
      <w:r>
        <w:t xml:space="preserve"> de conexão JDBC, que define a URL, usuário, </w:t>
      </w:r>
      <w:proofErr w:type="gramStart"/>
      <w:r>
        <w:t xml:space="preserve">senha, </w:t>
      </w:r>
      <w:proofErr w:type="spellStart"/>
      <w:r>
        <w:t>etc</w:t>
      </w:r>
      <w:proofErr w:type="spellEnd"/>
      <w:proofErr w:type="gramEnd"/>
    </w:p>
    <w:p w14:paraId="3B2DF0B8" w14:textId="77777777" w:rsidR="00F7240A" w:rsidRDefault="00F7240A" w:rsidP="00F7240A"/>
    <w:p w14:paraId="47018483" w14:textId="081F7DE8" w:rsidR="00F7240A" w:rsidRDefault="00F7240A" w:rsidP="00F7240A">
      <w:r>
        <w:t>EXECUTANDO COMANDOS SQL NO JAVA</w:t>
      </w:r>
    </w:p>
    <w:p w14:paraId="635FCAC4" w14:textId="77777777" w:rsidR="00F7240A" w:rsidRDefault="00F7240A" w:rsidP="00F7240A">
      <w:pPr>
        <w:pStyle w:val="PargrafodaLista"/>
        <w:numPr>
          <w:ilvl w:val="0"/>
          <w:numId w:val="2"/>
        </w:numPr>
      </w:pPr>
      <w:r>
        <w:t xml:space="preserve">Para simplificar e encapsular a criação da conexão, devemos usar uma classe </w:t>
      </w:r>
      <w:proofErr w:type="spellStart"/>
      <w:r>
        <w:t>ConnectionFactory</w:t>
      </w:r>
      <w:proofErr w:type="spellEnd"/>
    </w:p>
    <w:p w14:paraId="6CF2B32B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 xml:space="preserve">A classe </w:t>
      </w:r>
      <w:proofErr w:type="spellStart"/>
      <w:r>
        <w:t>ConnectionFactory</w:t>
      </w:r>
      <w:proofErr w:type="spellEnd"/>
      <w:r>
        <w:t xml:space="preserve"> segue o padrão de criação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35D05D07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 xml:space="preserve">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encapsula a criação de um objeto</w:t>
      </w:r>
    </w:p>
    <w:p w14:paraId="158D984F" w14:textId="77777777" w:rsidR="00F7240A" w:rsidRDefault="00F7240A" w:rsidP="00F7240A">
      <w:pPr>
        <w:pStyle w:val="PargrafodaLista"/>
        <w:numPr>
          <w:ilvl w:val="0"/>
          <w:numId w:val="2"/>
        </w:numPr>
      </w:pPr>
      <w:r>
        <w:t xml:space="preserve">Para executar um comando SQL, podemos usar a interface </w:t>
      </w:r>
      <w:proofErr w:type="spellStart"/>
      <w:proofErr w:type="gramStart"/>
      <w:r>
        <w:t>java.sql.Statement</w:t>
      </w:r>
      <w:proofErr w:type="spellEnd"/>
      <w:proofErr w:type="gramEnd"/>
    </w:p>
    <w:p w14:paraId="7418BC1A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>O método execute envia o comando para o banco de dados</w:t>
      </w:r>
    </w:p>
    <w:p w14:paraId="1749DFE8" w14:textId="1F207CC4" w:rsidR="00F7240A" w:rsidRDefault="00F7240A" w:rsidP="00F7240A">
      <w:pPr>
        <w:pStyle w:val="PargrafodaLista"/>
        <w:numPr>
          <w:ilvl w:val="1"/>
          <w:numId w:val="2"/>
        </w:numPr>
      </w:pPr>
      <w:r>
        <w:t>Dependendo do comando SQL, podemos recuperar a chave primária ou os registros selecionados</w:t>
      </w:r>
    </w:p>
    <w:p w14:paraId="3C5F1EFB" w14:textId="5EC367DB" w:rsidR="00EC155F" w:rsidRDefault="00EC155F" w:rsidP="00EC155F"/>
    <w:p w14:paraId="09741760" w14:textId="59A89455" w:rsidR="00EC155F" w:rsidRDefault="00EC155F" w:rsidP="00EC155F">
      <w:r>
        <w:t>EVITANDO SQL INJECTION</w:t>
      </w:r>
    </w:p>
    <w:p w14:paraId="66DEA8D1" w14:textId="77777777" w:rsidR="00EC155F" w:rsidRDefault="00EC155F" w:rsidP="00EC155F">
      <w:pPr>
        <w:pStyle w:val="PargrafodaLista"/>
        <w:numPr>
          <w:ilvl w:val="0"/>
          <w:numId w:val="3"/>
        </w:numPr>
      </w:pPr>
      <w:r>
        <w:t xml:space="preserve">Ao executar SQL como </w:t>
      </w:r>
      <w:proofErr w:type="spellStart"/>
      <w:r>
        <w:t>Statement</w:t>
      </w:r>
      <w:proofErr w:type="spellEnd"/>
      <w:r>
        <w:t xml:space="preserve">, temos um risco de segurança, chamado de SQL </w:t>
      </w:r>
      <w:proofErr w:type="spellStart"/>
      <w:r>
        <w:t>Injection</w:t>
      </w:r>
      <w:proofErr w:type="spellEnd"/>
    </w:p>
    <w:p w14:paraId="06FF53EA" w14:textId="77777777" w:rsidR="00EC155F" w:rsidRDefault="00EC155F" w:rsidP="00EC155F">
      <w:pPr>
        <w:pStyle w:val="PargrafodaLista"/>
        <w:numPr>
          <w:ilvl w:val="1"/>
          <w:numId w:val="3"/>
        </w:numPr>
      </w:pPr>
      <w:r>
        <w:t xml:space="preserve">SQL </w:t>
      </w:r>
      <w:proofErr w:type="spellStart"/>
      <w:r>
        <w:t>Injection</w:t>
      </w:r>
      <w:proofErr w:type="spellEnd"/>
      <w:r>
        <w:t xml:space="preserve"> nada mais é do que passar um novo comando SQL como parâmetro</w:t>
      </w:r>
    </w:p>
    <w:p w14:paraId="0C42E066" w14:textId="77777777" w:rsidR="00EC155F" w:rsidRDefault="00EC155F" w:rsidP="00EC155F">
      <w:pPr>
        <w:pStyle w:val="PargrafodaLista"/>
        <w:numPr>
          <w:ilvl w:val="0"/>
          <w:numId w:val="3"/>
        </w:numPr>
      </w:pPr>
      <w:r>
        <w:t xml:space="preserve">Para evitar SQL </w:t>
      </w:r>
      <w:proofErr w:type="spellStart"/>
      <w:r>
        <w:t>Injection</w:t>
      </w:r>
      <w:proofErr w:type="spellEnd"/>
      <w:r>
        <w:t xml:space="preserve">, devemos usar a interface </w:t>
      </w:r>
      <w:proofErr w:type="spellStart"/>
      <w:r>
        <w:t>PreparedStatement</w:t>
      </w:r>
      <w:proofErr w:type="spellEnd"/>
    </w:p>
    <w:p w14:paraId="334F6ECD" w14:textId="4E9F370A" w:rsidR="00EC155F" w:rsidRDefault="00EC155F" w:rsidP="00EC155F">
      <w:pPr>
        <w:pStyle w:val="PargrafodaLista"/>
        <w:numPr>
          <w:ilvl w:val="1"/>
          <w:numId w:val="3"/>
        </w:numPr>
      </w:pPr>
      <w:r>
        <w:t xml:space="preserve">Diferentemente do </w:t>
      </w:r>
      <w:proofErr w:type="spellStart"/>
      <w:r>
        <w:t>Statement</w:t>
      </w:r>
      <w:proofErr w:type="spellEnd"/>
      <w:r>
        <w:t xml:space="preserve">, o </w:t>
      </w:r>
      <w:proofErr w:type="spellStart"/>
      <w:r>
        <w:t>PreparedStatement</w:t>
      </w:r>
      <w:proofErr w:type="spellEnd"/>
      <w:r>
        <w:t xml:space="preserve"> trata (sanitiza) cada parâmetro do comando SQL</w:t>
      </w:r>
    </w:p>
    <w:p w14:paraId="4D0F4F87" w14:textId="3A780DDE" w:rsidR="00256D3B" w:rsidRDefault="00256D3B" w:rsidP="00256D3B"/>
    <w:p w14:paraId="2AB8DD7C" w14:textId="5FA3AA6C" w:rsidR="00256D3B" w:rsidRDefault="00035852" w:rsidP="00256D3B">
      <w:r>
        <w:t>CONTROLE DE TRANSAÇÃO</w:t>
      </w:r>
    </w:p>
    <w:p w14:paraId="4CABC13A" w14:textId="77777777" w:rsidR="00035852" w:rsidRDefault="00035852" w:rsidP="00035852">
      <w:pPr>
        <w:pStyle w:val="PargrafodaLista"/>
        <w:numPr>
          <w:ilvl w:val="0"/>
          <w:numId w:val="4"/>
        </w:numPr>
      </w:pPr>
      <w:r>
        <w:t>O banco de dados oferece um recurso chamado de transação, para juntar várias alterações como unidade de trabalho</w:t>
      </w:r>
    </w:p>
    <w:p w14:paraId="7420B29F" w14:textId="77777777" w:rsidR="00035852" w:rsidRDefault="00035852" w:rsidP="00035852">
      <w:pPr>
        <w:pStyle w:val="PargrafodaLista"/>
        <w:numPr>
          <w:ilvl w:val="1"/>
          <w:numId w:val="4"/>
        </w:numPr>
      </w:pPr>
      <w:r>
        <w:t xml:space="preserve">Se uma alteração falha, nenhuma alteração é aplicada (é feito um </w:t>
      </w:r>
      <w:proofErr w:type="spellStart"/>
      <w:r>
        <w:t>rollback</w:t>
      </w:r>
      <w:proofErr w:type="spellEnd"/>
      <w:r>
        <w:t xml:space="preserve"> da transação)</w:t>
      </w:r>
    </w:p>
    <w:p w14:paraId="257174D3" w14:textId="77777777" w:rsidR="00035852" w:rsidRDefault="00035852" w:rsidP="00035852">
      <w:pPr>
        <w:pStyle w:val="PargrafodaLista"/>
        <w:numPr>
          <w:ilvl w:val="1"/>
          <w:numId w:val="4"/>
        </w:numPr>
      </w:pPr>
      <w:r>
        <w:t xml:space="preserve">Todas as alterações precisam funcionar para serem aceitas (é feito um </w:t>
      </w:r>
      <w:proofErr w:type="spellStart"/>
      <w:r>
        <w:t>commit</w:t>
      </w:r>
      <w:proofErr w:type="spellEnd"/>
      <w:r>
        <w:t>)</w:t>
      </w:r>
    </w:p>
    <w:p w14:paraId="0C9B8E42" w14:textId="77777777" w:rsidR="00035852" w:rsidRDefault="00035852" w:rsidP="00035852">
      <w:pPr>
        <w:pStyle w:val="PargrafodaLista"/>
        <w:numPr>
          <w:ilvl w:val="0"/>
          <w:numId w:val="4"/>
        </w:numPr>
      </w:pPr>
      <w:proofErr w:type="spellStart"/>
      <w:r>
        <w:t>commit</w:t>
      </w:r>
      <w:proofErr w:type="spellEnd"/>
      <w:r>
        <w:t xml:space="preserve"> e </w:t>
      </w:r>
      <w:proofErr w:type="spellStart"/>
      <w:r>
        <w:t>rollback</w:t>
      </w:r>
      <w:proofErr w:type="spellEnd"/>
      <w:r>
        <w:t xml:space="preserve"> são operações clássicas de transações</w:t>
      </w:r>
    </w:p>
    <w:p w14:paraId="46AD3804" w14:textId="77777777" w:rsidR="00035852" w:rsidRDefault="00035852" w:rsidP="00035852">
      <w:pPr>
        <w:pStyle w:val="PargrafodaLista"/>
        <w:numPr>
          <w:ilvl w:val="0"/>
          <w:numId w:val="4"/>
        </w:numPr>
      </w:pPr>
      <w:r>
        <w:t xml:space="preserve">Para garantir o fechamento dos recursos, existe no Java uma cláusula </w:t>
      </w:r>
      <w:proofErr w:type="spellStart"/>
      <w:r>
        <w:t>try-with-resources</w:t>
      </w:r>
      <w:proofErr w:type="spellEnd"/>
    </w:p>
    <w:p w14:paraId="588278E3" w14:textId="6C63ED92" w:rsidR="00035852" w:rsidRDefault="00035852" w:rsidP="00035852">
      <w:pPr>
        <w:pStyle w:val="PargrafodaLista"/>
        <w:numPr>
          <w:ilvl w:val="1"/>
          <w:numId w:val="4"/>
        </w:numPr>
      </w:pPr>
      <w:r>
        <w:t xml:space="preserve">O recurso em questão deve usar a interface </w:t>
      </w:r>
      <w:proofErr w:type="spellStart"/>
      <w:r>
        <w:t>Autoclosable</w:t>
      </w:r>
      <w:proofErr w:type="spellEnd"/>
    </w:p>
    <w:p w14:paraId="509DD992" w14:textId="79D7D7EF" w:rsidR="00035852" w:rsidRDefault="00035852" w:rsidP="00035852"/>
    <w:p w14:paraId="22B93933" w14:textId="6F408E35" w:rsidR="005D0031" w:rsidRDefault="005D0031" w:rsidP="00035852">
      <w:r>
        <w:t>ESCALABILIDADE COM POOL DE CONEXÕES</w:t>
      </w:r>
    </w:p>
    <w:p w14:paraId="42F2349E" w14:textId="77777777" w:rsidR="005D0031" w:rsidRDefault="005D0031" w:rsidP="005D0031">
      <w:pPr>
        <w:pStyle w:val="PargrafodaLista"/>
        <w:numPr>
          <w:ilvl w:val="0"/>
          <w:numId w:val="5"/>
        </w:numPr>
      </w:pPr>
      <w:r>
        <w:t>É boa prática usar um pool de conexões</w:t>
      </w:r>
    </w:p>
    <w:p w14:paraId="60D95A14" w14:textId="77777777" w:rsidR="005D0031" w:rsidRDefault="005D0031" w:rsidP="005D0031">
      <w:pPr>
        <w:pStyle w:val="PargrafodaLista"/>
        <w:numPr>
          <w:ilvl w:val="0"/>
          <w:numId w:val="5"/>
        </w:numPr>
      </w:pPr>
      <w:r>
        <w:t>Um pool de conexões administra/controla a quantidade de conexões abertas</w:t>
      </w:r>
    </w:p>
    <w:p w14:paraId="0D61A0D6" w14:textId="77777777" w:rsidR="005D0031" w:rsidRDefault="005D0031" w:rsidP="00B71448">
      <w:pPr>
        <w:pStyle w:val="PargrafodaLista"/>
        <w:numPr>
          <w:ilvl w:val="1"/>
          <w:numId w:val="5"/>
        </w:numPr>
      </w:pPr>
      <w:r>
        <w:t>Normalmente tem um mínimo e máximo de conexões</w:t>
      </w:r>
    </w:p>
    <w:p w14:paraId="7563F6F9" w14:textId="77777777" w:rsidR="005D0031" w:rsidRDefault="005D0031" w:rsidP="005D0031">
      <w:pPr>
        <w:pStyle w:val="PargrafodaLista"/>
        <w:numPr>
          <w:ilvl w:val="0"/>
          <w:numId w:val="5"/>
        </w:numPr>
      </w:pPr>
      <w:r>
        <w:lastRenderedPageBreak/>
        <w:t>Como existe uma interface que representa a conexão (</w:t>
      </w:r>
      <w:proofErr w:type="spellStart"/>
      <w:proofErr w:type="gramStart"/>
      <w:r>
        <w:t>java.sql.Connection</w:t>
      </w:r>
      <w:proofErr w:type="spellEnd"/>
      <w:proofErr w:type="gramEnd"/>
      <w:r>
        <w:t>), também existe uma interface que representa o pool de conexões (</w:t>
      </w:r>
      <w:proofErr w:type="spellStart"/>
      <w:r>
        <w:t>javax.sql.DataSource</w:t>
      </w:r>
      <w:proofErr w:type="spellEnd"/>
      <w:r>
        <w:t>)</w:t>
      </w:r>
    </w:p>
    <w:p w14:paraId="04C39A56" w14:textId="09325FCC" w:rsidR="005D0031" w:rsidRDefault="005D0031" w:rsidP="005D0031">
      <w:pPr>
        <w:pStyle w:val="PargrafodaLista"/>
        <w:numPr>
          <w:ilvl w:val="0"/>
          <w:numId w:val="5"/>
        </w:numPr>
      </w:pPr>
      <w:r>
        <w:t>C3PO é uma implementação Java de um pool de conexão</w:t>
      </w:r>
    </w:p>
    <w:p w14:paraId="6C91C7E9" w14:textId="29DD94E0" w:rsidR="006D6262" w:rsidRDefault="006D6262" w:rsidP="006D6262"/>
    <w:p w14:paraId="34A51A4F" w14:textId="77777777" w:rsidR="006D6262" w:rsidRDefault="006D6262" w:rsidP="006D6262"/>
    <w:sectPr w:rsidR="006D6262" w:rsidSect="001044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027E"/>
    <w:multiLevelType w:val="hybridMultilevel"/>
    <w:tmpl w:val="772E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22C96"/>
    <w:multiLevelType w:val="hybridMultilevel"/>
    <w:tmpl w:val="72C45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B0E50"/>
    <w:multiLevelType w:val="hybridMultilevel"/>
    <w:tmpl w:val="905EE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463A3"/>
    <w:multiLevelType w:val="hybridMultilevel"/>
    <w:tmpl w:val="5CD49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D70D9"/>
    <w:multiLevelType w:val="hybridMultilevel"/>
    <w:tmpl w:val="002871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C"/>
    <w:rsid w:val="00035852"/>
    <w:rsid w:val="00104414"/>
    <w:rsid w:val="00256D3B"/>
    <w:rsid w:val="005D0031"/>
    <w:rsid w:val="006D6262"/>
    <w:rsid w:val="009A63AC"/>
    <w:rsid w:val="00B71448"/>
    <w:rsid w:val="00EC155F"/>
    <w:rsid w:val="00F7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EF93"/>
  <w15:chartTrackingRefBased/>
  <w15:docId w15:val="{92091F3E-E445-4F11-9ED5-18AFF92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2</Pages>
  <Words>352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10</cp:revision>
  <dcterms:created xsi:type="dcterms:W3CDTF">2021-05-21T10:23:00Z</dcterms:created>
  <dcterms:modified xsi:type="dcterms:W3CDTF">2021-05-23T13:06:00Z</dcterms:modified>
</cp:coreProperties>
</file>