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64" w:rsidRDefault="00492B57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ab/>
        <w:t>INSTITUTO SUPERIOR DE ENGENHARIA DE LISBOA</w:t>
      </w:r>
    </w:p>
    <w:p w:rsidR="00EC3464" w:rsidRDefault="00EC3464">
      <w:pPr>
        <w:spacing w:after="278"/>
        <w:jc w:val="center"/>
      </w:pPr>
    </w:p>
    <w:p w:rsidR="00EC3464" w:rsidRDefault="00492B57">
      <w:pPr>
        <w:spacing w:after="121" w:line="265" w:lineRule="auto"/>
        <w:ind w:left="10" w:hanging="10"/>
        <w:jc w:val="center"/>
      </w:pPr>
      <w:r>
        <w:rPr>
          <w:rFonts w:ascii="Cambria" w:eastAsia="Cambria" w:hAnsi="Cambria" w:cs="Cambria"/>
        </w:rPr>
        <w:t>Projeto e Semin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rio</w:t>
      </w:r>
    </w:p>
    <w:p w:rsidR="00EC3464" w:rsidRDefault="00492B57">
      <w:pPr>
        <w:spacing w:after="426" w:line="265" w:lineRule="auto"/>
        <w:ind w:left="10" w:hanging="10"/>
        <w:jc w:val="center"/>
      </w:pPr>
      <w:r>
        <w:rPr>
          <w:rFonts w:ascii="Cambria" w:eastAsia="Cambria" w:hAnsi="Cambria" w:cs="Cambria"/>
        </w:rPr>
        <w:t>Licenciatura em Engenharia Inform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tica e Computadores</w:t>
      </w:r>
    </w:p>
    <w:p w:rsidR="00766E64" w:rsidRDefault="00766E64">
      <w:pPr>
        <w:spacing w:after="116"/>
        <w:ind w:left="10" w:hanging="10"/>
        <w:jc w:val="center"/>
        <w:rPr>
          <w:rFonts w:ascii="Cambria" w:eastAsia="Cambria" w:hAnsi="Cambria" w:cs="Cambria"/>
          <w:sz w:val="29"/>
        </w:rPr>
        <w:sectPr w:rsidR="00766E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45" w:right="1440" w:bottom="1394" w:left="1440" w:header="720" w:footer="720" w:gutter="0"/>
          <w:cols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Ana </w:t>
      </w:r>
      <w:r w:rsidR="00492B57">
        <w:rPr>
          <w:rFonts w:ascii="Cambria" w:hAnsi="Cambria"/>
          <w:sz w:val="28"/>
          <w:szCs w:val="28"/>
        </w:rPr>
        <w:t xml:space="preserve">Carolina </w:t>
      </w:r>
      <w:r w:rsidRPr="007C486E">
        <w:rPr>
          <w:rFonts w:ascii="Cambria" w:hAnsi="Cambria"/>
          <w:sz w:val="28"/>
          <w:szCs w:val="28"/>
        </w:rPr>
        <w:t>Baptista</w:t>
      </w:r>
    </w:p>
    <w:p w:rsidR="00766E64" w:rsidRPr="007C486E" w:rsidRDefault="003244D5" w:rsidP="007C486E">
      <w:pPr>
        <w:jc w:val="center"/>
        <w:rPr>
          <w:rFonts w:ascii="Cambria" w:hAnsi="Cambria"/>
          <w:sz w:val="24"/>
          <w:szCs w:val="24"/>
        </w:rPr>
      </w:pPr>
      <w:hyperlink r:id="rId15" w:history="1">
        <w:r w:rsidR="00766E64"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41487@alunos.isel.ipl.pt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960314580</w:t>
      </w:r>
    </w:p>
    <w:p w:rsidR="00766E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8"/>
          <w:szCs w:val="28"/>
        </w:rPr>
        <w:t xml:space="preserve">Eliane Almeida </w:t>
      </w:r>
      <w:hyperlink r:id="rId16" w:history="1">
        <w:r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41467@alunos.isel.ipl.pt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960271968</w:t>
      </w:r>
    </w:p>
    <w:p w:rsidR="00766E64" w:rsidRPr="007C486E" w:rsidRDefault="00766E64" w:rsidP="007C486E">
      <w:pPr>
        <w:rPr>
          <w:rFonts w:ascii="Cambria" w:eastAsia="Cambria" w:hAnsi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32"/>
          <w:szCs w:val="28"/>
        </w:rPr>
      </w:pPr>
      <w:r w:rsidRPr="007C486E">
        <w:rPr>
          <w:rFonts w:ascii="Cambria" w:hAnsi="Cambria"/>
          <w:sz w:val="32"/>
          <w:szCs w:val="28"/>
        </w:rPr>
        <w:t>Orientadores:</w:t>
      </w: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Cátia Vaz, ISEL, </w:t>
      </w:r>
      <w:hyperlink r:id="rId17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cvaz@cc.isel.ipl.pt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José Simão, ISEL, </w:t>
      </w:r>
      <w:hyperlink r:id="rId18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jsimao@cc.isel.ipl.pt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Alexandre P. Francisco, IST, </w:t>
      </w:r>
      <w:hyperlink r:id="rId19" w:history="1">
        <w:r w:rsidRPr="007C486E">
          <w:rPr>
            <w:rStyle w:val="Hiperligao"/>
            <w:rFonts w:ascii="Cambria" w:hAnsi="Cambria"/>
            <w:sz w:val="28"/>
            <w:szCs w:val="28"/>
          </w:rPr>
          <w:t>aplf@ist.utl.pt</w:t>
        </w:r>
      </w:hyperlink>
    </w:p>
    <w:p w:rsidR="00766E64" w:rsidRPr="00766E64" w:rsidRDefault="00766E64" w:rsidP="007C486E">
      <w:pPr>
        <w:pStyle w:val="SemEspaamento"/>
        <w:jc w:val="center"/>
        <w:rPr>
          <w:rFonts w:ascii="Cambria" w:hAnsi="Cambria"/>
          <w:sz w:val="28"/>
          <w:szCs w:val="28"/>
        </w:rPr>
      </w:pPr>
    </w:p>
    <w:p w:rsidR="00EC3464" w:rsidRPr="00D6097E" w:rsidRDefault="00492B57" w:rsidP="007C486E">
      <w:pPr>
        <w:spacing w:after="827" w:line="265" w:lineRule="auto"/>
        <w:ind w:left="10" w:hanging="10"/>
        <w:jc w:val="center"/>
        <w:rPr>
          <w:sz w:val="24"/>
        </w:rPr>
      </w:pPr>
      <w:r w:rsidRPr="00D6097E">
        <w:rPr>
          <w:rFonts w:ascii="Cambria" w:eastAsia="Cambria" w:hAnsi="Cambria" w:cs="Cambria"/>
          <w:sz w:val="24"/>
        </w:rPr>
        <w:t>1</w:t>
      </w:r>
      <w:r w:rsidR="007C486E" w:rsidRPr="00D6097E">
        <w:rPr>
          <w:rFonts w:ascii="Cambria" w:eastAsia="Cambria" w:hAnsi="Cambria" w:cs="Cambria"/>
          <w:sz w:val="24"/>
        </w:rPr>
        <w:t>9</w:t>
      </w:r>
      <w:r w:rsidRPr="00D6097E">
        <w:rPr>
          <w:rFonts w:ascii="Cambria" w:eastAsia="Cambria" w:hAnsi="Cambria" w:cs="Cambria"/>
          <w:sz w:val="24"/>
        </w:rPr>
        <w:t xml:space="preserve"> de </w:t>
      </w:r>
      <w:proofErr w:type="gramStart"/>
      <w:r w:rsidR="007C486E" w:rsidRPr="00D6097E">
        <w:rPr>
          <w:rFonts w:ascii="Cambria" w:eastAsia="Cambria" w:hAnsi="Cambria" w:cs="Cambria"/>
          <w:sz w:val="24"/>
        </w:rPr>
        <w:t>Março</w:t>
      </w:r>
      <w:proofErr w:type="gramEnd"/>
      <w:r w:rsidRPr="00D6097E">
        <w:rPr>
          <w:rFonts w:ascii="Cambria" w:eastAsia="Cambria" w:hAnsi="Cambria" w:cs="Cambria"/>
          <w:sz w:val="24"/>
        </w:rPr>
        <w:t xml:space="preserve"> de 201</w:t>
      </w:r>
      <w:r w:rsidR="007C486E" w:rsidRPr="00D6097E">
        <w:rPr>
          <w:rFonts w:ascii="Cambria" w:eastAsia="Cambria" w:hAnsi="Cambria" w:cs="Cambria"/>
          <w:sz w:val="24"/>
        </w:rPr>
        <w:t>8</w:t>
      </w:r>
    </w:p>
    <w:p w:rsidR="009676F8" w:rsidRPr="009676F8" w:rsidRDefault="00492B57" w:rsidP="009676F8">
      <w:pPr>
        <w:pStyle w:val="Ttulo1"/>
        <w:ind w:left="566" w:hanging="581"/>
      </w:pPr>
      <w:r>
        <w:t>Introdu</w:t>
      </w:r>
      <w:r w:rsidR="00766E64">
        <w:t>çã</w:t>
      </w:r>
      <w:r>
        <w:t>o</w:t>
      </w:r>
    </w:p>
    <w:p w:rsidR="002D4D00" w:rsidRDefault="002D4D00" w:rsidP="002D4D00">
      <w:pPr>
        <w:rPr>
          <w:rFonts w:ascii="Cambria" w:hAnsi="Cambria"/>
          <w:sz w:val="24"/>
          <w:szCs w:val="24"/>
        </w:rPr>
      </w:pPr>
      <w:r w:rsidRPr="002D4D00">
        <w:rPr>
          <w:rFonts w:ascii="Cambria" w:hAnsi="Cambria"/>
          <w:sz w:val="24"/>
          <w:szCs w:val="24"/>
        </w:rPr>
        <w:t>Nas Ciências e Tecnologias de Informação, as ontologias são classificações</w:t>
      </w:r>
      <w:r>
        <w:rPr>
          <w:rFonts w:ascii="Cambria" w:hAnsi="Cambria"/>
          <w:sz w:val="24"/>
          <w:szCs w:val="24"/>
        </w:rPr>
        <w:t xml:space="preserve"> e</w:t>
      </w:r>
      <w:r w:rsidRPr="002D4D00">
        <w:rPr>
          <w:rFonts w:ascii="Cambria" w:hAnsi="Cambria"/>
          <w:sz w:val="24"/>
          <w:szCs w:val="24"/>
        </w:rPr>
        <w:t xml:space="preserve"> usadas como um meio para categorizar</w:t>
      </w:r>
      <w:r>
        <w:rPr>
          <w:rFonts w:ascii="Cambria" w:hAnsi="Cambria"/>
          <w:sz w:val="24"/>
          <w:szCs w:val="24"/>
        </w:rPr>
        <w:t xml:space="preserve"> </w:t>
      </w:r>
      <w:r w:rsidRPr="002D4D00">
        <w:rPr>
          <w:rFonts w:ascii="Cambria" w:hAnsi="Cambria"/>
          <w:sz w:val="24"/>
          <w:szCs w:val="24"/>
        </w:rPr>
        <w:t>ou agrupar as informações em classes.</w:t>
      </w:r>
      <w:r w:rsidRPr="002D4D00">
        <w:rPr>
          <w:rFonts w:ascii="Cambria" w:hAnsi="Cambria"/>
          <w:sz w:val="24"/>
          <w:szCs w:val="24"/>
        </w:rPr>
        <w:t xml:space="preserve"> </w:t>
      </w:r>
      <w:r w:rsidR="00D90D67">
        <w:rPr>
          <w:rFonts w:ascii="Cambria" w:hAnsi="Cambria"/>
          <w:sz w:val="24"/>
          <w:szCs w:val="24"/>
        </w:rPr>
        <w:t>Nos dias atuais,</w:t>
      </w:r>
      <w:r w:rsidR="00CA7B86">
        <w:rPr>
          <w:rFonts w:ascii="Cambria" w:hAnsi="Cambria"/>
          <w:sz w:val="24"/>
          <w:szCs w:val="24"/>
        </w:rPr>
        <w:t xml:space="preserve"> as ontologias são utilizadas em vários domínios, </w:t>
      </w:r>
      <w:r w:rsidR="00CA7B86">
        <w:rPr>
          <w:rFonts w:ascii="Cambria" w:hAnsi="Cambria"/>
          <w:sz w:val="24"/>
          <w:szCs w:val="24"/>
        </w:rPr>
        <w:t>como por exemplo para descrever regras de negócios</w:t>
      </w:r>
      <w:r w:rsidR="00CA7B86">
        <w:rPr>
          <w:rFonts w:ascii="Cambria" w:hAnsi="Cambria"/>
          <w:sz w:val="24"/>
          <w:szCs w:val="24"/>
        </w:rPr>
        <w:t xml:space="preserve">. </w:t>
      </w:r>
    </w:p>
    <w:p w:rsidR="00CA7B86" w:rsidRDefault="00CA7B86" w:rsidP="002D4D0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Apesar de</w:t>
      </w:r>
      <w:r w:rsidR="00D90D67">
        <w:rPr>
          <w:rFonts w:ascii="Cambria" w:hAnsi="Cambria"/>
          <w:sz w:val="24"/>
          <w:szCs w:val="24"/>
        </w:rPr>
        <w:t xml:space="preserve"> </w:t>
      </w:r>
      <w:r w:rsidR="00D90D67">
        <w:rPr>
          <w:rFonts w:ascii="Cambria" w:hAnsi="Cambria"/>
          <w:sz w:val="24"/>
          <w:szCs w:val="24"/>
        </w:rPr>
        <w:t>exist</w:t>
      </w:r>
      <w:r>
        <w:rPr>
          <w:rFonts w:ascii="Cambria" w:hAnsi="Cambria"/>
          <w:sz w:val="24"/>
          <w:szCs w:val="24"/>
        </w:rPr>
        <w:t>ir</w:t>
      </w:r>
      <w:r w:rsidR="00D90D67">
        <w:rPr>
          <w:rFonts w:ascii="Cambria" w:hAnsi="Cambria"/>
          <w:sz w:val="24"/>
          <w:szCs w:val="24"/>
        </w:rPr>
        <w:t xml:space="preserve"> uma</w:t>
      </w:r>
      <w:r w:rsidR="00D90D67">
        <w:rPr>
          <w:rFonts w:ascii="Cambria" w:hAnsi="Cambria"/>
          <w:sz w:val="24"/>
          <w:szCs w:val="24"/>
        </w:rPr>
        <w:t xml:space="preserve"> extensa variedade de ontologias</w:t>
      </w:r>
      <w:r w:rsidR="00D90D67">
        <w:rPr>
          <w:rFonts w:ascii="Cambria" w:hAnsi="Cambria"/>
          <w:sz w:val="24"/>
          <w:szCs w:val="24"/>
        </w:rPr>
        <w:t xml:space="preserve">, </w:t>
      </w:r>
      <w:r w:rsidR="00D90D67">
        <w:rPr>
          <w:rFonts w:ascii="Cambria" w:hAnsi="Cambria"/>
          <w:sz w:val="24"/>
          <w:szCs w:val="24"/>
        </w:rPr>
        <w:t>não há nenhuma que represent</w:t>
      </w:r>
      <w:r w:rsidR="002D4D00">
        <w:rPr>
          <w:rFonts w:ascii="Cambria" w:hAnsi="Cambria"/>
          <w:sz w:val="24"/>
          <w:szCs w:val="24"/>
        </w:rPr>
        <w:t>e</w:t>
      </w:r>
      <w:r w:rsidR="00D90D67">
        <w:rPr>
          <w:rFonts w:ascii="Cambria" w:hAnsi="Cambria"/>
          <w:sz w:val="24"/>
          <w:szCs w:val="24"/>
        </w:rPr>
        <w:t xml:space="preserve"> a descrição de ferramentas bioinformáticas. Porém, com o grande crescimento e propagação de dados e ferramentas na área da bioinformática, surge um grande interesse na existência de descrição de ferramentas em OWL (</w:t>
      </w:r>
      <w:r w:rsidR="00D90D67" w:rsidRPr="00354103">
        <w:rPr>
          <w:rFonts w:ascii="Cambria" w:hAnsi="Cambria"/>
          <w:i/>
          <w:sz w:val="24"/>
          <w:szCs w:val="24"/>
        </w:rPr>
        <w:t xml:space="preserve">Web </w:t>
      </w:r>
      <w:proofErr w:type="spellStart"/>
      <w:r w:rsidR="00D90D67" w:rsidRPr="00354103">
        <w:rPr>
          <w:rFonts w:ascii="Cambria" w:hAnsi="Cambria"/>
          <w:i/>
          <w:sz w:val="24"/>
          <w:szCs w:val="24"/>
        </w:rPr>
        <w:t>Ontology</w:t>
      </w:r>
      <w:proofErr w:type="spellEnd"/>
      <w:r w:rsidR="00D90D67" w:rsidRPr="00354103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D90D67" w:rsidRPr="00354103">
        <w:rPr>
          <w:rFonts w:ascii="Cambria" w:hAnsi="Cambria"/>
          <w:i/>
          <w:sz w:val="24"/>
          <w:szCs w:val="24"/>
        </w:rPr>
        <w:t>Language</w:t>
      </w:r>
      <w:proofErr w:type="spellEnd"/>
      <w:r w:rsidR="00D90D67">
        <w:rPr>
          <w:rFonts w:ascii="Cambria" w:hAnsi="Cambria"/>
          <w:sz w:val="24"/>
          <w:szCs w:val="24"/>
        </w:rPr>
        <w:t>), que é uma linguagem computacional baseada em lógica para definir e instanciar ontologias na Web.</w:t>
      </w:r>
    </w:p>
    <w:p w:rsidR="00CA7B86" w:rsidRDefault="00CA7B86" w:rsidP="00B747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Outro exemplo em que podemos observar o uso de ontologias é em </w:t>
      </w:r>
      <w:proofErr w:type="spellStart"/>
      <w:r w:rsidRPr="00CA7B86">
        <w:rPr>
          <w:rFonts w:ascii="Cambria" w:hAnsi="Cambria"/>
          <w:i/>
          <w:sz w:val="24"/>
          <w:szCs w:val="24"/>
        </w:rPr>
        <w:t>workf</w:t>
      </w:r>
      <w:r>
        <w:rPr>
          <w:rFonts w:ascii="Cambria" w:hAnsi="Cambria"/>
          <w:i/>
          <w:sz w:val="24"/>
          <w:szCs w:val="24"/>
        </w:rPr>
        <w:t>l</w:t>
      </w:r>
      <w:r w:rsidRPr="00CA7B86">
        <w:rPr>
          <w:rFonts w:ascii="Cambria" w:hAnsi="Cambria"/>
          <w:i/>
          <w:sz w:val="24"/>
          <w:szCs w:val="24"/>
        </w:rPr>
        <w:t>ows</w:t>
      </w:r>
      <w:proofErr w:type="spellEnd"/>
      <w:r>
        <w:rPr>
          <w:rFonts w:ascii="Cambria" w:hAnsi="Cambria"/>
          <w:sz w:val="24"/>
          <w:szCs w:val="24"/>
        </w:rPr>
        <w:t xml:space="preserve"> científicos. Um </w:t>
      </w:r>
      <w:proofErr w:type="spellStart"/>
      <w:r w:rsidR="004F083C">
        <w:rPr>
          <w:rFonts w:ascii="Cambria" w:hAnsi="Cambria"/>
          <w:sz w:val="24"/>
          <w:szCs w:val="24"/>
        </w:rPr>
        <w:t>W</w:t>
      </w:r>
      <w:r w:rsidR="004F083C" w:rsidRPr="00354442">
        <w:rPr>
          <w:rFonts w:ascii="Cambria" w:hAnsi="Cambria"/>
          <w:i/>
          <w:sz w:val="24"/>
          <w:szCs w:val="24"/>
        </w:rPr>
        <w:t>orkflow</w:t>
      </w:r>
      <w:proofErr w:type="spellEnd"/>
      <w:r w:rsidR="005B7ECC">
        <w:rPr>
          <w:rFonts w:ascii="Cambria" w:hAnsi="Cambria"/>
          <w:sz w:val="24"/>
          <w:szCs w:val="24"/>
        </w:rPr>
        <w:t xml:space="preserve"> científico pode ser </w:t>
      </w:r>
      <w:r w:rsidR="005B7ECC" w:rsidRPr="005B7ECC">
        <w:rPr>
          <w:rFonts w:ascii="Cambria" w:hAnsi="Cambria"/>
          <w:sz w:val="24"/>
          <w:szCs w:val="24"/>
        </w:rPr>
        <w:t>de</w:t>
      </w:r>
      <w:r w:rsidR="005B7ECC">
        <w:rPr>
          <w:rFonts w:ascii="Cambria" w:hAnsi="Cambria"/>
          <w:sz w:val="24"/>
          <w:szCs w:val="24"/>
        </w:rPr>
        <w:t xml:space="preserve">finido como a especificação formal de um processo </w:t>
      </w:r>
      <w:r w:rsidR="005B7ECC" w:rsidRPr="005B7ECC">
        <w:rPr>
          <w:rFonts w:ascii="Cambria" w:hAnsi="Cambria"/>
          <w:sz w:val="24"/>
          <w:szCs w:val="24"/>
        </w:rPr>
        <w:t>científico que repre</w:t>
      </w:r>
      <w:r w:rsidR="005B7ECC">
        <w:rPr>
          <w:rFonts w:ascii="Cambria" w:hAnsi="Cambria"/>
          <w:sz w:val="24"/>
          <w:szCs w:val="24"/>
        </w:rPr>
        <w:t xml:space="preserve">senta os passos a serem executados </w:t>
      </w:r>
      <w:r w:rsidR="00301B74">
        <w:rPr>
          <w:rFonts w:ascii="Cambria" w:hAnsi="Cambria"/>
          <w:sz w:val="24"/>
          <w:szCs w:val="24"/>
        </w:rPr>
        <w:t>numa</w:t>
      </w:r>
      <w:r w:rsidR="005B7ECC">
        <w:rPr>
          <w:rFonts w:ascii="Cambria" w:hAnsi="Cambria"/>
          <w:sz w:val="24"/>
          <w:szCs w:val="24"/>
        </w:rPr>
        <w:t xml:space="preserve"> determinad</w:t>
      </w:r>
      <w:r w:rsidR="00301B74">
        <w:rPr>
          <w:rFonts w:ascii="Cambria" w:hAnsi="Cambria"/>
          <w:sz w:val="24"/>
          <w:szCs w:val="24"/>
        </w:rPr>
        <w:t>a</w:t>
      </w:r>
      <w:r w:rsidR="005B7ECC">
        <w:rPr>
          <w:rFonts w:ascii="Cambria" w:hAnsi="Cambria"/>
          <w:sz w:val="24"/>
          <w:szCs w:val="24"/>
        </w:rPr>
        <w:t xml:space="preserve"> experi</w:t>
      </w:r>
      <w:r w:rsidR="00301B74">
        <w:rPr>
          <w:rFonts w:ascii="Cambria" w:hAnsi="Cambria"/>
          <w:sz w:val="24"/>
          <w:szCs w:val="24"/>
        </w:rPr>
        <w:t>ência</w:t>
      </w:r>
      <w:r w:rsidR="005B7ECC">
        <w:rPr>
          <w:rFonts w:ascii="Cambria" w:hAnsi="Cambria"/>
          <w:sz w:val="24"/>
          <w:szCs w:val="24"/>
        </w:rPr>
        <w:t xml:space="preserve"> científic</w:t>
      </w:r>
      <w:r w:rsidR="00301B74">
        <w:rPr>
          <w:rFonts w:ascii="Cambria" w:hAnsi="Cambria"/>
          <w:sz w:val="24"/>
          <w:szCs w:val="24"/>
        </w:rPr>
        <w:t>a</w:t>
      </w:r>
      <w:r w:rsidR="005B7ECC">
        <w:rPr>
          <w:rFonts w:ascii="Cambria" w:hAnsi="Cambria"/>
          <w:sz w:val="24"/>
          <w:szCs w:val="24"/>
        </w:rPr>
        <w:t xml:space="preserve"> [</w:t>
      </w:r>
      <w:proofErr w:type="spellStart"/>
      <w:r w:rsidR="005B7ECC">
        <w:rPr>
          <w:rFonts w:ascii="Cambria" w:hAnsi="Cambria"/>
          <w:sz w:val="24"/>
          <w:szCs w:val="24"/>
        </w:rPr>
        <w:t>Deelman</w:t>
      </w:r>
      <w:proofErr w:type="spellEnd"/>
      <w:r w:rsidR="005B7ECC">
        <w:rPr>
          <w:rFonts w:ascii="Cambria" w:hAnsi="Cambria"/>
          <w:sz w:val="24"/>
          <w:szCs w:val="24"/>
        </w:rPr>
        <w:t xml:space="preserve"> </w:t>
      </w:r>
      <w:proofErr w:type="spellStart"/>
      <w:r w:rsidR="005B7ECC">
        <w:rPr>
          <w:rFonts w:ascii="Cambria" w:hAnsi="Cambria"/>
          <w:sz w:val="24"/>
          <w:szCs w:val="24"/>
        </w:rPr>
        <w:t>et</w:t>
      </w:r>
      <w:proofErr w:type="spellEnd"/>
      <w:r w:rsidR="005B7ECC">
        <w:rPr>
          <w:rFonts w:ascii="Cambria" w:hAnsi="Cambria"/>
          <w:sz w:val="24"/>
          <w:szCs w:val="24"/>
        </w:rPr>
        <w:t xml:space="preserve"> al. </w:t>
      </w:r>
      <w:r w:rsidR="005B7ECC" w:rsidRPr="005B7ECC">
        <w:rPr>
          <w:rFonts w:ascii="Cambria" w:hAnsi="Cambria"/>
          <w:sz w:val="24"/>
          <w:szCs w:val="24"/>
        </w:rPr>
        <w:t>2009</w:t>
      </w:r>
      <w:r w:rsidR="005B7ECC">
        <w:rPr>
          <w:rFonts w:ascii="Cambria" w:hAnsi="Cambria"/>
          <w:sz w:val="24"/>
          <w:szCs w:val="24"/>
        </w:rPr>
        <w:t>]</w:t>
      </w:r>
      <w:r w:rsidR="004F083C">
        <w:rPr>
          <w:rFonts w:ascii="Cambria" w:hAnsi="Cambria"/>
          <w:sz w:val="24"/>
          <w:szCs w:val="24"/>
        </w:rPr>
        <w:t>.</w:t>
      </w:r>
      <w:r w:rsidR="005B7ECC">
        <w:rPr>
          <w:rFonts w:ascii="Cambria" w:hAnsi="Cambria"/>
          <w:sz w:val="24"/>
          <w:szCs w:val="24"/>
        </w:rPr>
        <w:t xml:space="preserve"> </w:t>
      </w:r>
    </w:p>
    <w:p w:rsidR="00993120" w:rsidRDefault="005078C8" w:rsidP="00B747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Na área da bioinformática</w:t>
      </w:r>
      <w:r w:rsidR="00A15BE5">
        <w:rPr>
          <w:rFonts w:ascii="Cambria" w:hAnsi="Cambria"/>
          <w:sz w:val="24"/>
          <w:szCs w:val="24"/>
        </w:rPr>
        <w:t xml:space="preserve">, a descrição de ferramentas </w:t>
      </w:r>
      <w:r w:rsidR="00CA7B86">
        <w:rPr>
          <w:rFonts w:ascii="Cambria" w:hAnsi="Cambria"/>
          <w:sz w:val="24"/>
          <w:szCs w:val="24"/>
        </w:rPr>
        <w:t xml:space="preserve">é </w:t>
      </w:r>
      <w:r w:rsidR="00AD39EB">
        <w:rPr>
          <w:rFonts w:ascii="Cambria" w:hAnsi="Cambria"/>
          <w:sz w:val="24"/>
          <w:szCs w:val="24"/>
        </w:rPr>
        <w:t xml:space="preserve">geralmente </w:t>
      </w:r>
      <w:r w:rsidR="00A15BE5">
        <w:rPr>
          <w:rFonts w:ascii="Cambria" w:hAnsi="Cambria"/>
          <w:sz w:val="24"/>
          <w:szCs w:val="24"/>
        </w:rPr>
        <w:t>realizada com base em CWL (</w:t>
      </w:r>
      <w:proofErr w:type="spellStart"/>
      <w:r w:rsidR="00A15BE5">
        <w:rPr>
          <w:rFonts w:ascii="Cambria" w:hAnsi="Cambria"/>
          <w:i/>
          <w:sz w:val="24"/>
          <w:szCs w:val="24"/>
        </w:rPr>
        <w:t>Common</w:t>
      </w:r>
      <w:proofErr w:type="spellEnd"/>
      <w:r w:rsidR="00A15B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A15BE5">
        <w:rPr>
          <w:rFonts w:ascii="Cambria" w:hAnsi="Cambria"/>
          <w:i/>
          <w:sz w:val="24"/>
          <w:szCs w:val="24"/>
        </w:rPr>
        <w:t>Workflow</w:t>
      </w:r>
      <w:proofErr w:type="spellEnd"/>
      <w:r w:rsidR="00A15B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A15BE5">
        <w:rPr>
          <w:rFonts w:ascii="Cambria" w:hAnsi="Cambria"/>
          <w:i/>
          <w:sz w:val="24"/>
          <w:szCs w:val="24"/>
        </w:rPr>
        <w:t>Language</w:t>
      </w:r>
      <w:proofErr w:type="spellEnd"/>
      <w:r w:rsidR="00A15BE5">
        <w:rPr>
          <w:rFonts w:ascii="Cambria" w:hAnsi="Cambria"/>
          <w:sz w:val="24"/>
          <w:szCs w:val="24"/>
        </w:rPr>
        <w:t>)</w:t>
      </w:r>
      <w:r w:rsidR="00301B74">
        <w:rPr>
          <w:rFonts w:ascii="Cambria" w:hAnsi="Cambria"/>
          <w:sz w:val="24"/>
          <w:szCs w:val="24"/>
        </w:rPr>
        <w:t>.</w:t>
      </w:r>
      <w:r w:rsidR="00267F1C">
        <w:rPr>
          <w:rFonts w:ascii="Cambria" w:hAnsi="Cambria"/>
          <w:sz w:val="24"/>
          <w:szCs w:val="24"/>
        </w:rPr>
        <w:t xml:space="preserve"> U</w:t>
      </w:r>
      <w:r w:rsidR="00993120">
        <w:rPr>
          <w:rFonts w:ascii="Cambria" w:hAnsi="Cambria"/>
          <w:sz w:val="24"/>
          <w:szCs w:val="24"/>
        </w:rPr>
        <w:t xml:space="preserve">ma vez que </w:t>
      </w:r>
      <w:r w:rsidR="00AD39EB">
        <w:rPr>
          <w:rFonts w:ascii="Cambria" w:hAnsi="Cambria"/>
          <w:sz w:val="24"/>
          <w:szCs w:val="24"/>
        </w:rPr>
        <w:t xml:space="preserve">CWL </w:t>
      </w:r>
      <w:r w:rsidR="00993120">
        <w:rPr>
          <w:rFonts w:ascii="Cambria" w:hAnsi="Cambria"/>
          <w:sz w:val="24"/>
          <w:szCs w:val="24"/>
        </w:rPr>
        <w:t xml:space="preserve">é </w:t>
      </w:r>
      <w:r w:rsidR="00A15BE5">
        <w:rPr>
          <w:rFonts w:ascii="Cambria" w:hAnsi="Cambria"/>
          <w:sz w:val="24"/>
          <w:szCs w:val="24"/>
        </w:rPr>
        <w:t xml:space="preserve">um dos muitos </w:t>
      </w:r>
      <w:proofErr w:type="spellStart"/>
      <w:r>
        <w:rPr>
          <w:rFonts w:ascii="Cambria" w:hAnsi="Cambria"/>
          <w:i/>
          <w:sz w:val="24"/>
          <w:szCs w:val="24"/>
        </w:rPr>
        <w:t>Scientific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Workflow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System</w:t>
      </w:r>
      <w:proofErr w:type="spellEnd"/>
      <w:r w:rsidR="00A15BE5">
        <w:rPr>
          <w:rFonts w:ascii="Cambria" w:hAnsi="Cambria"/>
          <w:sz w:val="24"/>
          <w:szCs w:val="24"/>
        </w:rPr>
        <w:t xml:space="preserve"> existentes</w:t>
      </w:r>
      <w:r w:rsidR="00267F1C">
        <w:rPr>
          <w:rFonts w:ascii="Cambria" w:hAnsi="Cambria"/>
          <w:sz w:val="24"/>
          <w:szCs w:val="24"/>
        </w:rPr>
        <w:t xml:space="preserve">, a descrição destas ferramentas é classificada como um </w:t>
      </w:r>
      <w:proofErr w:type="spellStart"/>
      <w:r w:rsidR="00267F1C">
        <w:rPr>
          <w:rFonts w:ascii="Cambria" w:hAnsi="Cambria"/>
          <w:i/>
          <w:sz w:val="24"/>
          <w:szCs w:val="24"/>
        </w:rPr>
        <w:t>workflow</w:t>
      </w:r>
      <w:proofErr w:type="spellEnd"/>
      <w:r w:rsidR="00267F1C">
        <w:rPr>
          <w:rFonts w:ascii="Cambria" w:hAnsi="Cambria"/>
          <w:i/>
          <w:sz w:val="24"/>
          <w:szCs w:val="24"/>
        </w:rPr>
        <w:t>.</w:t>
      </w:r>
      <w:r w:rsidR="00993120">
        <w:rPr>
          <w:rFonts w:ascii="Cambria" w:hAnsi="Cambria"/>
          <w:sz w:val="24"/>
          <w:szCs w:val="24"/>
        </w:rPr>
        <w:t xml:space="preserve"> Tendo em conta que esta descrição</w:t>
      </w:r>
      <w:r w:rsidR="00155F98">
        <w:rPr>
          <w:rFonts w:ascii="Cambria" w:hAnsi="Cambria"/>
          <w:sz w:val="24"/>
          <w:szCs w:val="24"/>
        </w:rPr>
        <w:t xml:space="preserve"> está inserida num domínio </w:t>
      </w:r>
      <w:r w:rsidR="00267F1C">
        <w:rPr>
          <w:rFonts w:ascii="Cambria" w:hAnsi="Cambria"/>
          <w:sz w:val="24"/>
          <w:szCs w:val="24"/>
        </w:rPr>
        <w:t>específico</w:t>
      </w:r>
      <w:r w:rsidR="00155F98">
        <w:rPr>
          <w:rFonts w:ascii="Cambria" w:hAnsi="Cambria"/>
          <w:sz w:val="24"/>
          <w:szCs w:val="24"/>
        </w:rPr>
        <w:t xml:space="preserve"> caracterizado por determinados</w:t>
      </w:r>
      <w:r w:rsidR="00267F1C">
        <w:rPr>
          <w:rFonts w:ascii="Cambria" w:hAnsi="Cambria"/>
          <w:sz w:val="24"/>
          <w:szCs w:val="24"/>
        </w:rPr>
        <w:t xml:space="preserve"> conceitos e relações</w:t>
      </w:r>
      <w:r w:rsidR="00155F98">
        <w:rPr>
          <w:rFonts w:ascii="Cambria" w:hAnsi="Cambria"/>
          <w:sz w:val="24"/>
          <w:szCs w:val="24"/>
        </w:rPr>
        <w:t xml:space="preserve">, esta pode ser </w:t>
      </w:r>
      <w:r w:rsidR="00267F1C">
        <w:rPr>
          <w:rFonts w:ascii="Cambria" w:hAnsi="Cambria"/>
          <w:sz w:val="24"/>
          <w:szCs w:val="24"/>
        </w:rPr>
        <w:t xml:space="preserve">designada </w:t>
      </w:r>
      <w:r w:rsidR="00155F98">
        <w:rPr>
          <w:rFonts w:ascii="Cambria" w:hAnsi="Cambria"/>
          <w:sz w:val="24"/>
          <w:szCs w:val="24"/>
        </w:rPr>
        <w:t>como uma o</w:t>
      </w:r>
      <w:r w:rsidR="00993120">
        <w:rPr>
          <w:rFonts w:ascii="Cambria" w:hAnsi="Cambria"/>
          <w:sz w:val="24"/>
          <w:szCs w:val="24"/>
        </w:rPr>
        <w:t>ntologia.</w:t>
      </w:r>
    </w:p>
    <w:p w:rsidR="00354103" w:rsidRDefault="00354103" w:rsidP="00B7474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Contudo, </w:t>
      </w:r>
      <w:r w:rsidR="000F1639">
        <w:rPr>
          <w:rFonts w:ascii="Cambria" w:hAnsi="Cambria"/>
          <w:sz w:val="24"/>
          <w:szCs w:val="24"/>
        </w:rPr>
        <w:t xml:space="preserve">com </w:t>
      </w:r>
      <w:r>
        <w:rPr>
          <w:rFonts w:ascii="Cambria" w:hAnsi="Cambria"/>
          <w:sz w:val="24"/>
          <w:szCs w:val="24"/>
        </w:rPr>
        <w:t>a existência</w:t>
      </w:r>
      <w:r w:rsidR="006E60C0">
        <w:rPr>
          <w:rFonts w:ascii="Cambria" w:hAnsi="Cambria"/>
          <w:sz w:val="24"/>
          <w:szCs w:val="24"/>
        </w:rPr>
        <w:t xml:space="preserve"> de</w:t>
      </w:r>
      <w:r>
        <w:rPr>
          <w:rFonts w:ascii="Cambria" w:hAnsi="Cambria"/>
          <w:sz w:val="24"/>
          <w:szCs w:val="24"/>
        </w:rPr>
        <w:t xml:space="preserve"> descriç</w:t>
      </w:r>
      <w:r w:rsidR="007677A1">
        <w:rPr>
          <w:rFonts w:ascii="Cambria" w:hAnsi="Cambria"/>
          <w:sz w:val="24"/>
          <w:szCs w:val="24"/>
        </w:rPr>
        <w:t>ões</w:t>
      </w:r>
      <w:r>
        <w:rPr>
          <w:rFonts w:ascii="Cambria" w:hAnsi="Cambria"/>
          <w:sz w:val="24"/>
          <w:szCs w:val="24"/>
        </w:rPr>
        <w:t xml:space="preserve"> de ferramentas em OWL</w:t>
      </w:r>
      <w:r w:rsidR="000F163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2D4D00">
        <w:rPr>
          <w:rFonts w:ascii="Cambria" w:hAnsi="Cambria"/>
          <w:sz w:val="24"/>
          <w:szCs w:val="24"/>
        </w:rPr>
        <w:t>seria de esperar que existisse</w:t>
      </w:r>
      <w:r w:rsidR="000F163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uma interface intuitiva de inserção de dados</w:t>
      </w:r>
      <w:r w:rsidR="000F1639">
        <w:rPr>
          <w:rFonts w:ascii="Cambria" w:hAnsi="Cambria"/>
          <w:sz w:val="24"/>
          <w:szCs w:val="24"/>
        </w:rPr>
        <w:t xml:space="preserve">. </w:t>
      </w:r>
      <w:r w:rsidR="002D4D00">
        <w:rPr>
          <w:rFonts w:ascii="Cambria" w:hAnsi="Cambria"/>
          <w:sz w:val="24"/>
          <w:szCs w:val="24"/>
        </w:rPr>
        <w:t xml:space="preserve">Desta forma, a nossa aplicação entra nesta área com esse objetivo. </w:t>
      </w:r>
      <w:r w:rsidR="000F1639">
        <w:rPr>
          <w:rFonts w:ascii="Cambria" w:hAnsi="Cambria"/>
          <w:sz w:val="24"/>
          <w:szCs w:val="24"/>
        </w:rPr>
        <w:t>Nesta interface um bioinformático teria a possibilidade de</w:t>
      </w:r>
      <w:r w:rsidR="007677A1">
        <w:rPr>
          <w:rFonts w:ascii="Cambria" w:hAnsi="Cambria"/>
          <w:sz w:val="24"/>
          <w:szCs w:val="24"/>
        </w:rPr>
        <w:t xml:space="preserve"> atribuir valores aos vários conceitos da ontologia de modo a obter um caso concreto da mesma. </w:t>
      </w:r>
    </w:p>
    <w:p w:rsidR="00AD39EB" w:rsidRPr="00AD39EB" w:rsidRDefault="00AD39EB" w:rsidP="00267F1C">
      <w:pPr>
        <w:ind w:left="708" w:hanging="708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Palavras-chave: </w:t>
      </w:r>
      <w:r>
        <w:rPr>
          <w:rFonts w:ascii="Cambria" w:hAnsi="Cambria"/>
          <w:sz w:val="24"/>
          <w:szCs w:val="24"/>
        </w:rPr>
        <w:t>Bioinformática, Ontologia, OWL</w:t>
      </w:r>
      <w:r w:rsidR="00267F1C">
        <w:rPr>
          <w:rFonts w:ascii="Cambria" w:hAnsi="Cambria"/>
          <w:sz w:val="24"/>
          <w:szCs w:val="24"/>
        </w:rPr>
        <w:t>, Descrição de ferramentas</w:t>
      </w:r>
      <w:r>
        <w:rPr>
          <w:rFonts w:ascii="Cambria" w:hAnsi="Cambria"/>
          <w:sz w:val="24"/>
          <w:szCs w:val="24"/>
        </w:rPr>
        <w:t>.</w:t>
      </w:r>
    </w:p>
    <w:p w:rsidR="00EC3464" w:rsidRPr="007677A1" w:rsidRDefault="00492B57">
      <w:pPr>
        <w:numPr>
          <w:ilvl w:val="0"/>
          <w:numId w:val="1"/>
        </w:numPr>
        <w:spacing w:after="295"/>
        <w:ind w:hanging="581"/>
      </w:pPr>
      <w:r>
        <w:rPr>
          <w:rFonts w:ascii="Cambria" w:eastAsia="Cambria" w:hAnsi="Cambria" w:cs="Cambria"/>
          <w:b/>
          <w:sz w:val="34"/>
        </w:rPr>
        <w:t>Requisitos</w:t>
      </w:r>
    </w:p>
    <w:p w:rsidR="007677A1" w:rsidRPr="007677A1" w:rsidRDefault="007677A1" w:rsidP="007677A1">
      <w:pPr>
        <w:rPr>
          <w:rFonts w:ascii="Cambria" w:hAnsi="Cambria"/>
          <w:sz w:val="24"/>
          <w:szCs w:val="24"/>
        </w:rPr>
      </w:pPr>
      <w:r w:rsidRPr="007677A1">
        <w:rPr>
          <w:rFonts w:ascii="Cambria" w:hAnsi="Cambria"/>
          <w:sz w:val="24"/>
          <w:szCs w:val="24"/>
        </w:rPr>
        <w:t>Tendo em conta que aquando da representação de uma ontologia é utilizada a linguagem OWL (</w:t>
      </w:r>
      <w:r w:rsidRPr="007677A1">
        <w:rPr>
          <w:rFonts w:ascii="Cambria" w:hAnsi="Cambria"/>
          <w:i/>
          <w:sz w:val="24"/>
          <w:szCs w:val="24"/>
        </w:rPr>
        <w:t xml:space="preserve">Web </w:t>
      </w:r>
      <w:proofErr w:type="spellStart"/>
      <w:r w:rsidRPr="007677A1">
        <w:rPr>
          <w:rFonts w:ascii="Cambria" w:hAnsi="Cambria"/>
          <w:i/>
          <w:sz w:val="24"/>
          <w:szCs w:val="24"/>
        </w:rPr>
        <w:t>Ontology</w:t>
      </w:r>
      <w:proofErr w:type="spellEnd"/>
      <w:r w:rsidRPr="007677A1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7677A1">
        <w:rPr>
          <w:rFonts w:ascii="Cambria" w:hAnsi="Cambria"/>
          <w:i/>
          <w:sz w:val="24"/>
          <w:szCs w:val="24"/>
        </w:rPr>
        <w:t>Language</w:t>
      </w:r>
      <w:proofErr w:type="spellEnd"/>
      <w:r w:rsidRPr="007677A1">
        <w:rPr>
          <w:rFonts w:ascii="Cambria" w:hAnsi="Cambria"/>
          <w:sz w:val="24"/>
          <w:szCs w:val="24"/>
        </w:rPr>
        <w:t>), , o primeiro passo importante seria a transformação de uma determinada ferramenta de CWL para OWL.</w:t>
      </w:r>
    </w:p>
    <w:p w:rsidR="007677A1" w:rsidRPr="00D42D9D" w:rsidRDefault="007677A1" w:rsidP="007677A1">
      <w:pPr>
        <w:spacing w:after="295"/>
      </w:pP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A XPTO será desenvolvida de modo a que o utilizador insira um ficheiro representativo de uma ontologia (</w:t>
      </w:r>
      <w:proofErr w:type="gramStart"/>
      <w:r w:rsidRPr="00D42D9D">
        <w:rPr>
          <w:rFonts w:ascii="Cambria" w:hAnsi="Cambria"/>
          <w:sz w:val="24"/>
          <w:szCs w:val="24"/>
        </w:rPr>
        <w:t>extensão .OWL</w:t>
      </w:r>
      <w:proofErr w:type="gramEnd"/>
      <w:r w:rsidRPr="00D42D9D">
        <w:rPr>
          <w:rFonts w:ascii="Cambria" w:hAnsi="Cambria"/>
          <w:sz w:val="24"/>
          <w:szCs w:val="24"/>
        </w:rPr>
        <w:t xml:space="preserve">), que será interpretado/explorado. De seguida irá ser gerada a interface </w:t>
      </w:r>
      <w:proofErr w:type="spellStart"/>
      <w:r w:rsidRPr="00D42D9D">
        <w:rPr>
          <w:rFonts w:ascii="Cambria" w:hAnsi="Cambria"/>
          <w:sz w:val="24"/>
          <w:szCs w:val="24"/>
        </w:rPr>
        <w:t>grafica</w:t>
      </w:r>
      <w:proofErr w:type="spellEnd"/>
      <w:r w:rsidRPr="00D42D9D">
        <w:rPr>
          <w:rFonts w:ascii="Cambria" w:hAnsi="Cambria"/>
          <w:sz w:val="24"/>
          <w:szCs w:val="24"/>
        </w:rPr>
        <w:t xml:space="preserve"> com base na informação contida nesse ficheiro.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Nesta interface </w:t>
      </w:r>
      <w:proofErr w:type="spellStart"/>
      <w:r w:rsidRPr="00D42D9D">
        <w:rPr>
          <w:rFonts w:ascii="Cambria" w:hAnsi="Cambria"/>
          <w:sz w:val="24"/>
          <w:szCs w:val="24"/>
        </w:rPr>
        <w:t>grafica</w:t>
      </w:r>
      <w:proofErr w:type="spellEnd"/>
      <w:r w:rsidRPr="00D42D9D">
        <w:rPr>
          <w:rFonts w:ascii="Cambria" w:hAnsi="Cambria"/>
          <w:sz w:val="24"/>
          <w:szCs w:val="24"/>
        </w:rPr>
        <w:t xml:space="preserve">, o </w:t>
      </w:r>
      <w:proofErr w:type="spellStart"/>
      <w:r w:rsidRPr="00D42D9D">
        <w:rPr>
          <w:rFonts w:ascii="Cambria" w:hAnsi="Cambria"/>
          <w:sz w:val="24"/>
          <w:szCs w:val="24"/>
        </w:rPr>
        <w:t>user</w:t>
      </w:r>
      <w:proofErr w:type="spellEnd"/>
      <w:r w:rsidRPr="00D42D9D">
        <w:rPr>
          <w:rFonts w:ascii="Cambria" w:hAnsi="Cambria"/>
          <w:sz w:val="24"/>
          <w:szCs w:val="24"/>
        </w:rPr>
        <w:t xml:space="preserve"> terá de atribuir valores aos conceitos presentes no ficheiro de input. No final da atribuição de valores é posteriormente gerado um novo </w:t>
      </w:r>
      <w:proofErr w:type="gramStart"/>
      <w:r w:rsidRPr="00D42D9D">
        <w:rPr>
          <w:rFonts w:ascii="Cambria" w:hAnsi="Cambria"/>
          <w:sz w:val="24"/>
          <w:szCs w:val="24"/>
        </w:rPr>
        <w:t>ficheiro .OWL</w:t>
      </w:r>
      <w:proofErr w:type="gramEnd"/>
      <w:r w:rsidRPr="00D42D9D">
        <w:rPr>
          <w:rFonts w:ascii="Cambria" w:hAnsi="Cambria"/>
          <w:sz w:val="24"/>
          <w:szCs w:val="24"/>
        </w:rPr>
        <w:t xml:space="preserve"> que contém uma concretização da ontologia descrita no input, que será devolvido ao user.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proofErr w:type="spellStart"/>
      <w:r w:rsidRPr="00D42D9D">
        <w:rPr>
          <w:rFonts w:ascii="Cambria" w:hAnsi="Cambria"/>
          <w:sz w:val="24"/>
          <w:szCs w:val="24"/>
        </w:rPr>
        <w:t>Tambem</w:t>
      </w:r>
      <w:proofErr w:type="spellEnd"/>
      <w:r w:rsidRPr="00D42D9D">
        <w:rPr>
          <w:rFonts w:ascii="Cambria" w:hAnsi="Cambria"/>
          <w:sz w:val="24"/>
          <w:szCs w:val="24"/>
        </w:rPr>
        <w:t xml:space="preserve"> será </w:t>
      </w:r>
      <w:proofErr w:type="spellStart"/>
      <w:r w:rsidRPr="00D42D9D">
        <w:rPr>
          <w:rFonts w:ascii="Cambria" w:hAnsi="Cambria"/>
          <w:sz w:val="24"/>
          <w:szCs w:val="24"/>
        </w:rPr>
        <w:t>possivel</w:t>
      </w:r>
      <w:proofErr w:type="spellEnd"/>
      <w:r w:rsidRPr="00D42D9D">
        <w:rPr>
          <w:rFonts w:ascii="Cambria" w:hAnsi="Cambria"/>
          <w:sz w:val="24"/>
          <w:szCs w:val="24"/>
        </w:rPr>
        <w:t xml:space="preserve"> a inserção de um outro ficheiro de input que contem um caso concreto da ontologia em </w:t>
      </w:r>
      <w:proofErr w:type="spellStart"/>
      <w:r w:rsidRPr="00D42D9D">
        <w:rPr>
          <w:rFonts w:ascii="Cambria" w:hAnsi="Cambria"/>
          <w:sz w:val="24"/>
          <w:szCs w:val="24"/>
        </w:rPr>
        <w:t>cwl</w:t>
      </w:r>
      <w:proofErr w:type="spellEnd"/>
      <w:r w:rsidRPr="00D42D9D">
        <w:rPr>
          <w:rFonts w:ascii="Cambria" w:hAnsi="Cambria"/>
          <w:sz w:val="24"/>
          <w:szCs w:val="24"/>
        </w:rPr>
        <w:t>(JSON) ou não (XML).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Queremos </w:t>
      </w:r>
      <w:proofErr w:type="spellStart"/>
      <w:r w:rsidRPr="00D42D9D">
        <w:rPr>
          <w:rFonts w:ascii="Cambria" w:hAnsi="Cambria"/>
          <w:sz w:val="24"/>
          <w:szCs w:val="24"/>
        </w:rPr>
        <w:t>tambem</w:t>
      </w:r>
      <w:proofErr w:type="spellEnd"/>
      <w:r w:rsidRPr="00D42D9D">
        <w:rPr>
          <w:rFonts w:ascii="Cambria" w:hAnsi="Cambria"/>
          <w:sz w:val="24"/>
          <w:szCs w:val="24"/>
        </w:rPr>
        <w:t xml:space="preserve"> dar opção ao utilizador</w:t>
      </w:r>
      <w:r>
        <w:rPr>
          <w:rFonts w:ascii="Cambria" w:hAnsi="Cambria"/>
          <w:sz w:val="24"/>
          <w:szCs w:val="24"/>
        </w:rPr>
        <w:t xml:space="preserve"> </w:t>
      </w:r>
      <w:r w:rsidRPr="00D42D9D">
        <w:rPr>
          <w:rFonts w:ascii="Cambria" w:hAnsi="Cambria"/>
          <w:sz w:val="24"/>
          <w:szCs w:val="24"/>
        </w:rPr>
        <w:t>de guardar os ficheiros de input e output numa base de dados remota.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Requisitos obrigatórios: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1 - Iremos definir em OWL a descrição de ferramentas, previamente definidas em CWL.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2 - Iremos realizar 2 versões de XPTO: uma remota, publicada num servidor e outra local, utilizando a tecnologia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Electron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</m:oMath>
      <w:r w:rsidRPr="00D42D9D">
        <w:rPr>
          <w:rFonts w:ascii="Cambria" w:hAnsi="Cambria"/>
          <w:sz w:val="24"/>
          <w:szCs w:val="24"/>
        </w:rPr>
        <w:t>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3 - Persistência do</w:t>
      </w:r>
      <w:r w:rsidR="00F07BCD">
        <w:rPr>
          <w:rFonts w:ascii="Cambria" w:hAnsi="Cambria"/>
          <w:sz w:val="24"/>
          <w:szCs w:val="24"/>
        </w:rPr>
        <w:t>s</w:t>
      </w:r>
      <w:bookmarkStart w:id="0" w:name="_GoBack"/>
      <w:bookmarkEnd w:id="0"/>
      <w:r w:rsidRPr="00D42D9D">
        <w:rPr>
          <w:rFonts w:ascii="Cambria" w:hAnsi="Cambria"/>
          <w:sz w:val="24"/>
          <w:szCs w:val="24"/>
        </w:rPr>
        <w:t xml:space="preserve"> ficheiros de input e de output numa base de dados remota (para a web).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Requisitos opcionais: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1 - Descrição de fluxos de execução em </w:t>
      </w:r>
      <w:proofErr w:type="spellStart"/>
      <w:r w:rsidRPr="00D42D9D">
        <w:rPr>
          <w:rFonts w:ascii="Cambria" w:hAnsi="Cambria"/>
          <w:sz w:val="24"/>
          <w:szCs w:val="24"/>
        </w:rPr>
        <w:t>cwl</w:t>
      </w:r>
      <w:proofErr w:type="spellEnd"/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lastRenderedPageBreak/>
        <w:t xml:space="preserve">2 - Adicionar um </w:t>
      </w:r>
      <w:proofErr w:type="spellStart"/>
      <w:r w:rsidRPr="00D42D9D">
        <w:rPr>
          <w:rFonts w:ascii="Cambria" w:hAnsi="Cambria"/>
          <w:sz w:val="24"/>
          <w:szCs w:val="24"/>
        </w:rPr>
        <w:t>parser</w:t>
      </w:r>
      <w:proofErr w:type="spellEnd"/>
      <w:r w:rsidRPr="00D42D9D">
        <w:rPr>
          <w:rFonts w:ascii="Cambria" w:hAnsi="Cambria"/>
          <w:sz w:val="24"/>
          <w:szCs w:val="24"/>
        </w:rPr>
        <w:t xml:space="preserve"> para YAML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3 - Adicionar mais ontologias para novos mapeamentos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>4 - Sistema de autorização/autenticação para a versão Web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 w:rsidRPr="00D42D9D">
        <w:rPr>
          <w:rFonts w:ascii="Cambria" w:hAnsi="Cambria"/>
          <w:sz w:val="24"/>
          <w:szCs w:val="24"/>
        </w:rPr>
        <w:t xml:space="preserve">5 - </w:t>
      </w:r>
      <w:proofErr w:type="spellStart"/>
      <w:r w:rsidRPr="00D42D9D">
        <w:rPr>
          <w:rFonts w:ascii="Cambria" w:hAnsi="Cambria"/>
          <w:sz w:val="24"/>
          <w:szCs w:val="24"/>
        </w:rPr>
        <w:t>Versao</w:t>
      </w:r>
      <w:proofErr w:type="spellEnd"/>
      <w:r w:rsidRPr="00D42D9D">
        <w:rPr>
          <w:rFonts w:ascii="Cambria" w:hAnsi="Cambria"/>
          <w:sz w:val="24"/>
          <w:szCs w:val="24"/>
        </w:rPr>
        <w:t xml:space="preserve"> melhorada de Desktop (?)</w:t>
      </w:r>
    </w:p>
    <w:p w:rsidR="00D42D9D" w:rsidRDefault="00D42D9D" w:rsidP="00D42D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</w:t>
      </w:r>
    </w:p>
    <w:p w:rsidR="00D42D9D" w:rsidRPr="00D42D9D" w:rsidRDefault="00D42D9D" w:rsidP="00D42D9D">
      <w:r>
        <w:rPr>
          <w:rFonts w:ascii="Cambria" w:hAnsi="Cambria"/>
          <w:sz w:val="24"/>
          <w:szCs w:val="24"/>
        </w:rPr>
        <w:t xml:space="preserve">[1] - </w:t>
      </w:r>
      <w:r>
        <w:t>https://electronjs.org/docs/tutorial/about</w:t>
      </w:r>
    </w:p>
    <w:p w:rsidR="00D42D9D" w:rsidRPr="00D42D9D" w:rsidRDefault="00D42D9D" w:rsidP="00D42D9D">
      <w:pPr>
        <w:rPr>
          <w:rFonts w:ascii="Cambria" w:hAnsi="Cambria"/>
          <w:sz w:val="24"/>
          <w:szCs w:val="24"/>
        </w:rPr>
      </w:pPr>
    </w:p>
    <w:p w:rsidR="00EC3464" w:rsidRPr="00C47898" w:rsidRDefault="00492B57">
      <w:pPr>
        <w:numPr>
          <w:ilvl w:val="0"/>
          <w:numId w:val="1"/>
        </w:numPr>
        <w:spacing w:after="103"/>
        <w:ind w:hanging="581"/>
      </w:pPr>
      <w:r>
        <w:rPr>
          <w:rFonts w:ascii="Cambria" w:eastAsia="Cambria" w:hAnsi="Cambria" w:cs="Cambria"/>
          <w:b/>
          <w:sz w:val="34"/>
        </w:rPr>
        <w:t>Calendariza</w:t>
      </w:r>
      <w:r w:rsidR="00766E64">
        <w:rPr>
          <w:rFonts w:ascii="Cambria" w:eastAsia="Cambria" w:hAnsi="Cambria" w:cs="Cambria"/>
          <w:b/>
          <w:sz w:val="34"/>
        </w:rPr>
        <w:t>çã</w:t>
      </w:r>
      <w:r>
        <w:rPr>
          <w:rFonts w:ascii="Cambria" w:eastAsia="Cambria" w:hAnsi="Cambria" w:cs="Cambria"/>
          <w:b/>
          <w:sz w:val="34"/>
        </w:rPr>
        <w:t>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Data de inicio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Semana</w:t>
            </w:r>
          </w:p>
        </w:tc>
        <w:tc>
          <w:tcPr>
            <w:tcW w:w="5760" w:type="dxa"/>
          </w:tcPr>
          <w:p w:rsidR="00C47898" w:rsidRPr="00C47898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Descrição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19/02/2018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1-2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Compreensão da necessidade de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xpto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nos dias atuais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05/03/2018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3-4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da ferramenta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Electron</w:t>
            </w:r>
            <w:proofErr w:type="spellEnd"/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proposta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19/03/2018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da proposta do projeto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Utilização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 em alguns exemplos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26/03/2018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6-9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interface gráfica</w:t>
            </w:r>
            <w:r w:rsidR="00C80711">
              <w:rPr>
                <w:rFonts w:ascii="Cambria" w:hAnsi="Cambria"/>
                <w:sz w:val="24"/>
                <w:szCs w:val="24"/>
              </w:rPr>
              <w:t xml:space="preserve"> (ser mais claro)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23/04/2018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Atualização do relatório de progresso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30/04/2018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Apresentação individual e entrega do relatório de progresso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07/05/2018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12-14</w:t>
            </w:r>
          </w:p>
        </w:tc>
        <w:tc>
          <w:tcPr>
            <w:tcW w:w="5760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Definição da descrição de ferramentas em OWL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aplicação desktop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Criação do cartaz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28/05/2018</w:t>
            </w:r>
          </w:p>
        </w:tc>
        <w:tc>
          <w:tcPr>
            <w:tcW w:w="1418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15</w:t>
            </w:r>
            <w:r w:rsidR="009D7E42">
              <w:rPr>
                <w:rFonts w:ascii="Cambria" w:hAnsi="Cambria"/>
                <w:sz w:val="24"/>
                <w:szCs w:val="24"/>
              </w:rPr>
              <w:t>-16</w:t>
            </w:r>
          </w:p>
        </w:tc>
        <w:tc>
          <w:tcPr>
            <w:tcW w:w="5760" w:type="dxa"/>
          </w:tcPr>
          <w:p w:rsid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do cartaz e da versão beta</w:t>
            </w:r>
          </w:p>
          <w:p w:rsidR="009D7E42" w:rsidRPr="00C47898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80711">
              <w:rPr>
                <w:rFonts w:ascii="Cambria" w:hAnsi="Cambria"/>
                <w:sz w:val="24"/>
                <w:szCs w:val="24"/>
              </w:rPr>
              <w:t xml:space="preserve">Otimização dos módulos </w:t>
            </w:r>
          </w:p>
        </w:tc>
      </w:tr>
      <w:tr w:rsidR="00C47898" w:rsidTr="00AC773A">
        <w:tc>
          <w:tcPr>
            <w:tcW w:w="1838" w:type="dxa"/>
          </w:tcPr>
          <w:p w:rsidR="00C47898" w:rsidRPr="00C47898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11/06/2018</w:t>
            </w:r>
          </w:p>
        </w:tc>
        <w:tc>
          <w:tcPr>
            <w:tcW w:w="1418" w:type="dxa"/>
          </w:tcPr>
          <w:p w:rsidR="00C47898" w:rsidRPr="00C47898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5760" w:type="dxa"/>
          </w:tcPr>
          <w:p w:rsidR="00C47898" w:rsidRPr="00C47898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Testes de escalabilidade</w:t>
            </w:r>
          </w:p>
        </w:tc>
      </w:tr>
      <w:tr w:rsidR="009D7E42" w:rsidTr="00AC773A">
        <w:tc>
          <w:tcPr>
            <w:tcW w:w="1838" w:type="dxa"/>
          </w:tcPr>
          <w:p w:rsidR="009D7E42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18/06/2018</w:t>
            </w:r>
          </w:p>
        </w:tc>
        <w:tc>
          <w:tcPr>
            <w:tcW w:w="1418" w:type="dxa"/>
          </w:tcPr>
          <w:p w:rsidR="009D7E42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5760" w:type="dxa"/>
          </w:tcPr>
          <w:p w:rsidR="009D7E42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Desenvolvimento do manual de utilizador</w:t>
            </w:r>
          </w:p>
          <w:p w:rsidR="009D7E42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Atualização do relatório</w:t>
            </w:r>
          </w:p>
        </w:tc>
      </w:tr>
      <w:tr w:rsidR="009D7E42" w:rsidTr="00AC773A">
        <w:tc>
          <w:tcPr>
            <w:tcW w:w="1838" w:type="dxa"/>
          </w:tcPr>
          <w:p w:rsidR="009D7E42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25/06/2018</w:t>
            </w:r>
          </w:p>
        </w:tc>
        <w:tc>
          <w:tcPr>
            <w:tcW w:w="1418" w:type="dxa"/>
          </w:tcPr>
          <w:p w:rsidR="009D7E42" w:rsidRDefault="009D7E42" w:rsidP="0038228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19-20</w:t>
            </w:r>
          </w:p>
        </w:tc>
        <w:tc>
          <w:tcPr>
            <w:tcW w:w="5760" w:type="dxa"/>
          </w:tcPr>
          <w:p w:rsidR="009D7E42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Finalização do relatório</w:t>
            </w:r>
          </w:p>
          <w:p w:rsidR="009D7E42" w:rsidRDefault="009D7E42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Entrega da versão final</w:t>
            </w:r>
          </w:p>
        </w:tc>
      </w:tr>
    </w:tbl>
    <w:p w:rsidR="00C47898" w:rsidRDefault="00C47898" w:rsidP="00C47898">
      <w:pPr>
        <w:spacing w:after="103"/>
      </w:pPr>
    </w:p>
    <w:p w:rsidR="00EC3464" w:rsidRDefault="00492B57">
      <w:pPr>
        <w:pStyle w:val="Ttulo1"/>
        <w:numPr>
          <w:ilvl w:val="0"/>
          <w:numId w:val="0"/>
        </w:numPr>
        <w:ind w:left="-5"/>
      </w:pPr>
      <w:r>
        <w:t>Refer</w:t>
      </w:r>
      <w:r w:rsidR="00766E64">
        <w:t>ê</w:t>
      </w:r>
      <w:r>
        <w:t>ncias</w:t>
      </w:r>
      <w:r w:rsidR="00D42D9D">
        <w:t>:</w:t>
      </w:r>
    </w:p>
    <w:p w:rsidR="00D42D9D" w:rsidRDefault="00D42D9D" w:rsidP="00D42D9D">
      <w:r w:rsidRPr="00D42D9D">
        <w:t>https://pt.wikipedia.org/wiki/Ontologia_(ci%C3%AAncia_da_computa%C3%A7%C3%A3o) acedido a 09-03-2018</w:t>
      </w:r>
    </w:p>
    <w:p w:rsidR="00D42D9D" w:rsidRDefault="003244D5" w:rsidP="00D42D9D">
      <w:hyperlink r:id="rId20" w:history="1">
        <w:r w:rsidR="00D42D9D" w:rsidRPr="0060144C">
          <w:t>https://pt.wikipedia.org/wiki/OWL</w:t>
        </w:r>
      </w:hyperlink>
      <w:r w:rsidR="0060144C">
        <w:t xml:space="preserve"> </w:t>
      </w:r>
      <w:r w:rsidR="0060144C" w:rsidRPr="00D42D9D">
        <w:t>acedido a 09-03-2018</w:t>
      </w:r>
    </w:p>
    <w:p w:rsidR="00D42D9D" w:rsidRPr="00D42D9D" w:rsidRDefault="00D42D9D" w:rsidP="00D42D9D">
      <w:r w:rsidRPr="00D42D9D">
        <w:t>https://en.wikipedia.org/wiki/Scientific_workflow_system acedido a 09-03-2018</w:t>
      </w:r>
    </w:p>
    <w:p w:rsidR="00D42D9D" w:rsidRDefault="00D42D9D" w:rsidP="00D42D9D">
      <w:r>
        <w:t>https://www.safaribooksonline.com/library/view/programming-the-semantic/9780596802141/</w:t>
      </w:r>
    </w:p>
    <w:p w:rsidR="00D42D9D" w:rsidRDefault="00D42D9D" w:rsidP="00D42D9D">
      <w:r>
        <w:t>http://www.commonwl.org/draft-3/UserGuide.html</w:t>
      </w:r>
    </w:p>
    <w:p w:rsidR="00D42D9D" w:rsidRDefault="00D42D9D" w:rsidP="00D42D9D">
      <w:r>
        <w:t>http://www.commonwl.org/v1.0/CommandLineTool.html#Running_a_Command</w:t>
      </w:r>
    </w:p>
    <w:p w:rsidR="00EC3464" w:rsidRDefault="00D42D9D" w:rsidP="000F1639">
      <w:r>
        <w:t>https://www.w3.org/OWL/</w:t>
      </w:r>
    </w:p>
    <w:sectPr w:rsidR="00EC3464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4D5" w:rsidRDefault="003244D5" w:rsidP="00493205">
      <w:pPr>
        <w:spacing w:after="0" w:line="240" w:lineRule="auto"/>
      </w:pPr>
      <w:r>
        <w:separator/>
      </w:r>
    </w:p>
  </w:endnote>
  <w:endnote w:type="continuationSeparator" w:id="0">
    <w:p w:rsidR="003244D5" w:rsidRDefault="003244D5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575162"/>
      <w:docPartObj>
        <w:docPartGallery w:val="Page Numbers (Bottom of Page)"/>
        <w:docPartUnique/>
      </w:docPartObj>
    </w:sdtPr>
    <w:sdtEndPr/>
    <w:sdtContent>
      <w:p w:rsidR="00D42D9D" w:rsidRDefault="00D42D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C41">
          <w:rPr>
            <w:noProof/>
          </w:rPr>
          <w:t>2</w:t>
        </w:r>
        <w:r>
          <w:fldChar w:fldCharType="end"/>
        </w:r>
      </w:p>
    </w:sdtContent>
  </w:sdt>
  <w:p w:rsidR="00D42D9D" w:rsidRPr="00D42D9D" w:rsidRDefault="00D42D9D" w:rsidP="00D42D9D">
    <w:pPr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4D5" w:rsidRDefault="003244D5" w:rsidP="00493205">
      <w:pPr>
        <w:spacing w:after="0" w:line="240" w:lineRule="auto"/>
      </w:pPr>
      <w:r>
        <w:separator/>
      </w:r>
    </w:p>
  </w:footnote>
  <w:footnote w:type="continuationSeparator" w:id="0">
    <w:p w:rsidR="003244D5" w:rsidRDefault="003244D5" w:rsidP="00493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05" w:rsidRDefault="004932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4750"/>
    <w:rsid w:val="000F1639"/>
    <w:rsid w:val="000F461D"/>
    <w:rsid w:val="00155F98"/>
    <w:rsid w:val="00195F9F"/>
    <w:rsid w:val="00267F1C"/>
    <w:rsid w:val="00286D2D"/>
    <w:rsid w:val="002D4D00"/>
    <w:rsid w:val="00301B74"/>
    <w:rsid w:val="003244D5"/>
    <w:rsid w:val="00354103"/>
    <w:rsid w:val="00354442"/>
    <w:rsid w:val="0038228A"/>
    <w:rsid w:val="00492B57"/>
    <w:rsid w:val="00493205"/>
    <w:rsid w:val="004F083C"/>
    <w:rsid w:val="00502173"/>
    <w:rsid w:val="005078C8"/>
    <w:rsid w:val="00564FC6"/>
    <w:rsid w:val="00581C41"/>
    <w:rsid w:val="005B7ECC"/>
    <w:rsid w:val="005E10B4"/>
    <w:rsid w:val="0060144C"/>
    <w:rsid w:val="006748E8"/>
    <w:rsid w:val="0069247E"/>
    <w:rsid w:val="006E09EE"/>
    <w:rsid w:val="006E270F"/>
    <w:rsid w:val="006E60C0"/>
    <w:rsid w:val="00730CFD"/>
    <w:rsid w:val="00766E64"/>
    <w:rsid w:val="007677A1"/>
    <w:rsid w:val="007C486E"/>
    <w:rsid w:val="00852F3E"/>
    <w:rsid w:val="00893876"/>
    <w:rsid w:val="009009E4"/>
    <w:rsid w:val="009046CE"/>
    <w:rsid w:val="009202C6"/>
    <w:rsid w:val="0095541E"/>
    <w:rsid w:val="009676F8"/>
    <w:rsid w:val="009831F4"/>
    <w:rsid w:val="00993120"/>
    <w:rsid w:val="009D7E42"/>
    <w:rsid w:val="00A15BE5"/>
    <w:rsid w:val="00A345D6"/>
    <w:rsid w:val="00AC773A"/>
    <w:rsid w:val="00AD39EB"/>
    <w:rsid w:val="00B74743"/>
    <w:rsid w:val="00C47898"/>
    <w:rsid w:val="00C80711"/>
    <w:rsid w:val="00CA7B86"/>
    <w:rsid w:val="00D42D9D"/>
    <w:rsid w:val="00D6097E"/>
    <w:rsid w:val="00D90D67"/>
    <w:rsid w:val="00EC3464"/>
    <w:rsid w:val="00EC6DAF"/>
    <w:rsid w:val="00F0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939DF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jsimao@cc.isel.ipl.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vaz@cc.isel.ipl.p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41467@alunos.isel.ipl.pt" TargetMode="External"/><Relationship Id="rId20" Type="http://schemas.openxmlformats.org/officeDocument/2006/relationships/hyperlink" Target="https://pt.wikipedia.org/wiki/OW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41487@alunos.isel.ipl.pt" TargetMode="External"/><Relationship Id="rId10" Type="http://schemas.openxmlformats.org/officeDocument/2006/relationships/header" Target="header2.xml"/><Relationship Id="rId19" Type="http://schemas.openxmlformats.org/officeDocument/2006/relationships/hyperlink" Target="mailto:aplf@ist.utl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1803</b:Tag>
    <b:SourceType>InternetSite</b:SourceType>
    <b:Guid>{0957DEFC-AA1C-43DD-B796-8DDA2A85ED65}</b:Guid>
    <b:Year>2018</b:Year>
    <b:Month>03</b:Month>
    <b:Day>09</b:Day>
    <b:URL>https://www.significados.com.br/ontologia/</b:URL>
    <b:RefOrder>1</b:RefOrder>
  </b:Source>
</b:Sources>
</file>

<file path=customXml/itemProps1.xml><?xml version="1.0" encoding="utf-8"?>
<ds:datastoreItem xmlns:ds="http://schemas.openxmlformats.org/officeDocument/2006/customXml" ds:itemID="{CE43D087-8B8F-41AE-BFBD-F0C21B34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866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ELIANE SOCORRO DE ALMEIDA</cp:lastModifiedBy>
  <cp:revision>16</cp:revision>
  <dcterms:created xsi:type="dcterms:W3CDTF">2018-03-10T18:12:00Z</dcterms:created>
  <dcterms:modified xsi:type="dcterms:W3CDTF">2018-03-12T17:05:00Z</dcterms:modified>
</cp:coreProperties>
</file>