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3006F" w14:textId="46F557DB" w:rsidR="00DC52A4" w:rsidRDefault="00AB0B12">
      <w:pPr>
        <w:jc w:val="center"/>
      </w:pPr>
      <w:r>
        <w:rPr>
          <w:noProof/>
        </w:rPr>
        <w:drawing>
          <wp:inline distT="0" distB="0" distL="0" distR="0" wp14:anchorId="4D3857C8" wp14:editId="5F5CD4AE">
            <wp:extent cx="2705100" cy="11494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477" cy="11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FA0C" w14:textId="77777777" w:rsidR="00AB0B12" w:rsidRDefault="00AB0B12">
      <w:pPr>
        <w:jc w:val="center"/>
      </w:pPr>
      <w:bookmarkStart w:id="0" w:name="_GoBack"/>
      <w:bookmarkEnd w:id="0"/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1C1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77777777" w:rsidR="000D7E1E" w:rsidRPr="000D7E1E" w:rsidRDefault="000D7E1E">
            <w:pPr>
              <w:jc w:val="center"/>
            </w:pPr>
          </w:p>
          <w:p w14:paraId="10302A47" w14:textId="27A88C5A" w:rsidR="002C2083" w:rsidRPr="000D7E1E" w:rsidRDefault="002C2083">
            <w:pPr>
              <w:jc w:val="center"/>
              <w:rPr>
                <w:sz w:val="24"/>
                <w:szCs w:val="24"/>
              </w:rPr>
            </w:pPr>
            <w:r w:rsidRPr="000D7E1E">
              <w:rPr>
                <w:sz w:val="24"/>
                <w:szCs w:val="24"/>
              </w:rPr>
              <w:t>LAUDO TOXICOLÓGICO</w:t>
            </w:r>
          </w:p>
        </w:tc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4DB6C898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689"/>
        <w:gridCol w:w="1275"/>
        <w:gridCol w:w="3402"/>
        <w:gridCol w:w="2835"/>
      </w:tblGrid>
      <w:tr w:rsidR="00EF545D" w14:paraId="0077256B" w14:textId="77777777" w:rsidTr="00813914">
        <w:tc>
          <w:tcPr>
            <w:tcW w:w="2689" w:type="dxa"/>
          </w:tcPr>
          <w:p w14:paraId="74366E59" w14:textId="359C5EB0" w:rsidR="00EF545D" w:rsidRPr="00813914" w:rsidRDefault="00EF545D" w:rsidP="00EF545D">
            <w:pPr>
              <w:jc w:val="center"/>
              <w:rPr>
                <w:b/>
                <w:bCs/>
                <w:sz w:val="20"/>
                <w:szCs w:val="20"/>
              </w:rPr>
            </w:pPr>
            <w:r w:rsidRPr="00813914">
              <w:rPr>
                <w:b/>
                <w:bCs/>
                <w:sz w:val="20"/>
                <w:szCs w:val="20"/>
              </w:rPr>
              <w:t>Substâncias (metabólito)</w:t>
            </w:r>
          </w:p>
        </w:tc>
        <w:tc>
          <w:tcPr>
            <w:tcW w:w="1275" w:type="dxa"/>
          </w:tcPr>
          <w:p w14:paraId="67344078" w14:textId="04450033" w:rsidR="00EF545D" w:rsidRPr="00813914" w:rsidRDefault="00EF545D" w:rsidP="00EF545D">
            <w:pPr>
              <w:jc w:val="center"/>
              <w:rPr>
                <w:b/>
                <w:bCs/>
                <w:sz w:val="20"/>
                <w:szCs w:val="20"/>
              </w:rPr>
            </w:pPr>
            <w:r w:rsidRPr="00813914"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402" w:type="dxa"/>
          </w:tcPr>
          <w:p w14:paraId="5A9A2A69" w14:textId="00D7467F" w:rsidR="00EF545D" w:rsidRPr="00813914" w:rsidRDefault="00EF545D" w:rsidP="00EF545D">
            <w:pPr>
              <w:jc w:val="center"/>
              <w:rPr>
                <w:b/>
                <w:bCs/>
                <w:sz w:val="20"/>
                <w:szCs w:val="20"/>
              </w:rPr>
            </w:pPr>
            <w:r w:rsidRPr="00813914">
              <w:rPr>
                <w:b/>
                <w:bCs/>
                <w:sz w:val="20"/>
                <w:szCs w:val="20"/>
              </w:rPr>
              <w:t>Triagem (LC-MS ou LDTDMS/MS)</w:t>
            </w:r>
          </w:p>
        </w:tc>
        <w:tc>
          <w:tcPr>
            <w:tcW w:w="2835" w:type="dxa"/>
          </w:tcPr>
          <w:p w14:paraId="6759F0C8" w14:textId="007DD8A3" w:rsidR="00EF545D" w:rsidRPr="00813914" w:rsidRDefault="00EF545D" w:rsidP="00EF545D">
            <w:pPr>
              <w:jc w:val="center"/>
              <w:rPr>
                <w:b/>
                <w:bCs/>
                <w:sz w:val="20"/>
                <w:szCs w:val="20"/>
              </w:rPr>
            </w:pPr>
            <w:r w:rsidRPr="00813914">
              <w:rPr>
                <w:b/>
                <w:bCs/>
                <w:sz w:val="20"/>
                <w:szCs w:val="20"/>
              </w:rPr>
              <w:t>Confirmação (LC-MS/MS)</w:t>
            </w:r>
          </w:p>
        </w:tc>
      </w:tr>
      <w:tr w:rsidR="00813914" w14:paraId="31787009" w14:textId="77777777" w:rsidTr="00813914">
        <w:tc>
          <w:tcPr>
            <w:tcW w:w="10201" w:type="dxa"/>
            <w:gridSpan w:val="4"/>
          </w:tcPr>
          <w:p w14:paraId="6D640749" w14:textId="7FD3770D" w:rsidR="00813914" w:rsidRDefault="00813914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A85A33">
              <w:rPr>
                <w:b/>
                <w:bCs/>
                <w:sz w:val="20"/>
                <w:szCs w:val="20"/>
              </w:rPr>
              <w:t>Anfetamínicos e Estimulantes</w:t>
            </w:r>
          </w:p>
        </w:tc>
      </w:tr>
      <w:tr w:rsidR="00A85A33" w14:paraId="7A5D412B" w14:textId="77777777" w:rsidTr="00813914">
        <w:tc>
          <w:tcPr>
            <w:tcW w:w="2689" w:type="dxa"/>
          </w:tcPr>
          <w:p w14:paraId="746ECE20" w14:textId="4BE86C39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Anfepramona</w:t>
            </w:r>
          </w:p>
        </w:tc>
        <w:tc>
          <w:tcPr>
            <w:tcW w:w="1275" w:type="dxa"/>
          </w:tcPr>
          <w:p w14:paraId="59E69F0E" w14:textId="69C38634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7F70B89E" w14:textId="02608974" w:rsidR="00A85A33" w:rsidRPr="00A85A33" w:rsidRDefault="00A85A33" w:rsidP="00A85A33">
            <w:pPr>
              <w:jc w:val="center"/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2267921E" w14:textId="6F97D42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276CB44D" w14:textId="77777777" w:rsidTr="00813914">
        <w:tc>
          <w:tcPr>
            <w:tcW w:w="2689" w:type="dxa"/>
          </w:tcPr>
          <w:p w14:paraId="6699F845" w14:textId="6AC7D2F4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Anfetamina</w:t>
            </w:r>
          </w:p>
        </w:tc>
        <w:tc>
          <w:tcPr>
            <w:tcW w:w="1275" w:type="dxa"/>
          </w:tcPr>
          <w:p w14:paraId="3BD64D67" w14:textId="5D9D18D0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27643632" w14:textId="5DB4F67A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4A7FE478" w14:textId="2EB3A81A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34332BF9" w14:textId="77777777" w:rsidTr="00813914">
        <w:tc>
          <w:tcPr>
            <w:tcW w:w="2689" w:type="dxa"/>
          </w:tcPr>
          <w:p w14:paraId="12655469" w14:textId="2E65F322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Femproporex</w:t>
            </w:r>
          </w:p>
        </w:tc>
        <w:tc>
          <w:tcPr>
            <w:tcW w:w="1275" w:type="dxa"/>
          </w:tcPr>
          <w:p w14:paraId="5463F006" w14:textId="6ECDBB00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18FBF2A5" w14:textId="710B6880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14985CF7" w14:textId="3D44BAB2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68A84417" w14:textId="77777777" w:rsidTr="00813914">
        <w:tc>
          <w:tcPr>
            <w:tcW w:w="2689" w:type="dxa"/>
          </w:tcPr>
          <w:p w14:paraId="09D49153" w14:textId="3AF3D043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Mazindol</w:t>
            </w:r>
          </w:p>
        </w:tc>
        <w:tc>
          <w:tcPr>
            <w:tcW w:w="1275" w:type="dxa"/>
          </w:tcPr>
          <w:p w14:paraId="3AD7C9BC" w14:textId="658BEE3A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03630E10" w14:textId="1E8F0DA6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0,5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0A1F2A59" w14:textId="10BB22EC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0,5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B40D1B" w14:paraId="63B1D96F" w14:textId="77777777" w:rsidTr="00D600EC">
        <w:tc>
          <w:tcPr>
            <w:tcW w:w="10201" w:type="dxa"/>
            <w:gridSpan w:val="4"/>
          </w:tcPr>
          <w:p w14:paraId="602AC419" w14:textId="7DC4458D" w:rsidR="00B40D1B" w:rsidRDefault="00B40D1B" w:rsidP="00B40D1B">
            <w:pPr>
              <w:jc w:val="both"/>
              <w:rPr>
                <w:b/>
                <w:bCs/>
                <w:sz w:val="20"/>
                <w:szCs w:val="20"/>
              </w:rPr>
            </w:pPr>
            <w:r w:rsidRPr="00A85A33">
              <w:rPr>
                <w:b/>
                <w:bCs/>
                <w:sz w:val="20"/>
                <w:szCs w:val="20"/>
              </w:rPr>
              <w:t>Canabinoides</w:t>
            </w:r>
          </w:p>
        </w:tc>
      </w:tr>
      <w:tr w:rsidR="00A85A33" w14:paraId="48800219" w14:textId="77777777" w:rsidTr="00813914">
        <w:tc>
          <w:tcPr>
            <w:tcW w:w="2689" w:type="dxa"/>
          </w:tcPr>
          <w:p w14:paraId="673A7087" w14:textId="3C3A7A1D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Carboxy THC (</w:t>
            </w:r>
            <w:r w:rsidRPr="00A85A33">
              <w:rPr>
                <w:bCs/>
                <w:sz w:val="18"/>
                <w:szCs w:val="18"/>
              </w:rPr>
              <w:t>THC-COOH</w:t>
            </w:r>
            <w:r w:rsidRPr="00A85A33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47FBE7A6" w14:textId="428B1FD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25F2A7C5" w14:textId="5FDC394C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>000</w:t>
            </w:r>
            <w:r w:rsidRPr="00A85A33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691AE996" w14:textId="76376C8E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>000</w:t>
            </w:r>
            <w:r w:rsidRPr="00A85A33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1098A546" w14:textId="77777777" w:rsidTr="00813914">
        <w:tc>
          <w:tcPr>
            <w:tcW w:w="2689" w:type="dxa"/>
          </w:tcPr>
          <w:p w14:paraId="403A0C0E" w14:textId="736E81F8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THC</w:t>
            </w:r>
          </w:p>
        </w:tc>
        <w:tc>
          <w:tcPr>
            <w:tcW w:w="1275" w:type="dxa"/>
          </w:tcPr>
          <w:p w14:paraId="0DED3FCB" w14:textId="4CFAE119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61B505E4" w14:textId="43A81BF2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78AFF00A" w14:textId="474C85F6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B40D1B" w14:paraId="45C15937" w14:textId="77777777" w:rsidTr="00720F1B">
        <w:tc>
          <w:tcPr>
            <w:tcW w:w="10201" w:type="dxa"/>
            <w:gridSpan w:val="4"/>
          </w:tcPr>
          <w:p w14:paraId="659CA70C" w14:textId="2510593C" w:rsidR="00B40D1B" w:rsidRDefault="00B40D1B" w:rsidP="00B40D1B">
            <w:pPr>
              <w:rPr>
                <w:b/>
                <w:bCs/>
                <w:sz w:val="20"/>
                <w:szCs w:val="20"/>
              </w:rPr>
            </w:pPr>
            <w:r w:rsidRPr="00A85A33">
              <w:rPr>
                <w:b/>
                <w:bCs/>
                <w:sz w:val="20"/>
                <w:szCs w:val="20"/>
              </w:rPr>
              <w:t>Cocaínicos</w:t>
            </w:r>
          </w:p>
        </w:tc>
      </w:tr>
      <w:tr w:rsidR="00A85A33" w14:paraId="14D72B40" w14:textId="77777777" w:rsidTr="00813914">
        <w:tc>
          <w:tcPr>
            <w:tcW w:w="2689" w:type="dxa"/>
          </w:tcPr>
          <w:p w14:paraId="4FE8134D" w14:textId="2E4A98BF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Benzoilecgonina</w:t>
            </w:r>
          </w:p>
        </w:tc>
        <w:tc>
          <w:tcPr>
            <w:tcW w:w="1275" w:type="dxa"/>
          </w:tcPr>
          <w:p w14:paraId="15396018" w14:textId="50726ED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55283A81" w14:textId="045921D4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03595324" w14:textId="5DBC0A4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2F6AB994" w14:textId="77777777" w:rsidTr="00813914">
        <w:tc>
          <w:tcPr>
            <w:tcW w:w="2689" w:type="dxa"/>
          </w:tcPr>
          <w:p w14:paraId="202DEF56" w14:textId="1634CA72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Cocaetileno</w:t>
            </w:r>
          </w:p>
        </w:tc>
        <w:tc>
          <w:tcPr>
            <w:tcW w:w="1275" w:type="dxa"/>
          </w:tcPr>
          <w:p w14:paraId="1D436EAA" w14:textId="608B0602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3EF940FB" w14:textId="6A7369C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7B3EB320" w14:textId="11E4274F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382CE817" w14:textId="77777777" w:rsidTr="00813914">
        <w:tc>
          <w:tcPr>
            <w:tcW w:w="2689" w:type="dxa"/>
          </w:tcPr>
          <w:p w14:paraId="65666A93" w14:textId="5F7911AE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Cocaína</w:t>
            </w:r>
          </w:p>
        </w:tc>
        <w:tc>
          <w:tcPr>
            <w:tcW w:w="1275" w:type="dxa"/>
          </w:tcPr>
          <w:p w14:paraId="25137394" w14:textId="60095191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7645B700" w14:textId="5A92176E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6B8A6AB7" w14:textId="78C4B46C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566C4DF4" w14:textId="77777777" w:rsidTr="00813914">
        <w:tc>
          <w:tcPr>
            <w:tcW w:w="2689" w:type="dxa"/>
          </w:tcPr>
          <w:p w14:paraId="409410DA" w14:textId="124624EC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Norcocaina</w:t>
            </w:r>
          </w:p>
        </w:tc>
        <w:tc>
          <w:tcPr>
            <w:tcW w:w="1275" w:type="dxa"/>
          </w:tcPr>
          <w:p w14:paraId="0B5749A6" w14:textId="71D052E7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2EB11F9A" w14:textId="68AEC89E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5C16168F" w14:textId="2D4A9250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05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B40D1B" w14:paraId="549ECA4C" w14:textId="77777777" w:rsidTr="001B49B8">
        <w:tc>
          <w:tcPr>
            <w:tcW w:w="10201" w:type="dxa"/>
            <w:gridSpan w:val="4"/>
          </w:tcPr>
          <w:p w14:paraId="60987A75" w14:textId="576E686C" w:rsidR="00B40D1B" w:rsidRDefault="00B40D1B" w:rsidP="00B40D1B">
            <w:pPr>
              <w:rPr>
                <w:b/>
                <w:bCs/>
                <w:sz w:val="20"/>
                <w:szCs w:val="20"/>
              </w:rPr>
            </w:pPr>
            <w:r w:rsidRPr="00A85A33">
              <w:rPr>
                <w:b/>
                <w:bCs/>
                <w:sz w:val="20"/>
                <w:szCs w:val="20"/>
              </w:rPr>
              <w:t>Metanfetaminas</w:t>
            </w:r>
          </w:p>
        </w:tc>
      </w:tr>
      <w:tr w:rsidR="00A85A33" w14:paraId="0E778FE3" w14:textId="77777777" w:rsidTr="00813914">
        <w:tc>
          <w:tcPr>
            <w:tcW w:w="2689" w:type="dxa"/>
          </w:tcPr>
          <w:p w14:paraId="2341130C" w14:textId="7A760AC7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MDA</w:t>
            </w:r>
          </w:p>
        </w:tc>
        <w:tc>
          <w:tcPr>
            <w:tcW w:w="1275" w:type="dxa"/>
          </w:tcPr>
          <w:p w14:paraId="12846796" w14:textId="7A456A7B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7C86B01E" w14:textId="0DFED014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561F6BCE" w14:textId="20DBE34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16366CCB" w14:textId="77777777" w:rsidTr="00813914">
        <w:tc>
          <w:tcPr>
            <w:tcW w:w="2689" w:type="dxa"/>
          </w:tcPr>
          <w:p w14:paraId="7DB5B9D9" w14:textId="5727C886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MDMA</w:t>
            </w:r>
          </w:p>
        </w:tc>
        <w:tc>
          <w:tcPr>
            <w:tcW w:w="1275" w:type="dxa"/>
          </w:tcPr>
          <w:p w14:paraId="3FA7AD26" w14:textId="2B5BC29A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1EAA5343" w14:textId="11C39271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0748FD9F" w14:textId="2EABCB74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59EBF22D" w14:textId="77777777" w:rsidTr="00813914">
        <w:tc>
          <w:tcPr>
            <w:tcW w:w="2689" w:type="dxa"/>
          </w:tcPr>
          <w:p w14:paraId="7D379C97" w14:textId="2CD81217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Metanfetamina</w:t>
            </w:r>
          </w:p>
        </w:tc>
        <w:tc>
          <w:tcPr>
            <w:tcW w:w="1275" w:type="dxa"/>
          </w:tcPr>
          <w:p w14:paraId="597F3C93" w14:textId="719990FA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0143A6A7" w14:textId="16D5A51D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1B5D0094" w14:textId="0FA8E9C0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B40D1B" w14:paraId="56253233" w14:textId="77777777" w:rsidTr="00667977">
        <w:tc>
          <w:tcPr>
            <w:tcW w:w="10201" w:type="dxa"/>
            <w:gridSpan w:val="4"/>
          </w:tcPr>
          <w:p w14:paraId="1BBA5395" w14:textId="28FC135F" w:rsidR="00B40D1B" w:rsidRDefault="00B40D1B" w:rsidP="00B40D1B">
            <w:pPr>
              <w:rPr>
                <w:b/>
                <w:bCs/>
                <w:sz w:val="20"/>
                <w:szCs w:val="20"/>
              </w:rPr>
            </w:pPr>
            <w:r w:rsidRPr="00A85A33">
              <w:rPr>
                <w:b/>
                <w:bCs/>
                <w:sz w:val="20"/>
                <w:szCs w:val="20"/>
              </w:rPr>
              <w:t>Opiáceos</w:t>
            </w:r>
          </w:p>
        </w:tc>
      </w:tr>
      <w:tr w:rsidR="00A85A33" w14:paraId="73E1C535" w14:textId="77777777" w:rsidTr="00813914">
        <w:tc>
          <w:tcPr>
            <w:tcW w:w="2689" w:type="dxa"/>
          </w:tcPr>
          <w:p w14:paraId="38150ADB" w14:textId="34624A4C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6-Acetil Morfina (Heroína)</w:t>
            </w:r>
          </w:p>
        </w:tc>
        <w:tc>
          <w:tcPr>
            <w:tcW w:w="1275" w:type="dxa"/>
          </w:tcPr>
          <w:p w14:paraId="1A4E3832" w14:textId="3F9F219B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45CE9853" w14:textId="1D2BF585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21B690E7" w14:textId="5E1C1E99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52F9FF04" w14:textId="77777777" w:rsidTr="00813914">
        <w:tc>
          <w:tcPr>
            <w:tcW w:w="2689" w:type="dxa"/>
          </w:tcPr>
          <w:p w14:paraId="20604519" w14:textId="4868B5AB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Codeína</w:t>
            </w:r>
          </w:p>
        </w:tc>
        <w:tc>
          <w:tcPr>
            <w:tcW w:w="1275" w:type="dxa"/>
          </w:tcPr>
          <w:p w14:paraId="2847A4AE" w14:textId="07C22F59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5F855D75" w14:textId="3A76BAB2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1A5F3ED4" w14:textId="77CEC818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A85A33" w14:paraId="76A70DB9" w14:textId="77777777" w:rsidTr="00813914">
        <w:tc>
          <w:tcPr>
            <w:tcW w:w="2689" w:type="dxa"/>
          </w:tcPr>
          <w:p w14:paraId="5245C52D" w14:textId="7FA14A11" w:rsidR="00A85A33" w:rsidRPr="00A85A33" w:rsidRDefault="00A85A33" w:rsidP="00A85A33">
            <w:pPr>
              <w:rPr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Morfina</w:t>
            </w:r>
          </w:p>
        </w:tc>
        <w:tc>
          <w:tcPr>
            <w:tcW w:w="1275" w:type="dxa"/>
          </w:tcPr>
          <w:p w14:paraId="59AA24C4" w14:textId="511402F4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6F514FBD" w14:textId="77E50E29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  <w:tc>
          <w:tcPr>
            <w:tcW w:w="2835" w:type="dxa"/>
          </w:tcPr>
          <w:p w14:paraId="1D6CEC04" w14:textId="52DF2BDE" w:rsidR="00A85A33" w:rsidRDefault="00A85A33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 w:rsidRPr="00A85A33">
              <w:rPr>
                <w:bCs/>
                <w:sz w:val="20"/>
                <w:szCs w:val="20"/>
              </w:rPr>
              <w:t>0,</w:t>
            </w:r>
            <w:r>
              <w:rPr>
                <w:bCs/>
                <w:sz w:val="20"/>
                <w:szCs w:val="20"/>
              </w:rPr>
              <w:t xml:space="preserve">2 </w:t>
            </w:r>
            <w:r w:rsidRPr="00A85A33">
              <w:rPr>
                <w:bCs/>
                <w:sz w:val="20"/>
                <w:szCs w:val="20"/>
              </w:rPr>
              <w:t>ng/mg</w:t>
            </w:r>
          </w:p>
        </w:tc>
      </w:tr>
      <w:tr w:rsidR="00B40D1B" w14:paraId="7DA3FCEF" w14:textId="77777777" w:rsidTr="00DB00EE">
        <w:tc>
          <w:tcPr>
            <w:tcW w:w="10201" w:type="dxa"/>
            <w:gridSpan w:val="4"/>
          </w:tcPr>
          <w:p w14:paraId="77EA96B1" w14:textId="53A662C2" w:rsidR="00B40D1B" w:rsidRPr="00A85A33" w:rsidRDefault="00B40D1B" w:rsidP="00B40D1B">
            <w:pPr>
              <w:rPr>
                <w:bCs/>
                <w:sz w:val="20"/>
                <w:szCs w:val="20"/>
              </w:rPr>
            </w:pPr>
            <w:r w:rsidRPr="00B40D1B">
              <w:rPr>
                <w:b/>
                <w:bCs/>
                <w:sz w:val="20"/>
                <w:szCs w:val="20"/>
              </w:rPr>
              <w:t>Etilismo</w:t>
            </w:r>
          </w:p>
        </w:tc>
      </w:tr>
      <w:tr w:rsidR="00B40D1B" w14:paraId="10E97C47" w14:textId="77777777" w:rsidTr="00813914">
        <w:tc>
          <w:tcPr>
            <w:tcW w:w="2689" w:type="dxa"/>
          </w:tcPr>
          <w:p w14:paraId="726C358F" w14:textId="3DE30895" w:rsidR="00B40D1B" w:rsidRPr="00A85A33" w:rsidRDefault="00B40D1B" w:rsidP="00A85A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Álcool</w:t>
            </w:r>
          </w:p>
        </w:tc>
        <w:tc>
          <w:tcPr>
            <w:tcW w:w="1275" w:type="dxa"/>
          </w:tcPr>
          <w:p w14:paraId="3C4FAA5B" w14:textId="7E0597E1" w:rsidR="00B40D1B" w:rsidRDefault="00B40D1B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57474531" w14:textId="5354412A" w:rsidR="00B40D1B" w:rsidRPr="00A85A33" w:rsidRDefault="000225AF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0%</w:t>
            </w:r>
          </w:p>
        </w:tc>
        <w:tc>
          <w:tcPr>
            <w:tcW w:w="2835" w:type="dxa"/>
          </w:tcPr>
          <w:p w14:paraId="6436445C" w14:textId="69258510" w:rsidR="00B40D1B" w:rsidRPr="00A85A33" w:rsidRDefault="000225AF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0%</w:t>
            </w:r>
          </w:p>
        </w:tc>
      </w:tr>
      <w:tr w:rsidR="00B40D1B" w14:paraId="191FE067" w14:textId="77777777" w:rsidTr="0066441F">
        <w:tc>
          <w:tcPr>
            <w:tcW w:w="10201" w:type="dxa"/>
            <w:gridSpan w:val="4"/>
          </w:tcPr>
          <w:p w14:paraId="14EB120B" w14:textId="2E954E40" w:rsidR="00B40D1B" w:rsidRPr="00A85A33" w:rsidRDefault="00B40D1B" w:rsidP="00B40D1B">
            <w:pPr>
              <w:rPr>
                <w:bCs/>
                <w:sz w:val="20"/>
                <w:szCs w:val="20"/>
              </w:rPr>
            </w:pPr>
            <w:r w:rsidRPr="00B40D1B">
              <w:rPr>
                <w:b/>
                <w:bCs/>
                <w:sz w:val="20"/>
                <w:szCs w:val="20"/>
              </w:rPr>
              <w:t>Metais</w:t>
            </w:r>
          </w:p>
        </w:tc>
      </w:tr>
      <w:tr w:rsidR="00B40D1B" w14:paraId="6E73E8EA" w14:textId="77777777" w:rsidTr="00813914">
        <w:tc>
          <w:tcPr>
            <w:tcW w:w="2689" w:type="dxa"/>
          </w:tcPr>
          <w:p w14:paraId="1280D40A" w14:textId="545A0BEA" w:rsidR="00B40D1B" w:rsidRDefault="00B40D1B" w:rsidP="00A85A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Chumbo</w:t>
            </w:r>
          </w:p>
        </w:tc>
        <w:tc>
          <w:tcPr>
            <w:tcW w:w="1275" w:type="dxa"/>
          </w:tcPr>
          <w:p w14:paraId="73532EF0" w14:textId="37A07C2A" w:rsidR="00B40D1B" w:rsidRDefault="00B40D1B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593CACF0" w14:textId="06FB8914" w:rsidR="00B40D1B" w:rsidRPr="00A85A33" w:rsidRDefault="000225AF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2,4 mg</w:t>
            </w:r>
          </w:p>
        </w:tc>
        <w:tc>
          <w:tcPr>
            <w:tcW w:w="2835" w:type="dxa"/>
          </w:tcPr>
          <w:p w14:paraId="07C367DB" w14:textId="27A1D53D" w:rsidR="00B40D1B" w:rsidRPr="00A85A33" w:rsidRDefault="00EF604E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2,4 mg</w:t>
            </w:r>
          </w:p>
        </w:tc>
      </w:tr>
      <w:tr w:rsidR="00B40D1B" w14:paraId="77B14F1C" w14:textId="77777777" w:rsidTr="00813914">
        <w:tc>
          <w:tcPr>
            <w:tcW w:w="2689" w:type="dxa"/>
          </w:tcPr>
          <w:p w14:paraId="5F5E1D35" w14:textId="0D7B78D2" w:rsidR="00B40D1B" w:rsidRDefault="00B40D1B" w:rsidP="00A85A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Zinco</w:t>
            </w:r>
          </w:p>
        </w:tc>
        <w:tc>
          <w:tcPr>
            <w:tcW w:w="1275" w:type="dxa"/>
          </w:tcPr>
          <w:p w14:paraId="3893657A" w14:textId="22C8209D" w:rsidR="00B40D1B" w:rsidRDefault="00B40D1B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09A8D064" w14:textId="332080A0" w:rsidR="00B40D1B" w:rsidRPr="00A85A33" w:rsidRDefault="000225AF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69,93</w:t>
            </w:r>
            <w:r w:rsidR="00EF604E">
              <w:rPr>
                <w:bCs/>
                <w:sz w:val="20"/>
                <w:szCs w:val="20"/>
              </w:rPr>
              <w:t xml:space="preserve"> ug/dL</w:t>
            </w:r>
          </w:p>
        </w:tc>
        <w:tc>
          <w:tcPr>
            <w:tcW w:w="2835" w:type="dxa"/>
          </w:tcPr>
          <w:p w14:paraId="2C4F425A" w14:textId="69A4F440" w:rsidR="00B40D1B" w:rsidRPr="00A85A33" w:rsidRDefault="00EF604E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69,93 ug/dL</w:t>
            </w:r>
          </w:p>
        </w:tc>
      </w:tr>
      <w:tr w:rsidR="00B40D1B" w14:paraId="47E8A9B5" w14:textId="77777777" w:rsidTr="00813914">
        <w:tc>
          <w:tcPr>
            <w:tcW w:w="2689" w:type="dxa"/>
          </w:tcPr>
          <w:p w14:paraId="33B4A8B6" w14:textId="4D4A1F11" w:rsidR="00B40D1B" w:rsidRDefault="00B40D1B" w:rsidP="00A85A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Outros metais</w:t>
            </w:r>
          </w:p>
        </w:tc>
        <w:tc>
          <w:tcPr>
            <w:tcW w:w="1275" w:type="dxa"/>
          </w:tcPr>
          <w:p w14:paraId="34B9159A" w14:textId="7297FA34" w:rsidR="00B40D1B" w:rsidRDefault="00B40D1B" w:rsidP="00A85A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402" w:type="dxa"/>
          </w:tcPr>
          <w:p w14:paraId="3B7E735C" w14:textId="00F3461B" w:rsidR="00B40D1B" w:rsidRPr="00A85A33" w:rsidRDefault="00EF604E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2835" w:type="dxa"/>
          </w:tcPr>
          <w:p w14:paraId="7D1C7605" w14:textId="0FD53455" w:rsidR="00B40D1B" w:rsidRPr="00A85A33" w:rsidRDefault="00EF604E" w:rsidP="00A85A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</w:tbl>
    <w:p w14:paraId="1669BE80" w14:textId="389CD016" w:rsidR="008541DB" w:rsidRDefault="008541DB" w:rsidP="00173564">
      <w:pPr>
        <w:rPr>
          <w:b/>
          <w:bCs/>
          <w:sz w:val="20"/>
          <w:szCs w:val="20"/>
        </w:rPr>
      </w:pPr>
    </w:p>
    <w:p w14:paraId="119AF9F6" w14:textId="7B38D736" w:rsidR="00A85A33" w:rsidRPr="00D75CE6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R</w:t>
      </w:r>
      <w:r w:rsidR="00A85A33" w:rsidRPr="00D75CE6">
        <w:rPr>
          <w:bCs/>
          <w:sz w:val="16"/>
          <w:szCs w:val="16"/>
        </w:rPr>
        <w:t xml:space="preserve">esultado negativo significa que a droga não foi detectada em quantidades que atinjam o valor de </w:t>
      </w:r>
      <w:r w:rsidR="00A85A33" w:rsidRPr="00D75CE6">
        <w:rPr>
          <w:bCs/>
          <w:i/>
          <w:sz w:val="16"/>
          <w:szCs w:val="16"/>
        </w:rPr>
        <w:t>cut off</w:t>
      </w:r>
      <w:r w:rsidR="00A85A33" w:rsidRPr="00D75CE6">
        <w:rPr>
          <w:bCs/>
          <w:sz w:val="16"/>
          <w:szCs w:val="16"/>
        </w:rPr>
        <w:t>.</w:t>
      </w:r>
    </w:p>
    <w:p w14:paraId="103A80E5" w14:textId="6FC5897A" w:rsidR="00A85A33" w:rsidRPr="00D75CE6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 xml:space="preserve">• Resultado positivo significa que a droga foi identificada em quantidade que igualam ou excedam o valor de </w:t>
      </w:r>
      <w:r w:rsidRPr="00D75CE6">
        <w:rPr>
          <w:bCs/>
          <w:i/>
          <w:sz w:val="16"/>
          <w:szCs w:val="16"/>
        </w:rPr>
        <w:t>cut off.</w:t>
      </w:r>
    </w:p>
    <w:p w14:paraId="0543A227" w14:textId="7D365BC5" w:rsidR="00B4401A" w:rsidRPr="00D75CE6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Exame repetido e confirmado através de duas extrações.</w:t>
      </w:r>
    </w:p>
    <w:p w14:paraId="04F47E71" w14:textId="1CC94D24" w:rsidR="00B4401A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Exame realizado por laborató</w:t>
      </w:r>
      <w:r w:rsidR="001C170D">
        <w:rPr>
          <w:bCs/>
          <w:sz w:val="16"/>
          <w:szCs w:val="16"/>
        </w:rPr>
        <w:t>rio próprio do Hospital Memorial Andrea Silva</w:t>
      </w:r>
      <w:r w:rsidRPr="00D75CE6">
        <w:rPr>
          <w:bCs/>
          <w:sz w:val="16"/>
          <w:szCs w:val="16"/>
        </w:rPr>
        <w:t xml:space="preserve"> CPX-XP – ISO/IEC 52071 CRL 6241.</w:t>
      </w:r>
    </w:p>
    <w:p w14:paraId="7EC3684D" w14:textId="29855F37" w:rsidR="00D75CE6" w:rsidRDefault="00D75CE6" w:rsidP="00B4401A">
      <w:pPr>
        <w:jc w:val="both"/>
        <w:rPr>
          <w:bCs/>
          <w:sz w:val="16"/>
          <w:szCs w:val="16"/>
        </w:rPr>
      </w:pPr>
    </w:p>
    <w:tbl>
      <w:tblPr>
        <w:tblStyle w:val="TabeladeLista3-nfase2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D75CE6" w14:paraId="5FAE377E" w14:textId="77777777" w:rsidTr="001C1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6" w:type="dxa"/>
            <w:shd w:val="clear" w:color="auto" w:fill="548DD4" w:themeFill="text2" w:themeFillTint="99"/>
          </w:tcPr>
          <w:p w14:paraId="198D6025" w14:textId="0C4302F8" w:rsidR="00D75CE6" w:rsidRPr="00420ADC" w:rsidRDefault="00420ADC" w:rsidP="00420ADC">
            <w:pPr>
              <w:jc w:val="center"/>
              <w:rPr>
                <w:bCs w:val="0"/>
                <w:sz w:val="24"/>
                <w:szCs w:val="24"/>
              </w:rPr>
            </w:pPr>
            <w:r w:rsidRPr="00420ADC">
              <w:rPr>
                <w:bCs w:val="0"/>
                <w:sz w:val="24"/>
                <w:szCs w:val="24"/>
              </w:rPr>
              <w:t>Conclusão</w:t>
            </w:r>
          </w:p>
        </w:tc>
      </w:tr>
    </w:tbl>
    <w:p w14:paraId="7CA28397" w14:textId="77777777" w:rsidR="00D75CE6" w:rsidRPr="00D75CE6" w:rsidRDefault="00D75CE6" w:rsidP="00B4401A">
      <w:pPr>
        <w:jc w:val="both"/>
        <w:rPr>
          <w:bCs/>
          <w:sz w:val="16"/>
          <w:szCs w:val="16"/>
        </w:rPr>
      </w:pPr>
    </w:p>
    <w:p w14:paraId="5EC1E24A" w14:textId="6BEC53E6" w:rsidR="00DD7549" w:rsidRPr="002D08D8" w:rsidRDefault="00420ADC" w:rsidP="001B253E">
      <w:pPr>
        <w:jc w:val="both"/>
        <w:rPr>
          <w:sz w:val="20"/>
          <w:szCs w:val="20"/>
        </w:rPr>
      </w:pPr>
      <w:r w:rsidRPr="00420ADC">
        <w:rPr>
          <w:bCs/>
          <w:sz w:val="24"/>
          <w:szCs w:val="24"/>
        </w:rPr>
        <w:t xml:space="preserve">• </w:t>
      </w:r>
      <w:r w:rsidR="002D08D8" w:rsidRPr="002D08D8">
        <w:rPr>
          <w:bCs/>
          <w:sz w:val="20"/>
          <w:szCs w:val="20"/>
        </w:rPr>
        <w:t xml:space="preserve">Exame toxicológico realizado em janela de detecção com resultado </w:t>
      </w:r>
      <w:r w:rsidR="002D08D8" w:rsidRPr="002D08D8">
        <w:rPr>
          <w:b/>
          <w:bCs/>
          <w:sz w:val="20"/>
          <w:szCs w:val="20"/>
        </w:rPr>
        <w:t>NEGATIVO</w:t>
      </w:r>
      <w:r w:rsidR="002D08D8" w:rsidRPr="002D08D8">
        <w:rPr>
          <w:bCs/>
          <w:sz w:val="20"/>
          <w:szCs w:val="20"/>
        </w:rPr>
        <w:t xml:space="preserve"> para as substâncias supracitadas.</w:t>
      </w:r>
    </w:p>
    <w:p w14:paraId="4E8D438A" w14:textId="77777777" w:rsidR="008230CB" w:rsidRDefault="008230CB" w:rsidP="00A2131A">
      <w:pPr>
        <w:rPr>
          <w:sz w:val="20"/>
          <w:szCs w:val="20"/>
        </w:rPr>
      </w:pP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77777777" w:rsidR="008A41F3" w:rsidRPr="00420ADC" w:rsidRDefault="00807C15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 xml:space="preserve">Patologista </w:t>
      </w:r>
    </w:p>
    <w:p w14:paraId="0A2F350D" w14:textId="12DC60D9" w:rsidR="00650C06" w:rsidRPr="008A41F3" w:rsidRDefault="001C170D">
      <w:pPr>
        <w:jc w:val="center"/>
        <w:rPr>
          <w:sz w:val="20"/>
          <w:szCs w:val="20"/>
        </w:rPr>
      </w:pPr>
      <w:r>
        <w:rPr>
          <w:sz w:val="20"/>
          <w:szCs w:val="20"/>
        </w:rPr>
        <w:t>CRM//CPX-XP</w:t>
      </w:r>
      <w:r w:rsidR="008C79D5" w:rsidRPr="00420ADC">
        <w:rPr>
          <w:sz w:val="20"/>
          <w:szCs w:val="20"/>
        </w:rPr>
        <w:t xml:space="preserve">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746416" w14:textId="77777777" w:rsidR="00686859" w:rsidRDefault="00686859" w:rsidP="008A41F3">
      <w:pPr>
        <w:spacing w:line="240" w:lineRule="auto"/>
      </w:pPr>
      <w:r>
        <w:separator/>
      </w:r>
    </w:p>
  </w:endnote>
  <w:endnote w:type="continuationSeparator" w:id="0">
    <w:p w14:paraId="2E8E2B45" w14:textId="77777777" w:rsidR="00686859" w:rsidRDefault="00686859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1E397A" w14:textId="77777777" w:rsidR="00686859" w:rsidRDefault="00686859" w:rsidP="008A41F3">
      <w:pPr>
        <w:spacing w:line="240" w:lineRule="auto"/>
      </w:pPr>
      <w:r>
        <w:separator/>
      </w:r>
    </w:p>
  </w:footnote>
  <w:footnote w:type="continuationSeparator" w:id="0">
    <w:p w14:paraId="78B6751D" w14:textId="77777777" w:rsidR="00686859" w:rsidRDefault="00686859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D3F53"/>
    <w:rsid w:val="000D72DA"/>
    <w:rsid w:val="000D7E1E"/>
    <w:rsid w:val="00173564"/>
    <w:rsid w:val="00174359"/>
    <w:rsid w:val="001B253E"/>
    <w:rsid w:val="001B4BA2"/>
    <w:rsid w:val="001C170D"/>
    <w:rsid w:val="001D1B8C"/>
    <w:rsid w:val="001D4923"/>
    <w:rsid w:val="001E22CB"/>
    <w:rsid w:val="002C1001"/>
    <w:rsid w:val="002C2083"/>
    <w:rsid w:val="002D08D8"/>
    <w:rsid w:val="002D3245"/>
    <w:rsid w:val="002E52E0"/>
    <w:rsid w:val="00304AF4"/>
    <w:rsid w:val="003051F8"/>
    <w:rsid w:val="00312D9D"/>
    <w:rsid w:val="00324E71"/>
    <w:rsid w:val="00332EE7"/>
    <w:rsid w:val="003363B7"/>
    <w:rsid w:val="00341401"/>
    <w:rsid w:val="00350C53"/>
    <w:rsid w:val="0035184B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72139"/>
    <w:rsid w:val="005C28AE"/>
    <w:rsid w:val="005D06FB"/>
    <w:rsid w:val="005E5511"/>
    <w:rsid w:val="00603E6A"/>
    <w:rsid w:val="00624FDB"/>
    <w:rsid w:val="00650C06"/>
    <w:rsid w:val="00681372"/>
    <w:rsid w:val="0068533C"/>
    <w:rsid w:val="00686859"/>
    <w:rsid w:val="006D75B1"/>
    <w:rsid w:val="006F081D"/>
    <w:rsid w:val="00723496"/>
    <w:rsid w:val="00726730"/>
    <w:rsid w:val="00743ADC"/>
    <w:rsid w:val="007672C3"/>
    <w:rsid w:val="007D39A5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90675C"/>
    <w:rsid w:val="009178F9"/>
    <w:rsid w:val="0092509D"/>
    <w:rsid w:val="009B410D"/>
    <w:rsid w:val="00A2131A"/>
    <w:rsid w:val="00A247BA"/>
    <w:rsid w:val="00A85A33"/>
    <w:rsid w:val="00A9516E"/>
    <w:rsid w:val="00AB0B12"/>
    <w:rsid w:val="00AB13BE"/>
    <w:rsid w:val="00AC4E2B"/>
    <w:rsid w:val="00AC5BFC"/>
    <w:rsid w:val="00B40D1B"/>
    <w:rsid w:val="00B4401A"/>
    <w:rsid w:val="00B72DF6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D37391"/>
    <w:rsid w:val="00D51044"/>
    <w:rsid w:val="00D75CE6"/>
    <w:rsid w:val="00DA433D"/>
    <w:rsid w:val="00DA7F43"/>
    <w:rsid w:val="00DB44BA"/>
    <w:rsid w:val="00DC52A4"/>
    <w:rsid w:val="00DD4A70"/>
    <w:rsid w:val="00DD7549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D6A2B"/>
    <w:rsid w:val="00EE50D9"/>
    <w:rsid w:val="00EF0D94"/>
    <w:rsid w:val="00EF545D"/>
    <w:rsid w:val="00EF604E"/>
    <w:rsid w:val="00EF7EE2"/>
    <w:rsid w:val="00F14374"/>
    <w:rsid w:val="00F21AE5"/>
    <w:rsid w:val="00FC6944"/>
    <w:rsid w:val="00FD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272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19</cp:revision>
  <cp:lastPrinted>2024-05-16T19:38:00Z</cp:lastPrinted>
  <dcterms:created xsi:type="dcterms:W3CDTF">2023-05-17T01:17:00Z</dcterms:created>
  <dcterms:modified xsi:type="dcterms:W3CDTF">2024-05-25T04:11:00Z</dcterms:modified>
</cp:coreProperties>
</file>