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25A69" w14:textId="77777777" w:rsidR="0014195C" w:rsidRPr="001C44D2" w:rsidRDefault="0014195C" w:rsidP="00D2253C">
      <w:pPr>
        <w:spacing w:after="200" w:line="360" w:lineRule="auto"/>
        <w:rPr>
          <w:rFonts w:ascii="Arial" w:hAnsi="Arial" w:cs="Arial"/>
          <w:color w:val="000000" w:themeColor="text1"/>
        </w:rPr>
      </w:pPr>
    </w:p>
    <w:p w14:paraId="5A335060" w14:textId="77777777" w:rsidR="0014195C" w:rsidRPr="001C44D2" w:rsidRDefault="0014195C" w:rsidP="00D2253C">
      <w:pPr>
        <w:spacing w:after="200" w:line="360" w:lineRule="auto"/>
        <w:rPr>
          <w:rFonts w:ascii="Arial" w:hAnsi="Arial" w:cs="Arial"/>
          <w:color w:val="000000" w:themeColor="text1"/>
        </w:rPr>
      </w:pPr>
    </w:p>
    <w:p w14:paraId="7D9F51BB" w14:textId="77777777" w:rsidR="0014195C" w:rsidRPr="001C44D2" w:rsidRDefault="0014195C" w:rsidP="00D2253C">
      <w:pPr>
        <w:spacing w:after="200" w:line="360" w:lineRule="auto"/>
        <w:rPr>
          <w:rFonts w:ascii="Arial" w:hAnsi="Arial" w:cs="Arial"/>
          <w:color w:val="000000" w:themeColor="text1"/>
        </w:rPr>
      </w:pPr>
    </w:p>
    <w:p w14:paraId="640F717C" w14:textId="77777777" w:rsidR="0014195C" w:rsidRPr="001C44D2" w:rsidRDefault="0014195C" w:rsidP="00D2253C">
      <w:pPr>
        <w:spacing w:after="200" w:line="360" w:lineRule="auto"/>
        <w:rPr>
          <w:rFonts w:ascii="Arial" w:hAnsi="Arial" w:cs="Arial"/>
          <w:color w:val="000000" w:themeColor="text1"/>
        </w:rPr>
      </w:pPr>
    </w:p>
    <w:p w14:paraId="3F819A4F" w14:textId="77777777" w:rsidR="0014195C" w:rsidRPr="001C44D2" w:rsidRDefault="0014195C" w:rsidP="00D2253C">
      <w:pPr>
        <w:spacing w:after="200" w:line="360" w:lineRule="auto"/>
        <w:rPr>
          <w:rFonts w:ascii="Arial" w:hAnsi="Arial" w:cs="Arial"/>
          <w:color w:val="000000" w:themeColor="text1"/>
        </w:rPr>
      </w:pPr>
    </w:p>
    <w:p w14:paraId="6A0990A1" w14:textId="77777777" w:rsidR="0014195C" w:rsidRPr="001C44D2" w:rsidRDefault="0014195C" w:rsidP="00D2253C">
      <w:pPr>
        <w:spacing w:after="200" w:line="360" w:lineRule="auto"/>
        <w:rPr>
          <w:rFonts w:ascii="Arial" w:hAnsi="Arial" w:cs="Arial"/>
          <w:color w:val="000000" w:themeColor="text1"/>
        </w:rPr>
      </w:pPr>
    </w:p>
    <w:p w14:paraId="0BFE58B8" w14:textId="77777777" w:rsidR="0014195C" w:rsidRPr="001C44D2" w:rsidRDefault="0014195C" w:rsidP="00D2253C">
      <w:pPr>
        <w:spacing w:after="200" w:line="360" w:lineRule="auto"/>
        <w:rPr>
          <w:rFonts w:ascii="Arial" w:hAnsi="Arial" w:cs="Arial"/>
          <w:color w:val="000000" w:themeColor="text1"/>
        </w:rPr>
      </w:pPr>
    </w:p>
    <w:p w14:paraId="379E315C" w14:textId="77777777" w:rsidR="0014195C" w:rsidRPr="001C44D2" w:rsidRDefault="0014195C" w:rsidP="00D2253C">
      <w:pPr>
        <w:spacing w:after="200" w:line="360" w:lineRule="auto"/>
        <w:rPr>
          <w:rFonts w:ascii="Arial" w:hAnsi="Arial" w:cs="Arial"/>
          <w:color w:val="000000" w:themeColor="text1"/>
        </w:rPr>
      </w:pPr>
    </w:p>
    <w:p w14:paraId="4AD857D5" w14:textId="464604E8" w:rsidR="00E715C6" w:rsidRPr="001C44D2" w:rsidRDefault="008D6300" w:rsidP="00D2253C">
      <w:pPr>
        <w:spacing w:after="200" w:line="360" w:lineRule="auto"/>
        <w:jc w:val="center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  <w:r>
        <w:rPr>
          <w:rStyle w:val="Heading1Char"/>
          <w:rFonts w:ascii="Arial" w:hAnsi="Arial" w:cs="Arial"/>
          <w:color w:val="000000" w:themeColor="text1"/>
          <w:sz w:val="40"/>
          <w:szCs w:val="40"/>
        </w:rPr>
        <w:t>V</w:t>
      </w:r>
      <w:r w:rsidR="0014195C" w:rsidRPr="001C44D2">
        <w:rPr>
          <w:rStyle w:val="Heading1Char"/>
          <w:rFonts w:ascii="Arial" w:hAnsi="Arial" w:cs="Arial"/>
          <w:color w:val="000000" w:themeColor="text1"/>
          <w:sz w:val="40"/>
          <w:szCs w:val="40"/>
        </w:rPr>
        <w:t>EB</w:t>
      </w:r>
      <w:r w:rsidR="0014195C" w:rsidRPr="001C44D2">
        <w:rPr>
          <w:rFonts w:ascii="Arial" w:hAnsi="Arial" w:cs="Arial"/>
          <w:color w:val="000000" w:themeColor="text1"/>
        </w:rPr>
        <w:t xml:space="preserve"> </w:t>
      </w:r>
      <w:r w:rsidR="0014195C" w:rsidRPr="001C44D2">
        <w:rPr>
          <w:rStyle w:val="Heading1Char"/>
          <w:rFonts w:ascii="Arial" w:hAnsi="Arial" w:cs="Arial"/>
          <w:color w:val="000000" w:themeColor="text1"/>
          <w:sz w:val="40"/>
          <w:szCs w:val="40"/>
        </w:rPr>
        <w:t>APLIKACIJA ZA VOĐENJE EVIDENCIJE O RAČUNARSKOJ OPREMI</w:t>
      </w:r>
      <w:r w:rsidR="0014195C" w:rsidRPr="001C44D2">
        <w:rPr>
          <w:rStyle w:val="Heading1Char"/>
          <w:rFonts w:ascii="Arial" w:hAnsi="Arial" w:cs="Arial"/>
          <w:noProof/>
          <w:color w:val="000000" w:themeColor="text1"/>
          <w:sz w:val="40"/>
          <w:szCs w:val="40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DEA172" wp14:editId="42E45D91">
                <wp:simplePos x="0" y="0"/>
                <wp:positionH relativeFrom="margin">
                  <wp:align>center</wp:align>
                </wp:positionH>
                <wp:positionV relativeFrom="page">
                  <wp:posOffset>190500</wp:posOffset>
                </wp:positionV>
                <wp:extent cx="7315200" cy="1215391"/>
                <wp:effectExtent l="0" t="0" r="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89499D5" id="Group 1" o:spid="_x0000_s1026" style="position:absolute;margin-left:0;margin-top:15pt;width:8in;height:95.7pt;z-index:25165926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68AE762B" w14:textId="77777777" w:rsidR="0014195C" w:rsidRPr="001C44D2" w:rsidRDefault="0014195C" w:rsidP="00D2253C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</w:p>
    <w:p w14:paraId="07F85020" w14:textId="77777777" w:rsidR="00D2253C" w:rsidRPr="001C44D2" w:rsidRDefault="00D2253C" w:rsidP="00D2253C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</w:p>
    <w:p w14:paraId="5C26A2CE" w14:textId="77777777" w:rsidR="00D2253C" w:rsidRPr="001C44D2" w:rsidRDefault="00D2253C" w:rsidP="00D2253C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</w:p>
    <w:p w14:paraId="5140A81B" w14:textId="77777777" w:rsidR="0014195C" w:rsidRPr="001C44D2" w:rsidRDefault="0014195C" w:rsidP="00D2253C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</w:p>
    <w:p w14:paraId="387DE388" w14:textId="77777777" w:rsidR="0014195C" w:rsidRPr="001C44D2" w:rsidRDefault="0014195C" w:rsidP="00D2253C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</w:p>
    <w:p w14:paraId="508EBC6F" w14:textId="77777777" w:rsidR="0014195C" w:rsidRPr="001C44D2" w:rsidRDefault="0014195C" w:rsidP="00D2253C">
      <w:pPr>
        <w:spacing w:after="200" w:line="360" w:lineRule="auto"/>
        <w:jc w:val="right"/>
        <w:rPr>
          <w:rStyle w:val="Heading1Char"/>
          <w:rFonts w:ascii="Arial" w:hAnsi="Arial" w:cs="Arial"/>
          <w:color w:val="000000" w:themeColor="text1"/>
          <w:sz w:val="28"/>
          <w:szCs w:val="28"/>
        </w:rPr>
      </w:pPr>
      <w:r w:rsidRPr="001C44D2">
        <w:rPr>
          <w:rStyle w:val="Heading1Char"/>
          <w:rFonts w:ascii="Arial" w:hAnsi="Arial" w:cs="Arial"/>
          <w:color w:val="000000" w:themeColor="text1"/>
          <w:sz w:val="28"/>
          <w:szCs w:val="28"/>
        </w:rPr>
        <w:t>Biljana Mijić</w:t>
      </w:r>
    </w:p>
    <w:p w14:paraId="0EDFDAF9" w14:textId="77777777" w:rsidR="00D2253C" w:rsidRPr="001C44D2" w:rsidRDefault="00D2253C" w:rsidP="00D2253C">
      <w:pPr>
        <w:spacing w:after="200" w:line="360" w:lineRule="auto"/>
        <w:jc w:val="right"/>
        <w:rPr>
          <w:rStyle w:val="Heading1Char"/>
          <w:rFonts w:ascii="Arial" w:hAnsi="Arial" w:cs="Arial"/>
          <w:color w:val="000000" w:themeColor="text1"/>
          <w:sz w:val="28"/>
          <w:szCs w:val="28"/>
        </w:rPr>
      </w:pPr>
      <w:r w:rsidRPr="001C44D2">
        <w:rPr>
          <w:rStyle w:val="Heading1Char"/>
          <w:rFonts w:ascii="Arial" w:hAnsi="Arial" w:cs="Arial"/>
          <w:color w:val="000000" w:themeColor="text1"/>
          <w:sz w:val="28"/>
          <w:szCs w:val="28"/>
        </w:rPr>
        <w:t>Smjer: PHP Web Development</w:t>
      </w:r>
    </w:p>
    <w:p w14:paraId="3CE04478" w14:textId="77777777" w:rsidR="00D2253C" w:rsidRPr="001C44D2" w:rsidRDefault="00D2253C" w:rsidP="00D2253C">
      <w:pPr>
        <w:spacing w:after="200" w:line="360" w:lineRule="auto"/>
        <w:jc w:val="right"/>
        <w:rPr>
          <w:rStyle w:val="Heading1Char"/>
          <w:rFonts w:ascii="Arial" w:hAnsi="Arial" w:cs="Arial"/>
          <w:color w:val="000000" w:themeColor="text1"/>
          <w:sz w:val="28"/>
          <w:szCs w:val="28"/>
        </w:rPr>
      </w:pPr>
      <w:r w:rsidRPr="001C44D2">
        <w:rPr>
          <w:rStyle w:val="Heading1Char"/>
          <w:rFonts w:ascii="Arial" w:hAnsi="Arial" w:cs="Arial"/>
          <w:color w:val="000000" w:themeColor="text1"/>
          <w:sz w:val="28"/>
          <w:szCs w:val="28"/>
        </w:rPr>
        <w:t>Generacija: 2019</w:t>
      </w:r>
    </w:p>
    <w:p w14:paraId="02AF8A69" w14:textId="77777777" w:rsidR="00D2253C" w:rsidRPr="001C44D2" w:rsidRDefault="00D2253C" w:rsidP="00D2253C">
      <w:pPr>
        <w:spacing w:after="200" w:line="360" w:lineRule="auto"/>
        <w:jc w:val="right"/>
        <w:rPr>
          <w:rStyle w:val="Heading1Char"/>
          <w:rFonts w:ascii="Arial" w:hAnsi="Arial" w:cs="Arial"/>
          <w:color w:val="000000" w:themeColor="text1"/>
        </w:rPr>
      </w:pPr>
      <w:r w:rsidRPr="001C44D2">
        <w:rPr>
          <w:rStyle w:val="Heading1Char"/>
          <w:rFonts w:ascii="Arial" w:hAnsi="Arial" w:cs="Arial"/>
          <w:color w:val="000000" w:themeColor="text1"/>
          <w:sz w:val="28"/>
          <w:szCs w:val="28"/>
        </w:rPr>
        <w:t>Datum predaje rada</w:t>
      </w:r>
      <w:r w:rsidR="00063EF0" w:rsidRPr="001C44D2">
        <w:rPr>
          <w:rStyle w:val="Heading1Char"/>
          <w:rFonts w:ascii="Arial" w:hAnsi="Arial" w:cs="Arial"/>
          <w:color w:val="000000" w:themeColor="text1"/>
          <w:sz w:val="28"/>
          <w:szCs w:val="28"/>
        </w:rPr>
        <w:t>: 24</w:t>
      </w:r>
      <w:r w:rsidRPr="001C44D2">
        <w:rPr>
          <w:rStyle w:val="Heading1Char"/>
          <w:rFonts w:ascii="Arial" w:hAnsi="Arial" w:cs="Arial"/>
          <w:color w:val="000000" w:themeColor="text1"/>
          <w:sz w:val="28"/>
          <w:szCs w:val="28"/>
        </w:rPr>
        <w:t>.07.2020. godine</w:t>
      </w:r>
    </w:p>
    <w:p w14:paraId="235D9751" w14:textId="77777777" w:rsidR="00C368BF" w:rsidRPr="001C44D2" w:rsidRDefault="00CE43D9" w:rsidP="00D2253C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  <w:r w:rsidRPr="001C44D2">
        <w:rPr>
          <w:rStyle w:val="Heading1Char"/>
          <w:rFonts w:ascii="Arial" w:hAnsi="Arial" w:cs="Arial"/>
          <w:color w:val="000000" w:themeColor="text1"/>
          <w:sz w:val="40"/>
          <w:szCs w:val="40"/>
        </w:rPr>
        <w:lastRenderedPageBreak/>
        <w:t>Sadržaj</w:t>
      </w:r>
    </w:p>
    <w:p w14:paraId="21F6B3D1" w14:textId="17382513" w:rsidR="00204B1B" w:rsidRPr="00204B1B" w:rsidRDefault="00B74396">
      <w:pPr>
        <w:pStyle w:val="TOC1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r w:rsidRPr="00204B1B">
        <w:rPr>
          <w:rStyle w:val="Heading1Char"/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204B1B">
        <w:rPr>
          <w:rStyle w:val="Heading1Char"/>
          <w:rFonts w:ascii="Arial" w:hAnsi="Arial" w:cs="Arial"/>
          <w:color w:val="000000" w:themeColor="text1"/>
          <w:sz w:val="22"/>
          <w:szCs w:val="22"/>
        </w:rPr>
        <w:instrText xml:space="preserve"> TOC \h \z \u \t "Heading 2,1,Heading 3,2,Heading 4,3,Heading 5,4" </w:instrText>
      </w:r>
      <w:r w:rsidRPr="00204B1B">
        <w:rPr>
          <w:rStyle w:val="Heading1Char"/>
          <w:rFonts w:ascii="Arial" w:hAnsi="Arial" w:cs="Arial"/>
          <w:color w:val="000000" w:themeColor="text1"/>
          <w:sz w:val="22"/>
          <w:szCs w:val="22"/>
        </w:rPr>
        <w:fldChar w:fldCharType="separate"/>
      </w:r>
      <w:hyperlink w:anchor="_Toc46238636" w:history="1">
        <w:r w:rsidR="00204B1B" w:rsidRPr="00204B1B">
          <w:rPr>
            <w:rStyle w:val="Hyperlink"/>
            <w:rFonts w:ascii="Arial" w:hAnsi="Arial" w:cs="Arial"/>
            <w:noProof/>
          </w:rPr>
          <w:t>Uvod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_Toc46238636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3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105D21AF" w14:textId="0A555746" w:rsidR="00204B1B" w:rsidRPr="00204B1B" w:rsidRDefault="00440010">
      <w:pPr>
        <w:pStyle w:val="TOC1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37" w:history="1">
        <w:r w:rsidR="00204B1B" w:rsidRPr="00204B1B">
          <w:rPr>
            <w:rStyle w:val="Hyperlink"/>
            <w:rFonts w:ascii="Arial" w:hAnsi="Arial" w:cs="Arial"/>
            <w:noProof/>
          </w:rPr>
          <w:t>Obrada teme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_Toc46238637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3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5FE1F85C" w14:textId="51DDDB52" w:rsidR="00204B1B" w:rsidRPr="00204B1B" w:rsidRDefault="00440010">
      <w:pPr>
        <w:pStyle w:val="TOC2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38" w:history="1">
        <w:r w:rsidR="00204B1B" w:rsidRPr="00204B1B">
          <w:rPr>
            <w:rStyle w:val="Hyperlink"/>
            <w:rFonts w:ascii="Arial" w:hAnsi="Arial" w:cs="Arial"/>
            <w:noProof/>
          </w:rPr>
          <w:t>Moduli Elektronske evidencije računarske opreme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_Toc46238638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4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7B01CDB1" w14:textId="46064C5C" w:rsidR="00204B1B" w:rsidRPr="00204B1B" w:rsidRDefault="00440010">
      <w:pPr>
        <w:pStyle w:val="TOC3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39" w:history="1">
        <w:r w:rsidR="00204B1B" w:rsidRPr="00204B1B">
          <w:rPr>
            <w:rStyle w:val="Hyperlink"/>
            <w:rFonts w:ascii="Arial" w:hAnsi="Arial" w:cs="Arial"/>
            <w:noProof/>
          </w:rPr>
          <w:t>Modul “Zaposleni – Zaduživanje/razduživanje”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_Toc46238639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4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0F3CEB33" w14:textId="2465421A" w:rsidR="00204B1B" w:rsidRPr="00204B1B" w:rsidRDefault="00440010">
      <w:pPr>
        <w:pStyle w:val="TOC3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40" w:history="1">
        <w:r w:rsidR="00204B1B" w:rsidRPr="00204B1B">
          <w:rPr>
            <w:rStyle w:val="Hyperlink"/>
            <w:rFonts w:ascii="Arial" w:hAnsi="Arial" w:cs="Arial"/>
            <w:noProof/>
          </w:rPr>
          <w:t>Modul “Oprema”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_Toc46238640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5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2F17CC95" w14:textId="3130D381" w:rsidR="00204B1B" w:rsidRPr="00204B1B" w:rsidRDefault="00440010">
      <w:pPr>
        <w:pStyle w:val="TOC3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41" w:history="1">
        <w:r w:rsidR="00204B1B" w:rsidRPr="00204B1B">
          <w:rPr>
            <w:rStyle w:val="Hyperlink"/>
            <w:rFonts w:ascii="Arial" w:hAnsi="Arial" w:cs="Arial"/>
            <w:noProof/>
          </w:rPr>
          <w:t>Modul “Izvještaji”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_Toc46238641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6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3F104DCA" w14:textId="047682EE" w:rsidR="00204B1B" w:rsidRPr="00204B1B" w:rsidRDefault="00440010">
      <w:pPr>
        <w:pStyle w:val="TOC3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42" w:history="1">
        <w:r w:rsidR="00204B1B" w:rsidRPr="00204B1B">
          <w:rPr>
            <w:rStyle w:val="Hyperlink"/>
            <w:rFonts w:ascii="Arial" w:hAnsi="Arial" w:cs="Arial"/>
            <w:noProof/>
          </w:rPr>
          <w:t>Moduli “Tip/ proizvođač opreme” i “Kancelarija/organizaciona jedinica”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_Toc46238642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7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6F851A2B" w14:textId="5E86ACD0" w:rsidR="00204B1B" w:rsidRPr="00204B1B" w:rsidRDefault="00440010">
      <w:pPr>
        <w:pStyle w:val="TOC3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43" w:history="1">
        <w:r w:rsidR="00204B1B" w:rsidRPr="00204B1B">
          <w:rPr>
            <w:rStyle w:val="Hyperlink"/>
            <w:rFonts w:ascii="Arial" w:hAnsi="Arial" w:cs="Arial"/>
            <w:noProof/>
          </w:rPr>
          <w:t>Modul “Administracija korisnika”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_Toc46238643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7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6049D104" w14:textId="17B91435" w:rsidR="00204B1B" w:rsidRPr="00204B1B" w:rsidRDefault="00440010">
      <w:pPr>
        <w:pStyle w:val="TOC2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44" w:history="1">
        <w:r w:rsidR="00204B1B" w:rsidRPr="00204B1B">
          <w:rPr>
            <w:rStyle w:val="Hyperlink"/>
            <w:rFonts w:ascii="Arial" w:hAnsi="Arial" w:cs="Arial"/>
            <w:noProof/>
          </w:rPr>
          <w:t>Korišćeni alati i tehnologije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_Toc46238644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7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0AE467CA" w14:textId="6F6CA133" w:rsidR="00204B1B" w:rsidRPr="00204B1B" w:rsidRDefault="00440010">
      <w:pPr>
        <w:pStyle w:val="TOC1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45" w:history="1">
        <w:r w:rsidR="00204B1B" w:rsidRPr="00204B1B">
          <w:rPr>
            <w:rStyle w:val="Hyperlink"/>
            <w:rFonts w:ascii="Arial" w:hAnsi="Arial" w:cs="Arial"/>
            <w:noProof/>
          </w:rPr>
          <w:t>Zaključak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_Toc46238645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10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776E61FB" w14:textId="774A3AE3" w:rsidR="00204B1B" w:rsidRPr="00204B1B" w:rsidRDefault="00440010">
      <w:pPr>
        <w:pStyle w:val="TOC1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46" w:history="1">
        <w:r w:rsidR="00204B1B" w:rsidRPr="00204B1B">
          <w:rPr>
            <w:rStyle w:val="Hyperlink"/>
            <w:rFonts w:ascii="Arial" w:hAnsi="Arial" w:cs="Arial"/>
            <w:noProof/>
          </w:rPr>
          <w:t>Literatura, korišćeni Internet sadržaji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_Toc46238646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10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60B1E3D3" w14:textId="162E784D" w:rsidR="00204B1B" w:rsidRPr="00204B1B" w:rsidRDefault="00440010">
      <w:pPr>
        <w:pStyle w:val="TOC2"/>
        <w:tabs>
          <w:tab w:val="right" w:leader="dot" w:pos="9060"/>
        </w:tabs>
        <w:rPr>
          <w:rFonts w:ascii="Arial" w:eastAsiaTheme="minorEastAsia" w:hAnsi="Arial" w:cs="Arial"/>
          <w:noProof/>
          <w:lang w:eastAsia="en-GB"/>
        </w:rPr>
      </w:pPr>
      <w:hyperlink w:anchor="_Toc46238647" w:history="1">
        <w:r w:rsidR="00204B1B" w:rsidRPr="00204B1B">
          <w:rPr>
            <w:rStyle w:val="Hyperlink"/>
            <w:rFonts w:ascii="Arial" w:hAnsi="Arial" w:cs="Arial"/>
            <w:noProof/>
          </w:rPr>
          <w:t>Prilog: Wireframe - pojednostavljeni prikaz dizajna Elektronske evidencije računarske opreme</w:t>
        </w:r>
        <w:r w:rsidR="00204B1B" w:rsidRPr="00204B1B">
          <w:rPr>
            <w:rFonts w:ascii="Arial" w:hAnsi="Arial" w:cs="Arial"/>
            <w:noProof/>
            <w:webHidden/>
          </w:rPr>
          <w:tab/>
        </w:r>
        <w:r w:rsidR="00204B1B" w:rsidRPr="00204B1B">
          <w:rPr>
            <w:rFonts w:ascii="Arial" w:hAnsi="Arial" w:cs="Arial"/>
            <w:noProof/>
            <w:webHidden/>
          </w:rPr>
          <w:fldChar w:fldCharType="begin"/>
        </w:r>
        <w:r w:rsidR="00204B1B" w:rsidRPr="00204B1B">
          <w:rPr>
            <w:rFonts w:ascii="Arial" w:hAnsi="Arial" w:cs="Arial"/>
            <w:noProof/>
            <w:webHidden/>
          </w:rPr>
          <w:instrText xml:space="preserve"> PAGEREF _Toc46238647 \h </w:instrText>
        </w:r>
        <w:r w:rsidR="00204B1B" w:rsidRPr="00204B1B">
          <w:rPr>
            <w:rFonts w:ascii="Arial" w:hAnsi="Arial" w:cs="Arial"/>
            <w:noProof/>
            <w:webHidden/>
          </w:rPr>
        </w:r>
        <w:r w:rsidR="00204B1B" w:rsidRPr="00204B1B">
          <w:rPr>
            <w:rFonts w:ascii="Arial" w:hAnsi="Arial" w:cs="Arial"/>
            <w:noProof/>
            <w:webHidden/>
          </w:rPr>
          <w:fldChar w:fldCharType="separate"/>
        </w:r>
        <w:r w:rsidR="00204B1B" w:rsidRPr="00204B1B">
          <w:rPr>
            <w:rFonts w:ascii="Arial" w:hAnsi="Arial" w:cs="Arial"/>
            <w:noProof/>
            <w:webHidden/>
          </w:rPr>
          <w:t>11</w:t>
        </w:r>
        <w:r w:rsidR="00204B1B" w:rsidRPr="00204B1B">
          <w:rPr>
            <w:rFonts w:ascii="Arial" w:hAnsi="Arial" w:cs="Arial"/>
            <w:noProof/>
            <w:webHidden/>
          </w:rPr>
          <w:fldChar w:fldCharType="end"/>
        </w:r>
      </w:hyperlink>
    </w:p>
    <w:p w14:paraId="40F6CE8F" w14:textId="49356F2B" w:rsidR="0078180B" w:rsidRPr="001C44D2" w:rsidRDefault="00B74396" w:rsidP="0078180B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22"/>
          <w:szCs w:val="22"/>
        </w:rPr>
      </w:pPr>
      <w:r w:rsidRPr="00204B1B">
        <w:rPr>
          <w:rStyle w:val="Heading1Char"/>
          <w:rFonts w:ascii="Arial" w:hAnsi="Arial" w:cs="Arial"/>
          <w:color w:val="000000" w:themeColor="text1"/>
          <w:sz w:val="22"/>
          <w:szCs w:val="22"/>
        </w:rPr>
        <w:fldChar w:fldCharType="end"/>
      </w:r>
    </w:p>
    <w:p w14:paraId="575F15D8" w14:textId="77777777" w:rsidR="00B74396" w:rsidRPr="001C44D2" w:rsidRDefault="001368EE" w:rsidP="0078180B">
      <w:pPr>
        <w:spacing w:after="200" w:line="360" w:lineRule="auto"/>
        <w:rPr>
          <w:rStyle w:val="Heading1Char"/>
          <w:rFonts w:ascii="Arial" w:hAnsi="Arial" w:cs="Arial"/>
          <w:b/>
          <w:color w:val="000000" w:themeColor="text1"/>
          <w:sz w:val="22"/>
          <w:szCs w:val="22"/>
        </w:rPr>
      </w:pPr>
      <w:r w:rsidRPr="001C44D2">
        <w:rPr>
          <w:rStyle w:val="Heading1Char"/>
          <w:rFonts w:ascii="Arial" w:hAnsi="Arial" w:cs="Arial"/>
          <w:b/>
          <w:color w:val="000000" w:themeColor="text1"/>
          <w:sz w:val="22"/>
          <w:szCs w:val="22"/>
        </w:rPr>
        <w:t>Lista slika</w:t>
      </w:r>
    </w:p>
    <w:p w14:paraId="274C338F" w14:textId="3D908EE7" w:rsidR="00204B1B" w:rsidRDefault="00B74396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 w:rsidRPr="001C44D2">
        <w:rPr>
          <w:rStyle w:val="Heading1Char"/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1C44D2">
        <w:rPr>
          <w:rStyle w:val="Heading1Char"/>
          <w:rFonts w:ascii="Arial" w:hAnsi="Arial" w:cs="Arial"/>
          <w:color w:val="000000" w:themeColor="text1"/>
          <w:sz w:val="22"/>
          <w:szCs w:val="22"/>
        </w:rPr>
        <w:instrText xml:space="preserve"> TOC \h \z \t "Caption,1" </w:instrText>
      </w:r>
      <w:r w:rsidRPr="001C44D2">
        <w:rPr>
          <w:rStyle w:val="Heading1Char"/>
          <w:rFonts w:ascii="Arial" w:hAnsi="Arial" w:cs="Arial"/>
          <w:color w:val="000000" w:themeColor="text1"/>
          <w:sz w:val="22"/>
          <w:szCs w:val="22"/>
        </w:rPr>
        <w:fldChar w:fldCharType="separate"/>
      </w:r>
      <w:hyperlink w:anchor="_Toc46238648" w:history="1">
        <w:r w:rsidR="00204B1B" w:rsidRPr="006C5EDF">
          <w:rPr>
            <w:rStyle w:val="Hyperlink"/>
            <w:rFonts w:ascii="Arial" w:hAnsi="Arial" w:cs="Arial"/>
            <w:noProof/>
          </w:rPr>
          <w:t>Slika 1. Login forma</w:t>
        </w:r>
        <w:r w:rsidR="00204B1B">
          <w:rPr>
            <w:noProof/>
            <w:webHidden/>
          </w:rPr>
          <w:tab/>
        </w:r>
        <w:r w:rsidR="00204B1B">
          <w:rPr>
            <w:noProof/>
            <w:webHidden/>
          </w:rPr>
          <w:fldChar w:fldCharType="begin"/>
        </w:r>
        <w:r w:rsidR="00204B1B">
          <w:rPr>
            <w:noProof/>
            <w:webHidden/>
          </w:rPr>
          <w:instrText xml:space="preserve"> PAGEREF _Toc46238648 \h </w:instrText>
        </w:r>
        <w:r w:rsidR="00204B1B">
          <w:rPr>
            <w:noProof/>
            <w:webHidden/>
          </w:rPr>
        </w:r>
        <w:r w:rsidR="00204B1B">
          <w:rPr>
            <w:noProof/>
            <w:webHidden/>
          </w:rPr>
          <w:fldChar w:fldCharType="separate"/>
        </w:r>
        <w:r w:rsidR="00204B1B">
          <w:rPr>
            <w:noProof/>
            <w:webHidden/>
          </w:rPr>
          <w:t>3</w:t>
        </w:r>
        <w:r w:rsidR="00204B1B">
          <w:rPr>
            <w:noProof/>
            <w:webHidden/>
          </w:rPr>
          <w:fldChar w:fldCharType="end"/>
        </w:r>
      </w:hyperlink>
    </w:p>
    <w:p w14:paraId="3162C499" w14:textId="7F390504" w:rsidR="00204B1B" w:rsidRDefault="00440010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hyperlink w:anchor="_Toc46238649" w:history="1">
        <w:r w:rsidR="00204B1B" w:rsidRPr="006C5EDF">
          <w:rPr>
            <w:rStyle w:val="Hyperlink"/>
            <w:rFonts w:ascii="Arial" w:hAnsi="Arial" w:cs="Arial"/>
            <w:noProof/>
          </w:rPr>
          <w:t>Slika 2. Prikaz modula “Zaposleni – Zaduživanje/razduživanje opreme”</w:t>
        </w:r>
        <w:r w:rsidR="00204B1B">
          <w:rPr>
            <w:noProof/>
            <w:webHidden/>
          </w:rPr>
          <w:tab/>
        </w:r>
        <w:r w:rsidR="00204B1B">
          <w:rPr>
            <w:noProof/>
            <w:webHidden/>
          </w:rPr>
          <w:fldChar w:fldCharType="begin"/>
        </w:r>
        <w:r w:rsidR="00204B1B">
          <w:rPr>
            <w:noProof/>
            <w:webHidden/>
          </w:rPr>
          <w:instrText xml:space="preserve"> PAGEREF _Toc46238649 \h </w:instrText>
        </w:r>
        <w:r w:rsidR="00204B1B">
          <w:rPr>
            <w:noProof/>
            <w:webHidden/>
          </w:rPr>
        </w:r>
        <w:r w:rsidR="00204B1B">
          <w:rPr>
            <w:noProof/>
            <w:webHidden/>
          </w:rPr>
          <w:fldChar w:fldCharType="separate"/>
        </w:r>
        <w:r w:rsidR="00204B1B">
          <w:rPr>
            <w:noProof/>
            <w:webHidden/>
          </w:rPr>
          <w:t>4</w:t>
        </w:r>
        <w:r w:rsidR="00204B1B">
          <w:rPr>
            <w:noProof/>
            <w:webHidden/>
          </w:rPr>
          <w:fldChar w:fldCharType="end"/>
        </w:r>
      </w:hyperlink>
    </w:p>
    <w:p w14:paraId="351CFEA5" w14:textId="57511645" w:rsidR="00204B1B" w:rsidRDefault="00440010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hyperlink w:anchor="_Toc46238650" w:history="1">
        <w:r w:rsidR="00204B1B" w:rsidRPr="006C5EDF">
          <w:rPr>
            <w:rStyle w:val="Hyperlink"/>
            <w:rFonts w:ascii="Arial" w:hAnsi="Arial" w:cs="Arial"/>
            <w:noProof/>
          </w:rPr>
          <w:t>Slika 3. Zaduživanje/razduživanje opreme i štampanje reversa</w:t>
        </w:r>
        <w:r w:rsidR="00204B1B">
          <w:rPr>
            <w:noProof/>
            <w:webHidden/>
          </w:rPr>
          <w:tab/>
        </w:r>
        <w:r w:rsidR="00204B1B">
          <w:rPr>
            <w:noProof/>
            <w:webHidden/>
          </w:rPr>
          <w:fldChar w:fldCharType="begin"/>
        </w:r>
        <w:r w:rsidR="00204B1B">
          <w:rPr>
            <w:noProof/>
            <w:webHidden/>
          </w:rPr>
          <w:instrText xml:space="preserve"> PAGEREF _Toc46238650 \h </w:instrText>
        </w:r>
        <w:r w:rsidR="00204B1B">
          <w:rPr>
            <w:noProof/>
            <w:webHidden/>
          </w:rPr>
        </w:r>
        <w:r w:rsidR="00204B1B">
          <w:rPr>
            <w:noProof/>
            <w:webHidden/>
          </w:rPr>
          <w:fldChar w:fldCharType="separate"/>
        </w:r>
        <w:r w:rsidR="00204B1B">
          <w:rPr>
            <w:noProof/>
            <w:webHidden/>
          </w:rPr>
          <w:t>5</w:t>
        </w:r>
        <w:r w:rsidR="00204B1B">
          <w:rPr>
            <w:noProof/>
            <w:webHidden/>
          </w:rPr>
          <w:fldChar w:fldCharType="end"/>
        </w:r>
      </w:hyperlink>
    </w:p>
    <w:p w14:paraId="3461CA59" w14:textId="02559162" w:rsidR="00204B1B" w:rsidRDefault="00440010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hyperlink w:anchor="_Toc46238651" w:history="1">
        <w:r w:rsidR="00204B1B" w:rsidRPr="006C5EDF">
          <w:rPr>
            <w:rStyle w:val="Hyperlink"/>
            <w:rFonts w:ascii="Arial" w:hAnsi="Arial" w:cs="Arial"/>
            <w:noProof/>
          </w:rPr>
          <w:t>Slika 4. Prikaz modula “Oprema”</w:t>
        </w:r>
        <w:r w:rsidR="00204B1B">
          <w:rPr>
            <w:noProof/>
            <w:webHidden/>
          </w:rPr>
          <w:tab/>
        </w:r>
        <w:r w:rsidR="00204B1B">
          <w:rPr>
            <w:noProof/>
            <w:webHidden/>
          </w:rPr>
          <w:fldChar w:fldCharType="begin"/>
        </w:r>
        <w:r w:rsidR="00204B1B">
          <w:rPr>
            <w:noProof/>
            <w:webHidden/>
          </w:rPr>
          <w:instrText xml:space="preserve"> PAGEREF _Toc46238651 \h </w:instrText>
        </w:r>
        <w:r w:rsidR="00204B1B">
          <w:rPr>
            <w:noProof/>
            <w:webHidden/>
          </w:rPr>
        </w:r>
        <w:r w:rsidR="00204B1B">
          <w:rPr>
            <w:noProof/>
            <w:webHidden/>
          </w:rPr>
          <w:fldChar w:fldCharType="separate"/>
        </w:r>
        <w:r w:rsidR="00204B1B">
          <w:rPr>
            <w:noProof/>
            <w:webHidden/>
          </w:rPr>
          <w:t>6</w:t>
        </w:r>
        <w:r w:rsidR="00204B1B">
          <w:rPr>
            <w:noProof/>
            <w:webHidden/>
          </w:rPr>
          <w:fldChar w:fldCharType="end"/>
        </w:r>
      </w:hyperlink>
    </w:p>
    <w:p w14:paraId="269C79F9" w14:textId="4DCFC0BE" w:rsidR="00204B1B" w:rsidRDefault="00440010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hyperlink w:anchor="_Toc46238652" w:history="1">
        <w:r w:rsidR="00204B1B" w:rsidRPr="006C5EDF">
          <w:rPr>
            <w:rStyle w:val="Hyperlink"/>
            <w:rFonts w:ascii="Arial" w:hAnsi="Arial" w:cs="Arial"/>
            <w:noProof/>
          </w:rPr>
          <w:t>Slika 5. Prikaz modula “Izvještaji”</w:t>
        </w:r>
        <w:r w:rsidR="00204B1B">
          <w:rPr>
            <w:noProof/>
            <w:webHidden/>
          </w:rPr>
          <w:tab/>
        </w:r>
        <w:r w:rsidR="00204B1B">
          <w:rPr>
            <w:noProof/>
            <w:webHidden/>
          </w:rPr>
          <w:fldChar w:fldCharType="begin"/>
        </w:r>
        <w:r w:rsidR="00204B1B">
          <w:rPr>
            <w:noProof/>
            <w:webHidden/>
          </w:rPr>
          <w:instrText xml:space="preserve"> PAGEREF _Toc46238652 \h </w:instrText>
        </w:r>
        <w:r w:rsidR="00204B1B">
          <w:rPr>
            <w:noProof/>
            <w:webHidden/>
          </w:rPr>
        </w:r>
        <w:r w:rsidR="00204B1B">
          <w:rPr>
            <w:noProof/>
            <w:webHidden/>
          </w:rPr>
          <w:fldChar w:fldCharType="separate"/>
        </w:r>
        <w:r w:rsidR="00204B1B">
          <w:rPr>
            <w:noProof/>
            <w:webHidden/>
          </w:rPr>
          <w:t>6</w:t>
        </w:r>
        <w:r w:rsidR="00204B1B">
          <w:rPr>
            <w:noProof/>
            <w:webHidden/>
          </w:rPr>
          <w:fldChar w:fldCharType="end"/>
        </w:r>
      </w:hyperlink>
    </w:p>
    <w:p w14:paraId="5BFFFD6D" w14:textId="069E2EF4" w:rsidR="00204B1B" w:rsidRDefault="00440010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hyperlink w:anchor="_Toc46238653" w:history="1">
        <w:r w:rsidR="00204B1B" w:rsidRPr="006C5EDF">
          <w:rPr>
            <w:rStyle w:val="Hyperlink"/>
            <w:rFonts w:ascii="Arial" w:hAnsi="Arial" w:cs="Arial"/>
            <w:noProof/>
          </w:rPr>
          <w:t>Slika 6. Model baze</w:t>
        </w:r>
        <w:r w:rsidR="00204B1B">
          <w:rPr>
            <w:noProof/>
            <w:webHidden/>
          </w:rPr>
          <w:tab/>
        </w:r>
        <w:r w:rsidR="00204B1B">
          <w:rPr>
            <w:noProof/>
            <w:webHidden/>
          </w:rPr>
          <w:fldChar w:fldCharType="begin"/>
        </w:r>
        <w:r w:rsidR="00204B1B">
          <w:rPr>
            <w:noProof/>
            <w:webHidden/>
          </w:rPr>
          <w:instrText xml:space="preserve"> PAGEREF _Toc46238653 \h </w:instrText>
        </w:r>
        <w:r w:rsidR="00204B1B">
          <w:rPr>
            <w:noProof/>
            <w:webHidden/>
          </w:rPr>
        </w:r>
        <w:r w:rsidR="00204B1B">
          <w:rPr>
            <w:noProof/>
            <w:webHidden/>
          </w:rPr>
          <w:fldChar w:fldCharType="separate"/>
        </w:r>
        <w:r w:rsidR="00204B1B">
          <w:rPr>
            <w:noProof/>
            <w:webHidden/>
          </w:rPr>
          <w:t>8</w:t>
        </w:r>
        <w:r w:rsidR="00204B1B">
          <w:rPr>
            <w:noProof/>
            <w:webHidden/>
          </w:rPr>
          <w:fldChar w:fldCharType="end"/>
        </w:r>
      </w:hyperlink>
    </w:p>
    <w:p w14:paraId="06AA32BE" w14:textId="02B32DB2" w:rsidR="00204B1B" w:rsidRDefault="00440010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hyperlink w:anchor="_Toc46238654" w:history="1">
        <w:r w:rsidR="00204B1B" w:rsidRPr="006C5EDF">
          <w:rPr>
            <w:rStyle w:val="Hyperlink"/>
            <w:rFonts w:ascii="Arial" w:hAnsi="Arial" w:cs="Arial"/>
            <w:noProof/>
          </w:rPr>
          <w:t>Slika 7. Struktura foldera i fajlova</w:t>
        </w:r>
        <w:r w:rsidR="00204B1B">
          <w:rPr>
            <w:noProof/>
            <w:webHidden/>
          </w:rPr>
          <w:tab/>
        </w:r>
        <w:r w:rsidR="00204B1B">
          <w:rPr>
            <w:noProof/>
            <w:webHidden/>
          </w:rPr>
          <w:fldChar w:fldCharType="begin"/>
        </w:r>
        <w:r w:rsidR="00204B1B">
          <w:rPr>
            <w:noProof/>
            <w:webHidden/>
          </w:rPr>
          <w:instrText xml:space="preserve"> PAGEREF _Toc46238654 \h </w:instrText>
        </w:r>
        <w:r w:rsidR="00204B1B">
          <w:rPr>
            <w:noProof/>
            <w:webHidden/>
          </w:rPr>
        </w:r>
        <w:r w:rsidR="00204B1B">
          <w:rPr>
            <w:noProof/>
            <w:webHidden/>
          </w:rPr>
          <w:fldChar w:fldCharType="separate"/>
        </w:r>
        <w:r w:rsidR="00204B1B">
          <w:rPr>
            <w:noProof/>
            <w:webHidden/>
          </w:rPr>
          <w:t>9</w:t>
        </w:r>
        <w:r w:rsidR="00204B1B">
          <w:rPr>
            <w:noProof/>
            <w:webHidden/>
          </w:rPr>
          <w:fldChar w:fldCharType="end"/>
        </w:r>
      </w:hyperlink>
    </w:p>
    <w:p w14:paraId="55D09818" w14:textId="36604BE4" w:rsidR="00B74396" w:rsidRPr="001C44D2" w:rsidRDefault="00B74396" w:rsidP="0078180B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  <w:r w:rsidRPr="001C44D2">
        <w:rPr>
          <w:rStyle w:val="Heading1Char"/>
          <w:rFonts w:ascii="Arial" w:hAnsi="Arial" w:cs="Arial"/>
          <w:color w:val="000000" w:themeColor="text1"/>
          <w:sz w:val="22"/>
          <w:szCs w:val="22"/>
        </w:rPr>
        <w:fldChar w:fldCharType="end"/>
      </w:r>
    </w:p>
    <w:p w14:paraId="3E67A756" w14:textId="77777777" w:rsidR="00BA12CE" w:rsidRPr="001C44D2" w:rsidRDefault="00BA12CE" w:rsidP="00C368BF">
      <w:pPr>
        <w:spacing w:after="200" w:line="360" w:lineRule="auto"/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</w:p>
    <w:p w14:paraId="298B672F" w14:textId="77777777" w:rsidR="00CE43D9" w:rsidRPr="001C44D2" w:rsidRDefault="00CE43D9">
      <w:pPr>
        <w:rPr>
          <w:rStyle w:val="Heading1Char"/>
          <w:rFonts w:ascii="Arial" w:hAnsi="Arial" w:cs="Arial"/>
          <w:color w:val="000000" w:themeColor="text1"/>
          <w:sz w:val="40"/>
          <w:szCs w:val="40"/>
        </w:rPr>
      </w:pPr>
      <w:r w:rsidRPr="001C44D2">
        <w:rPr>
          <w:rStyle w:val="Heading1Char"/>
          <w:rFonts w:ascii="Arial" w:hAnsi="Arial" w:cs="Arial"/>
          <w:color w:val="000000" w:themeColor="text1"/>
          <w:sz w:val="40"/>
          <w:szCs w:val="40"/>
        </w:rPr>
        <w:br w:type="page"/>
      </w:r>
    </w:p>
    <w:p w14:paraId="640240DA" w14:textId="77777777" w:rsidR="00E577D1" w:rsidRPr="001C44D2" w:rsidRDefault="00E577D1" w:rsidP="00D2253C">
      <w:pPr>
        <w:pStyle w:val="Heading2"/>
        <w:rPr>
          <w:rFonts w:ascii="Arial" w:hAnsi="Arial" w:cs="Arial"/>
          <w:color w:val="000000" w:themeColor="text1"/>
        </w:rPr>
      </w:pPr>
      <w:bookmarkStart w:id="0" w:name="_Toc44509719"/>
      <w:bookmarkStart w:id="1" w:name="_Toc45544575"/>
      <w:bookmarkStart w:id="2" w:name="_Toc46238636"/>
      <w:r w:rsidRPr="001C44D2">
        <w:rPr>
          <w:rFonts w:ascii="Arial" w:hAnsi="Arial" w:cs="Arial"/>
          <w:color w:val="000000" w:themeColor="text1"/>
        </w:rPr>
        <w:lastRenderedPageBreak/>
        <w:t>Uvod</w:t>
      </w:r>
      <w:bookmarkEnd w:id="0"/>
      <w:bookmarkEnd w:id="1"/>
      <w:bookmarkEnd w:id="2"/>
    </w:p>
    <w:p w14:paraId="457ECFAD" w14:textId="77777777" w:rsidR="00E577D1" w:rsidRPr="001C44D2" w:rsidRDefault="00E577D1" w:rsidP="00D2253C">
      <w:pPr>
        <w:pStyle w:val="Heading2"/>
        <w:rPr>
          <w:rFonts w:ascii="Arial" w:hAnsi="Arial" w:cs="Arial"/>
          <w:color w:val="000000" w:themeColor="text1"/>
        </w:rPr>
      </w:pPr>
    </w:p>
    <w:p w14:paraId="2CF1E994" w14:textId="5DE2D05A" w:rsidR="006E6917" w:rsidRPr="001C44D2" w:rsidRDefault="006E6917" w:rsidP="006E6917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Računarska oprema predstavlja resurs bez kojeg je nezamislivo poslovanje bilo koje organizacije. Samim tim, svaka organizacija se susreće sa poslovima vezanim za </w:t>
      </w:r>
      <w:r w:rsidR="00E703D0">
        <w:rPr>
          <w:rFonts w:ascii="Arial" w:hAnsi="Arial" w:cs="Arial"/>
          <w:color w:val="000000" w:themeColor="text1"/>
        </w:rPr>
        <w:t>proces</w:t>
      </w:r>
      <w:r w:rsidR="00997CFF">
        <w:rPr>
          <w:rFonts w:ascii="Arial" w:hAnsi="Arial" w:cs="Arial"/>
          <w:color w:val="000000" w:themeColor="text1"/>
        </w:rPr>
        <w:t xml:space="preserve"> planiranja i</w:t>
      </w:r>
      <w:r w:rsidR="005C6254" w:rsidRPr="001C44D2">
        <w:rPr>
          <w:rFonts w:ascii="Arial" w:hAnsi="Arial" w:cs="Arial"/>
          <w:color w:val="000000" w:themeColor="text1"/>
        </w:rPr>
        <w:t xml:space="preserve"> nabavk</w:t>
      </w:r>
      <w:r w:rsidR="00B02BC4">
        <w:rPr>
          <w:rFonts w:ascii="Arial" w:hAnsi="Arial" w:cs="Arial"/>
          <w:color w:val="000000" w:themeColor="text1"/>
        </w:rPr>
        <w:t>e računarske opreme, zaduživanja</w:t>
      </w:r>
      <w:r w:rsidRPr="001C44D2">
        <w:rPr>
          <w:rFonts w:ascii="Arial" w:hAnsi="Arial" w:cs="Arial"/>
          <w:color w:val="000000" w:themeColor="text1"/>
        </w:rPr>
        <w:t xml:space="preserve"> i</w:t>
      </w:r>
      <w:r w:rsidR="00B02BC4">
        <w:rPr>
          <w:rFonts w:ascii="Arial" w:hAnsi="Arial" w:cs="Arial"/>
          <w:color w:val="000000" w:themeColor="text1"/>
        </w:rPr>
        <w:t xml:space="preserve"> razduživanja</w:t>
      </w:r>
      <w:r w:rsidRPr="001C44D2">
        <w:rPr>
          <w:rFonts w:ascii="Arial" w:hAnsi="Arial" w:cs="Arial"/>
          <w:color w:val="000000" w:themeColor="text1"/>
        </w:rPr>
        <w:t xml:space="preserve"> opreme zaposlenim, godišnjim popisima računarske opreme i slično.</w:t>
      </w:r>
      <w:r w:rsidR="00357F0C" w:rsidRPr="001C44D2">
        <w:rPr>
          <w:rFonts w:ascii="Arial" w:hAnsi="Arial" w:cs="Arial"/>
          <w:color w:val="000000" w:themeColor="text1"/>
        </w:rPr>
        <w:t xml:space="preserve"> Ukoliko u organizaciji ne postoji nikakva elektronska evidencija za vođenje računarske opreme</w:t>
      </w:r>
      <w:r w:rsidR="00E703D0">
        <w:rPr>
          <w:rFonts w:ascii="Arial" w:hAnsi="Arial" w:cs="Arial"/>
          <w:color w:val="000000" w:themeColor="text1"/>
        </w:rPr>
        <w:t>,</w:t>
      </w:r>
      <w:r w:rsidR="005C6254" w:rsidRPr="001C44D2">
        <w:rPr>
          <w:rFonts w:ascii="Arial" w:hAnsi="Arial" w:cs="Arial"/>
          <w:color w:val="000000" w:themeColor="text1"/>
        </w:rPr>
        <w:t xml:space="preserve"> ti poslovi znaju biti jako zahtjevni i zamorni.</w:t>
      </w:r>
    </w:p>
    <w:p w14:paraId="579AA26A" w14:textId="77777777" w:rsidR="00504B6D" w:rsidRPr="0088081C" w:rsidRDefault="0088222B" w:rsidP="0088081C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U </w:t>
      </w:r>
      <w:r w:rsidR="005C6254" w:rsidRPr="001C44D2">
        <w:rPr>
          <w:rFonts w:ascii="Arial" w:hAnsi="Arial" w:cs="Arial"/>
          <w:color w:val="000000" w:themeColor="text1"/>
        </w:rPr>
        <w:t xml:space="preserve">ovom </w:t>
      </w:r>
      <w:r w:rsidRPr="001C44D2">
        <w:rPr>
          <w:rFonts w:ascii="Arial" w:hAnsi="Arial" w:cs="Arial"/>
          <w:color w:val="000000" w:themeColor="text1"/>
        </w:rPr>
        <w:t>radu je predstavljen i opisan sistem za elektronsku evidenciju računarske</w:t>
      </w:r>
      <w:r w:rsidR="00A95565" w:rsidRPr="001C44D2">
        <w:rPr>
          <w:rFonts w:ascii="Arial" w:hAnsi="Arial" w:cs="Arial"/>
          <w:color w:val="000000" w:themeColor="text1"/>
        </w:rPr>
        <w:t xml:space="preserve"> opreme</w:t>
      </w:r>
      <w:r w:rsidRPr="001C44D2">
        <w:rPr>
          <w:rFonts w:ascii="Arial" w:hAnsi="Arial" w:cs="Arial"/>
          <w:color w:val="000000" w:themeColor="text1"/>
        </w:rPr>
        <w:t xml:space="preserve"> </w:t>
      </w:r>
      <w:r w:rsidR="005C6254" w:rsidRPr="001C44D2">
        <w:rPr>
          <w:rFonts w:ascii="Arial" w:hAnsi="Arial" w:cs="Arial"/>
          <w:color w:val="000000" w:themeColor="text1"/>
        </w:rPr>
        <w:t>čija upotreba</w:t>
      </w:r>
      <w:r w:rsidR="00BB75C4" w:rsidRPr="001C44D2">
        <w:rPr>
          <w:rFonts w:ascii="Arial" w:hAnsi="Arial" w:cs="Arial"/>
          <w:color w:val="000000" w:themeColor="text1"/>
        </w:rPr>
        <w:t xml:space="preserve"> </w:t>
      </w:r>
      <w:r w:rsidR="00281605">
        <w:rPr>
          <w:rFonts w:ascii="Arial" w:hAnsi="Arial" w:cs="Arial"/>
          <w:color w:val="000000" w:themeColor="text1"/>
        </w:rPr>
        <w:t xml:space="preserve">može doprinijeti </w:t>
      </w:r>
      <w:r w:rsidR="00BB75C4" w:rsidRPr="001C44D2">
        <w:rPr>
          <w:rFonts w:ascii="Arial" w:hAnsi="Arial" w:cs="Arial"/>
          <w:color w:val="000000" w:themeColor="text1"/>
        </w:rPr>
        <w:t>unapređenju procesa upravljanja raču</w:t>
      </w:r>
      <w:r w:rsidR="00681D9F">
        <w:rPr>
          <w:rFonts w:ascii="Arial" w:hAnsi="Arial" w:cs="Arial"/>
          <w:color w:val="000000" w:themeColor="text1"/>
        </w:rPr>
        <w:t>narskom opremom u organizaciji</w:t>
      </w:r>
      <w:r w:rsidR="00BB75C4" w:rsidRPr="001C44D2">
        <w:rPr>
          <w:rFonts w:ascii="Arial" w:hAnsi="Arial" w:cs="Arial"/>
          <w:color w:val="000000" w:themeColor="text1"/>
        </w:rPr>
        <w:t>.</w:t>
      </w:r>
      <w:bookmarkStart w:id="3" w:name="_Toc44509720"/>
      <w:bookmarkStart w:id="4" w:name="_Toc45544576"/>
    </w:p>
    <w:p w14:paraId="62559991" w14:textId="77777777" w:rsidR="00E577D1" w:rsidRPr="001C44D2" w:rsidRDefault="00E577D1" w:rsidP="00D2253C">
      <w:pPr>
        <w:pStyle w:val="Heading2"/>
        <w:rPr>
          <w:rFonts w:ascii="Arial" w:hAnsi="Arial" w:cs="Arial"/>
          <w:color w:val="000000" w:themeColor="text1"/>
        </w:rPr>
      </w:pPr>
      <w:bookmarkStart w:id="5" w:name="_Toc46238637"/>
      <w:r w:rsidRPr="001C44D2">
        <w:rPr>
          <w:rFonts w:ascii="Arial" w:hAnsi="Arial" w:cs="Arial"/>
          <w:color w:val="000000" w:themeColor="text1"/>
        </w:rPr>
        <w:t>Obrada teme</w:t>
      </w:r>
      <w:bookmarkEnd w:id="3"/>
      <w:bookmarkEnd w:id="4"/>
      <w:bookmarkEnd w:id="5"/>
    </w:p>
    <w:p w14:paraId="08F14072" w14:textId="77777777" w:rsidR="00514354" w:rsidRPr="001C44D2" w:rsidRDefault="00514354" w:rsidP="00514354">
      <w:pPr>
        <w:rPr>
          <w:rFonts w:ascii="Arial" w:hAnsi="Arial" w:cs="Arial"/>
          <w:color w:val="000000" w:themeColor="text1"/>
        </w:rPr>
      </w:pPr>
    </w:p>
    <w:p w14:paraId="2A42170E" w14:textId="62426F19" w:rsidR="00555738" w:rsidRPr="001C44D2" w:rsidRDefault="00555738" w:rsidP="00FF1319">
      <w:pPr>
        <w:jc w:val="both"/>
        <w:rPr>
          <w:rFonts w:ascii="Arial" w:hAnsi="Arial" w:cs="Arial"/>
        </w:rPr>
      </w:pPr>
      <w:r w:rsidRPr="001C44D2">
        <w:rPr>
          <w:rFonts w:ascii="Arial" w:hAnsi="Arial" w:cs="Arial"/>
        </w:rPr>
        <w:t xml:space="preserve">Elektronska evidencija računarske opreme je </w:t>
      </w:r>
      <w:r w:rsidR="00C06C47">
        <w:rPr>
          <w:rFonts w:ascii="Arial" w:hAnsi="Arial" w:cs="Arial"/>
        </w:rPr>
        <w:t xml:space="preserve">prilagodljiva, </w:t>
      </w:r>
      <w:r w:rsidRPr="001C44D2">
        <w:rPr>
          <w:rFonts w:ascii="Arial" w:hAnsi="Arial" w:cs="Arial"/>
        </w:rPr>
        <w:t xml:space="preserve">veb bazirana aplikacija </w:t>
      </w:r>
      <w:r w:rsidR="000E5A60" w:rsidRPr="001C44D2">
        <w:rPr>
          <w:rFonts w:ascii="Arial" w:hAnsi="Arial" w:cs="Arial"/>
        </w:rPr>
        <w:t xml:space="preserve">koja </w:t>
      </w:r>
      <w:r w:rsidRPr="001C44D2">
        <w:rPr>
          <w:rFonts w:ascii="Arial" w:hAnsi="Arial" w:cs="Arial"/>
        </w:rPr>
        <w:t xml:space="preserve">omogućava pregled, unos, izmjenu i brisanje podataka vezanih za računarsku opremu, kao i za zaposlene, te </w:t>
      </w:r>
      <w:r w:rsidR="00262184" w:rsidRPr="001C44D2">
        <w:rPr>
          <w:rFonts w:ascii="Arial" w:hAnsi="Arial" w:cs="Arial"/>
        </w:rPr>
        <w:t xml:space="preserve">koja </w:t>
      </w:r>
      <w:r w:rsidRPr="001C44D2">
        <w:rPr>
          <w:rFonts w:ascii="Arial" w:hAnsi="Arial" w:cs="Arial"/>
        </w:rPr>
        <w:t>pruža mogućnost zaduživanja i razduživanja opreme zaposlenim</w:t>
      </w:r>
      <w:r w:rsidR="00E3033A" w:rsidRPr="001C44D2">
        <w:rPr>
          <w:rFonts w:ascii="Arial" w:hAnsi="Arial" w:cs="Arial"/>
        </w:rPr>
        <w:t xml:space="preserve"> i</w:t>
      </w:r>
      <w:r w:rsidRPr="001C44D2">
        <w:rPr>
          <w:rFonts w:ascii="Arial" w:hAnsi="Arial" w:cs="Arial"/>
        </w:rPr>
        <w:t xml:space="preserve"> generisanje izvještaja. </w:t>
      </w:r>
    </w:p>
    <w:p w14:paraId="447B2C0F" w14:textId="77777777" w:rsidR="00C63CA3" w:rsidRPr="001C44D2" w:rsidRDefault="00EB5B33" w:rsidP="00EB5B33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Da bi korisnik </w:t>
      </w:r>
      <w:r w:rsidR="00301294">
        <w:rPr>
          <w:rFonts w:ascii="Arial" w:hAnsi="Arial" w:cs="Arial"/>
          <w:color w:val="000000" w:themeColor="text1"/>
        </w:rPr>
        <w:t>pristupio</w:t>
      </w:r>
      <w:r w:rsidRPr="001C44D2">
        <w:rPr>
          <w:rFonts w:ascii="Arial" w:hAnsi="Arial" w:cs="Arial"/>
          <w:color w:val="000000" w:themeColor="text1"/>
        </w:rPr>
        <w:t xml:space="preserve"> Elektronskoj evidenciji računarske opreme, mora da ima kreiran korisnički nalog koji se sastoji od korisničkog imena i korisničke lozinke. </w:t>
      </w:r>
    </w:p>
    <w:p w14:paraId="4456093A" w14:textId="77777777" w:rsidR="00EB5B33" w:rsidRPr="001C44D2" w:rsidRDefault="00EB5B33" w:rsidP="00EB5B33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U bazi se čuva kriptovana vrijednost korisničke lozinke.</w:t>
      </w:r>
    </w:p>
    <w:p w14:paraId="33ACBE61" w14:textId="77777777" w:rsidR="00EB5B33" w:rsidRPr="001C44D2" w:rsidRDefault="00317302" w:rsidP="00EB5B33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Na slici 1. p</w:t>
      </w:r>
      <w:r w:rsidR="00EB5B33" w:rsidRPr="001C44D2">
        <w:rPr>
          <w:rFonts w:ascii="Arial" w:hAnsi="Arial" w:cs="Arial"/>
          <w:color w:val="000000" w:themeColor="text1"/>
        </w:rPr>
        <w:t>rikazana je login forma za pristup Elektronskoj evidenciji računarske opreme.</w:t>
      </w:r>
    </w:p>
    <w:p w14:paraId="05104D95" w14:textId="77777777" w:rsidR="005A00C6" w:rsidRPr="001C44D2" w:rsidRDefault="00EB5B33" w:rsidP="005A00C6">
      <w:pPr>
        <w:keepNext/>
        <w:jc w:val="center"/>
        <w:rPr>
          <w:rFonts w:ascii="Arial" w:hAnsi="Arial" w:cs="Arial"/>
        </w:rPr>
      </w:pPr>
      <w:r w:rsidRPr="001C44D2">
        <w:rPr>
          <w:rFonts w:ascii="Arial" w:hAnsi="Arial" w:cs="Arial"/>
          <w:noProof/>
          <w:color w:val="000000" w:themeColor="text1"/>
          <w:lang w:eastAsia="en-GB"/>
        </w:rPr>
        <w:drawing>
          <wp:inline distT="0" distB="0" distL="0" distR="0" wp14:anchorId="4DE664A2" wp14:editId="1AAF7657">
            <wp:extent cx="3943350" cy="2502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56" cy="25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0566" w14:textId="77777777" w:rsidR="00B961B3" w:rsidRPr="001C44D2" w:rsidRDefault="005A00C6" w:rsidP="005A00C6">
      <w:pPr>
        <w:pStyle w:val="Caption"/>
        <w:jc w:val="center"/>
        <w:rPr>
          <w:rFonts w:ascii="Arial" w:hAnsi="Arial" w:cs="Arial"/>
          <w:i w:val="0"/>
          <w:color w:val="000000" w:themeColor="text1"/>
        </w:rPr>
      </w:pPr>
      <w:bookmarkStart w:id="6" w:name="_Toc46238648"/>
      <w:r w:rsidRPr="001C44D2">
        <w:rPr>
          <w:rFonts w:ascii="Arial" w:hAnsi="Arial" w:cs="Arial"/>
          <w:i w:val="0"/>
          <w:color w:val="000000" w:themeColor="text1"/>
        </w:rPr>
        <w:t xml:space="preserve">Slika </w:t>
      </w:r>
      <w:r w:rsidRPr="001C44D2">
        <w:rPr>
          <w:rFonts w:ascii="Arial" w:hAnsi="Arial" w:cs="Arial"/>
          <w:i w:val="0"/>
          <w:color w:val="000000" w:themeColor="text1"/>
        </w:rPr>
        <w:fldChar w:fldCharType="begin"/>
      </w:r>
      <w:r w:rsidRPr="001C44D2">
        <w:rPr>
          <w:rFonts w:ascii="Arial" w:hAnsi="Arial" w:cs="Arial"/>
          <w:i w:val="0"/>
          <w:color w:val="000000" w:themeColor="text1"/>
        </w:rPr>
        <w:instrText xml:space="preserve"> SEQ Slika \* ARABIC </w:instrText>
      </w:r>
      <w:r w:rsidRPr="001C44D2">
        <w:rPr>
          <w:rFonts w:ascii="Arial" w:hAnsi="Arial" w:cs="Arial"/>
          <w:i w:val="0"/>
          <w:color w:val="000000" w:themeColor="text1"/>
        </w:rPr>
        <w:fldChar w:fldCharType="separate"/>
      </w:r>
      <w:r w:rsidR="00A964A5">
        <w:rPr>
          <w:rFonts w:ascii="Arial" w:hAnsi="Arial" w:cs="Arial"/>
          <w:i w:val="0"/>
          <w:noProof/>
          <w:color w:val="000000" w:themeColor="text1"/>
        </w:rPr>
        <w:t>1</w:t>
      </w:r>
      <w:r w:rsidRPr="001C44D2">
        <w:rPr>
          <w:rFonts w:ascii="Arial" w:hAnsi="Arial" w:cs="Arial"/>
          <w:i w:val="0"/>
          <w:color w:val="000000" w:themeColor="text1"/>
        </w:rPr>
        <w:fldChar w:fldCharType="end"/>
      </w:r>
      <w:r w:rsidRPr="001C44D2">
        <w:rPr>
          <w:rFonts w:ascii="Arial" w:hAnsi="Arial" w:cs="Arial"/>
          <w:i w:val="0"/>
          <w:color w:val="000000" w:themeColor="text1"/>
        </w:rPr>
        <w:t>. Login forma</w:t>
      </w:r>
      <w:bookmarkEnd w:id="6"/>
    </w:p>
    <w:p w14:paraId="204503B5" w14:textId="77777777" w:rsidR="00EB5B33" w:rsidRPr="001C44D2" w:rsidRDefault="00EB5B33" w:rsidP="00EB5B33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Nakon što korisnik unese ispravno korisničko ime i korisničku lozinku, može da pristupi modulima Elektronske evidencije računarske opreme u skladu sa pravima pristupa koje mu je administrator </w:t>
      </w:r>
      <w:r w:rsidR="006822F0" w:rsidRPr="001C44D2">
        <w:rPr>
          <w:rFonts w:ascii="Arial" w:hAnsi="Arial" w:cs="Arial"/>
          <w:color w:val="000000" w:themeColor="text1"/>
        </w:rPr>
        <w:t xml:space="preserve">Elektronske evidencije računarske opreme </w:t>
      </w:r>
      <w:r w:rsidRPr="001C44D2">
        <w:rPr>
          <w:rFonts w:ascii="Arial" w:hAnsi="Arial" w:cs="Arial"/>
          <w:color w:val="000000" w:themeColor="text1"/>
        </w:rPr>
        <w:t>dodijelio.</w:t>
      </w:r>
    </w:p>
    <w:p w14:paraId="12ABEE94" w14:textId="77777777" w:rsidR="00EB5B33" w:rsidRPr="001C44D2" w:rsidRDefault="00EB5B33" w:rsidP="00EB5B33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Ukoliko korisnik unese pogrešno korisničko ime ili korisničku lozinku, prikazaće se poruka: “Neispravno korisničko ime ili lozinka.”.</w:t>
      </w:r>
    </w:p>
    <w:p w14:paraId="68EC639A" w14:textId="77777777" w:rsidR="00EB5B33" w:rsidRPr="001C44D2" w:rsidRDefault="00EB5B33" w:rsidP="00EB5B33">
      <w:pPr>
        <w:jc w:val="both"/>
        <w:rPr>
          <w:rFonts w:ascii="Arial" w:hAnsi="Arial" w:cs="Arial"/>
          <w:color w:val="000000" w:themeColor="text1"/>
        </w:rPr>
      </w:pPr>
    </w:p>
    <w:p w14:paraId="4FB601DB" w14:textId="77777777" w:rsidR="00437D88" w:rsidRPr="001C44D2" w:rsidRDefault="00935B93" w:rsidP="001435F0">
      <w:pPr>
        <w:pStyle w:val="Heading3"/>
        <w:rPr>
          <w:rFonts w:cs="Arial"/>
        </w:rPr>
      </w:pPr>
      <w:bookmarkStart w:id="7" w:name="_Toc45544578"/>
      <w:bookmarkStart w:id="8" w:name="_Toc46238638"/>
      <w:r w:rsidRPr="001C44D2">
        <w:rPr>
          <w:rFonts w:cs="Arial"/>
        </w:rPr>
        <w:lastRenderedPageBreak/>
        <w:t xml:space="preserve">Moduli </w:t>
      </w:r>
      <w:bookmarkEnd w:id="7"/>
      <w:r w:rsidR="001435F0" w:rsidRPr="001C44D2">
        <w:rPr>
          <w:rFonts w:cs="Arial"/>
        </w:rPr>
        <w:t>Elektronske evidencije računarske opreme</w:t>
      </w:r>
      <w:bookmarkEnd w:id="8"/>
    </w:p>
    <w:p w14:paraId="14721284" w14:textId="77777777" w:rsidR="00001FFB" w:rsidRPr="001C44D2" w:rsidRDefault="00001FFB" w:rsidP="00437D88">
      <w:pPr>
        <w:rPr>
          <w:rFonts w:ascii="Arial" w:hAnsi="Arial" w:cs="Arial"/>
          <w:color w:val="000000" w:themeColor="text1"/>
        </w:rPr>
      </w:pPr>
    </w:p>
    <w:p w14:paraId="773D1144" w14:textId="77777777" w:rsidR="00437D88" w:rsidRPr="001C44D2" w:rsidRDefault="006822F0" w:rsidP="00437D88">
      <w:pPr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Elektronska evidencija računarske opreme </w:t>
      </w:r>
      <w:r w:rsidR="008128C1" w:rsidRPr="001C44D2">
        <w:rPr>
          <w:rFonts w:ascii="Arial" w:hAnsi="Arial" w:cs="Arial"/>
          <w:color w:val="000000" w:themeColor="text1"/>
        </w:rPr>
        <w:t>se sastoji iz sl</w:t>
      </w:r>
      <w:r w:rsidR="00437D88" w:rsidRPr="001C44D2">
        <w:rPr>
          <w:rFonts w:ascii="Arial" w:hAnsi="Arial" w:cs="Arial"/>
          <w:color w:val="000000" w:themeColor="text1"/>
        </w:rPr>
        <w:t>jedećih modula:</w:t>
      </w:r>
    </w:p>
    <w:p w14:paraId="7CCC4A32" w14:textId="77777777" w:rsidR="00437D88" w:rsidRPr="001C44D2" w:rsidRDefault="00437D88" w:rsidP="00437D8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Zaposleni – Zaduživanje/razduživanje</w:t>
      </w:r>
    </w:p>
    <w:p w14:paraId="444760F7" w14:textId="77777777" w:rsidR="00437D88" w:rsidRPr="001C44D2" w:rsidRDefault="00437D88" w:rsidP="00437D8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Oprema</w:t>
      </w:r>
    </w:p>
    <w:p w14:paraId="015FC6DD" w14:textId="77777777" w:rsidR="00437D88" w:rsidRPr="001C44D2" w:rsidRDefault="00437D88" w:rsidP="00437D8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Izvještaji</w:t>
      </w:r>
    </w:p>
    <w:p w14:paraId="525CCBAC" w14:textId="77777777" w:rsidR="00AF5D92" w:rsidRPr="001C44D2" w:rsidRDefault="00AF5D92" w:rsidP="00437D8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Tip/proizvođač opreme</w:t>
      </w:r>
    </w:p>
    <w:p w14:paraId="4CFE78F3" w14:textId="77777777" w:rsidR="00AF5D92" w:rsidRPr="001C44D2" w:rsidRDefault="00AF5D92" w:rsidP="00437D8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Kancelarija/organizaciona jedinica</w:t>
      </w:r>
    </w:p>
    <w:p w14:paraId="5972E40F" w14:textId="77777777" w:rsidR="00AF5D92" w:rsidRPr="001C44D2" w:rsidRDefault="00AF5D92" w:rsidP="00437D8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Administracija korisnika</w:t>
      </w:r>
    </w:p>
    <w:p w14:paraId="27A3EEDD" w14:textId="77777777" w:rsidR="006175CC" w:rsidRPr="001C44D2" w:rsidRDefault="006175CC" w:rsidP="003C121D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U </w:t>
      </w:r>
      <w:r w:rsidR="006822F0" w:rsidRPr="001C44D2">
        <w:rPr>
          <w:rFonts w:ascii="Arial" w:hAnsi="Arial" w:cs="Arial"/>
          <w:color w:val="000000" w:themeColor="text1"/>
        </w:rPr>
        <w:t xml:space="preserve">Elektronskoj evidenciji računarske opreme </w:t>
      </w:r>
      <w:r w:rsidRPr="001C44D2">
        <w:rPr>
          <w:rFonts w:ascii="Arial" w:hAnsi="Arial" w:cs="Arial"/>
          <w:color w:val="000000" w:themeColor="text1"/>
        </w:rPr>
        <w:t>postoje dva prava pristupa:</w:t>
      </w:r>
    </w:p>
    <w:p w14:paraId="570F5ED6" w14:textId="77777777" w:rsidR="006175CC" w:rsidRPr="001C44D2" w:rsidRDefault="006175CC" w:rsidP="003C121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Administrator – može da pristupa svim modulima </w:t>
      </w:r>
    </w:p>
    <w:p w14:paraId="03B62DAF" w14:textId="77777777" w:rsidR="006175CC" w:rsidRPr="001C44D2" w:rsidRDefault="006175CC" w:rsidP="003C121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Korisnik – može da pristupi modulima: Zaposleni – Zaduživanje/razduživanje, Oprema i Izvještaji</w:t>
      </w:r>
    </w:p>
    <w:p w14:paraId="7F03424D" w14:textId="77777777" w:rsidR="00E577D1" w:rsidRPr="001C44D2" w:rsidRDefault="00944D76" w:rsidP="004953CC">
      <w:pPr>
        <w:pStyle w:val="Heading4"/>
        <w:rPr>
          <w:rFonts w:cs="Arial"/>
        </w:rPr>
      </w:pPr>
      <w:bookmarkStart w:id="9" w:name="_Toc46238639"/>
      <w:r w:rsidRPr="001C44D2">
        <w:rPr>
          <w:rFonts w:cs="Arial"/>
        </w:rPr>
        <w:t>Modul “Zaposleni – Zaduživanje/razduživanje”</w:t>
      </w:r>
      <w:bookmarkEnd w:id="9"/>
    </w:p>
    <w:p w14:paraId="3B1378DD" w14:textId="77777777" w:rsidR="00944D76" w:rsidRPr="001C44D2" w:rsidRDefault="00944D76" w:rsidP="00944D76">
      <w:pPr>
        <w:rPr>
          <w:rFonts w:ascii="Arial" w:hAnsi="Arial" w:cs="Arial"/>
        </w:rPr>
      </w:pPr>
    </w:p>
    <w:p w14:paraId="7510778B" w14:textId="77777777" w:rsidR="0026552F" w:rsidRPr="001C44D2" w:rsidRDefault="00753B2D" w:rsidP="0026552F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Kao što je prikazano na slici 2. m</w:t>
      </w:r>
      <w:r w:rsidR="0026552F" w:rsidRPr="001C44D2">
        <w:rPr>
          <w:rFonts w:ascii="Arial" w:hAnsi="Arial" w:cs="Arial"/>
          <w:color w:val="000000" w:themeColor="text1"/>
        </w:rPr>
        <w:t>odul “Zaposleni – Zaduživanje/razduživanje” omogućava sljedeće:</w:t>
      </w:r>
    </w:p>
    <w:p w14:paraId="13C717B8" w14:textId="77777777" w:rsidR="0026552F" w:rsidRPr="001C44D2" w:rsidRDefault="0026552F" w:rsidP="0026552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U</w:t>
      </w:r>
      <w:r w:rsidR="004972BB" w:rsidRPr="001C44D2">
        <w:rPr>
          <w:rFonts w:ascii="Arial" w:hAnsi="Arial" w:cs="Arial"/>
          <w:color w:val="000000" w:themeColor="text1"/>
        </w:rPr>
        <w:t xml:space="preserve">nos </w:t>
      </w:r>
      <w:r w:rsidRPr="001C44D2">
        <w:rPr>
          <w:rFonts w:ascii="Arial" w:hAnsi="Arial" w:cs="Arial"/>
          <w:color w:val="000000" w:themeColor="text1"/>
        </w:rPr>
        <w:t>podataka o zaposlenim;</w:t>
      </w:r>
    </w:p>
    <w:p w14:paraId="57E5AA03" w14:textId="77777777" w:rsidR="0026552F" w:rsidRPr="001C44D2" w:rsidRDefault="0026552F" w:rsidP="0026552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Grafički prikaz broja zaposlenih po organizacionim jedinicama;</w:t>
      </w:r>
    </w:p>
    <w:p w14:paraId="20B80976" w14:textId="77777777" w:rsidR="0026552F" w:rsidRPr="001C44D2" w:rsidRDefault="0026552F" w:rsidP="0026552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Pretragu zaposlenih po imenu i prezimenu;</w:t>
      </w:r>
    </w:p>
    <w:p w14:paraId="4F4FBB93" w14:textId="77777777" w:rsidR="0026552F" w:rsidRPr="001C44D2" w:rsidRDefault="004972BB" w:rsidP="0026552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Pregled podataka o zaposlenim</w:t>
      </w:r>
      <w:r w:rsidR="00256F5A" w:rsidRPr="001C44D2">
        <w:rPr>
          <w:rFonts w:ascii="Arial" w:hAnsi="Arial" w:cs="Arial"/>
          <w:color w:val="000000" w:themeColor="text1"/>
        </w:rPr>
        <w:t>;</w:t>
      </w:r>
    </w:p>
    <w:p w14:paraId="40DBC9B9" w14:textId="77777777" w:rsidR="00256F5A" w:rsidRPr="001C44D2" w:rsidRDefault="00256F5A" w:rsidP="00256F5A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Izmjenu podataka o zaposlenim;</w:t>
      </w:r>
    </w:p>
    <w:p w14:paraId="4AD69772" w14:textId="77777777" w:rsidR="00256F5A" w:rsidRPr="001C44D2" w:rsidRDefault="00256F5A" w:rsidP="00256F5A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Zaduživanje, razduživanje opreme zaposlenim i štampanje reversa zaduženja i reversa razduženja;</w:t>
      </w:r>
    </w:p>
    <w:p w14:paraId="257CD711" w14:textId="77777777" w:rsidR="00256F5A" w:rsidRPr="001C44D2" w:rsidRDefault="00256F5A" w:rsidP="00256F5A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Brisanje podataka o zaposlenim.</w:t>
      </w:r>
    </w:p>
    <w:p w14:paraId="41537B2C" w14:textId="77777777" w:rsidR="00256F5A" w:rsidRPr="001C44D2" w:rsidRDefault="00256F5A" w:rsidP="00256F5A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3AA91237" w14:textId="77777777" w:rsidR="005A00C6" w:rsidRPr="001C44D2" w:rsidRDefault="00BF7DBE" w:rsidP="005A00C6">
      <w:pPr>
        <w:keepNext/>
        <w:rPr>
          <w:rFonts w:ascii="Arial" w:hAnsi="Arial" w:cs="Arial"/>
        </w:rPr>
      </w:pP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BB920" wp14:editId="51D9F271">
                <wp:simplePos x="0" y="0"/>
                <wp:positionH relativeFrom="margin">
                  <wp:posOffset>4728845</wp:posOffset>
                </wp:positionH>
                <wp:positionV relativeFrom="paragraph">
                  <wp:posOffset>1447165</wp:posOffset>
                </wp:positionV>
                <wp:extent cx="266700" cy="752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8F73A" w14:textId="77777777" w:rsidR="00CB5242" w:rsidRPr="00031AE7" w:rsidRDefault="00CB5242" w:rsidP="00BF7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85BB920" id="Rectangle 15" o:spid="_x0000_s1026" style="position:absolute;margin-left:372.35pt;margin-top:113.95pt;width:21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" filled="f" strokecolor="#c00000" strokeweight="1.5pt">
                <v:textbox>
                  <w:txbxContent>
                    <w:p w14:paraId="6078F73A" w14:textId="77777777" w:rsidR="00CB5242" w:rsidRPr="00031AE7" w:rsidRDefault="00CB5242" w:rsidP="00BF7D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6AF85" wp14:editId="19F84C53">
                <wp:simplePos x="0" y="0"/>
                <wp:positionH relativeFrom="margin">
                  <wp:posOffset>5462270</wp:posOffset>
                </wp:positionH>
                <wp:positionV relativeFrom="paragraph">
                  <wp:posOffset>1437640</wp:posOffset>
                </wp:positionV>
                <wp:extent cx="266700" cy="762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19995" w14:textId="77777777" w:rsidR="00CB5242" w:rsidRPr="00031AE7" w:rsidRDefault="00CB5242" w:rsidP="00BF7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136AF85" id="Rectangle 19" o:spid="_x0000_s1027" style="position:absolute;margin-left:430.1pt;margin-top:113.2pt;width:21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" filled="f" strokecolor="#c00000" strokeweight="1.5pt">
                <v:textbox>
                  <w:txbxContent>
                    <w:p w14:paraId="7F519995" w14:textId="77777777" w:rsidR="00CB5242" w:rsidRPr="00031AE7" w:rsidRDefault="00CB5242" w:rsidP="00BF7D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4B8CF" wp14:editId="1582C0EF">
                <wp:simplePos x="0" y="0"/>
                <wp:positionH relativeFrom="margin">
                  <wp:posOffset>5062220</wp:posOffset>
                </wp:positionH>
                <wp:positionV relativeFrom="paragraph">
                  <wp:posOffset>1447165</wp:posOffset>
                </wp:positionV>
                <wp:extent cx="361950" cy="752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9F256" w14:textId="77777777" w:rsidR="00CB5242" w:rsidRPr="00031AE7" w:rsidRDefault="00CB5242" w:rsidP="00BF7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94B8CF" id="Rectangle 16" o:spid="_x0000_s1028" style="position:absolute;margin-left:398.6pt;margin-top:113.95pt;width:28.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" filled="f" strokecolor="#c00000" strokeweight="1.5pt">
                <v:textbox>
                  <w:txbxContent>
                    <w:p w14:paraId="1189F256" w14:textId="77777777" w:rsidR="00CB5242" w:rsidRPr="00031AE7" w:rsidRDefault="00CB5242" w:rsidP="00BF7D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39F7"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03B3C" wp14:editId="595D3F4B">
                <wp:simplePos x="0" y="0"/>
                <wp:positionH relativeFrom="margin">
                  <wp:align>right</wp:align>
                </wp:positionH>
                <wp:positionV relativeFrom="paragraph">
                  <wp:posOffset>304164</wp:posOffset>
                </wp:positionV>
                <wp:extent cx="981075" cy="714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9E0C" w14:textId="77777777" w:rsidR="00CB5242" w:rsidRPr="00031AE7" w:rsidRDefault="00CB5242" w:rsidP="00031A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 xml:space="preserve">         </w:t>
                            </w:r>
                            <w:r w:rsidRPr="00031AE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4303B3C" id="Rectangle 11" o:spid="_x0000_s1029" style="position:absolute;margin-left:26.05pt;margin-top:23.95pt;width:77.25pt;height:56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" filled="f" strokecolor="#c00000" strokeweight="1.5pt">
                <v:textbox>
                  <w:txbxContent>
                    <w:p w14:paraId="6B409E0C" w14:textId="77777777" w:rsidR="00CB5242" w:rsidRPr="00031AE7" w:rsidRDefault="00CB5242" w:rsidP="00031AE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 xml:space="preserve">         </w:t>
                      </w:r>
                      <w:r w:rsidRPr="00031AE7"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ADC"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1F98F" wp14:editId="08DFD093">
                <wp:simplePos x="0" y="0"/>
                <wp:positionH relativeFrom="margin">
                  <wp:align>right</wp:align>
                </wp:positionH>
                <wp:positionV relativeFrom="paragraph">
                  <wp:posOffset>1085215</wp:posOffset>
                </wp:positionV>
                <wp:extent cx="573405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73405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92968" w14:textId="77777777" w:rsidR="00CB5242" w:rsidRPr="00031AE7" w:rsidRDefault="00CB5242" w:rsidP="00031A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51F98F" id="Rectangle 10" o:spid="_x0000_s1030" style="position:absolute;margin-left:400.3pt;margin-top:85.45pt;width:451.5pt;height:20.25pt;rotation:180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" filled="f" strokecolor="#c00000" strokeweight="1.5pt">
                <v:textbox>
                  <w:txbxContent>
                    <w:p w14:paraId="6BF92968" w14:textId="77777777" w:rsidR="00CB5242" w:rsidRPr="00031AE7" w:rsidRDefault="00CB5242" w:rsidP="00031AE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140EB" wp14:editId="01341C9D">
                <wp:simplePos x="0" y="0"/>
                <wp:positionH relativeFrom="margin">
                  <wp:align>right</wp:align>
                </wp:positionH>
                <wp:positionV relativeFrom="paragraph">
                  <wp:posOffset>1399540</wp:posOffset>
                </wp:positionV>
                <wp:extent cx="5724525" cy="952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3BAB5" w14:textId="77777777" w:rsidR="00CB5242" w:rsidRPr="00031AE7" w:rsidRDefault="00CB5242" w:rsidP="00031A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5140EB" id="Rectangle 9" o:spid="_x0000_s1031" style="position:absolute;margin-left:399.55pt;margin-top:110.2pt;width:450.75pt;height: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" filled="f" strokecolor="#c00000" strokeweight="1.5pt">
                <v:textbox>
                  <w:txbxContent>
                    <w:p w14:paraId="7F23BAB5" w14:textId="77777777" w:rsidR="00CB5242" w:rsidRPr="00031AE7" w:rsidRDefault="00CB5242" w:rsidP="00031AE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1E9C"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A7113" wp14:editId="2810CF08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46863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95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F5F4" w14:textId="77777777" w:rsidR="00CB5242" w:rsidRPr="00031AE7" w:rsidRDefault="00CB5242" w:rsidP="00031A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 w:rsidRPr="00031AE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473A7113" id="Rectangle 8" o:spid="_x0000_s1032" style="position:absolute;margin-left:0;margin-top:24.8pt;width:369pt;height:54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" filled="f" strokecolor="#c00000" strokeweight="1.5pt">
                <v:textbox>
                  <w:txbxContent>
                    <w:p w14:paraId="66BAF5F4" w14:textId="77777777" w:rsidR="00CB5242" w:rsidRPr="00031AE7" w:rsidRDefault="00CB5242" w:rsidP="00031AE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 w:rsidRPr="00031AE7"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4D76" w:rsidRPr="001C44D2">
        <w:rPr>
          <w:rFonts w:ascii="Arial" w:hAnsi="Arial" w:cs="Arial"/>
          <w:noProof/>
          <w:lang w:eastAsia="en-GB"/>
        </w:rPr>
        <w:drawing>
          <wp:inline distT="0" distB="0" distL="0" distR="0" wp14:anchorId="27E31EC7" wp14:editId="4F208CF6">
            <wp:extent cx="5759450" cy="2905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poslen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898C" w14:textId="77777777" w:rsidR="00B961B3" w:rsidRPr="001C44D2" w:rsidRDefault="005A00C6" w:rsidP="005A00C6">
      <w:pPr>
        <w:pStyle w:val="Caption"/>
        <w:jc w:val="center"/>
        <w:rPr>
          <w:rFonts w:ascii="Arial" w:hAnsi="Arial" w:cs="Arial"/>
          <w:i w:val="0"/>
          <w:color w:val="000000" w:themeColor="text1"/>
        </w:rPr>
      </w:pPr>
      <w:bookmarkStart w:id="10" w:name="_Toc46238649"/>
      <w:r w:rsidRPr="001C44D2">
        <w:rPr>
          <w:rFonts w:ascii="Arial" w:hAnsi="Arial" w:cs="Arial"/>
          <w:i w:val="0"/>
          <w:color w:val="000000" w:themeColor="text1"/>
        </w:rPr>
        <w:t xml:space="preserve">Slika </w:t>
      </w:r>
      <w:r w:rsidRPr="001C44D2">
        <w:rPr>
          <w:rFonts w:ascii="Arial" w:hAnsi="Arial" w:cs="Arial"/>
          <w:i w:val="0"/>
          <w:color w:val="000000" w:themeColor="text1"/>
        </w:rPr>
        <w:fldChar w:fldCharType="begin"/>
      </w:r>
      <w:r w:rsidRPr="001C44D2">
        <w:rPr>
          <w:rFonts w:ascii="Arial" w:hAnsi="Arial" w:cs="Arial"/>
          <w:i w:val="0"/>
          <w:color w:val="000000" w:themeColor="text1"/>
        </w:rPr>
        <w:instrText xml:space="preserve"> SEQ Slika \* ARABIC </w:instrText>
      </w:r>
      <w:r w:rsidRPr="001C44D2">
        <w:rPr>
          <w:rFonts w:ascii="Arial" w:hAnsi="Arial" w:cs="Arial"/>
          <w:i w:val="0"/>
          <w:color w:val="000000" w:themeColor="text1"/>
        </w:rPr>
        <w:fldChar w:fldCharType="separate"/>
      </w:r>
      <w:r w:rsidR="00A964A5">
        <w:rPr>
          <w:rFonts w:ascii="Arial" w:hAnsi="Arial" w:cs="Arial"/>
          <w:i w:val="0"/>
          <w:noProof/>
          <w:color w:val="000000" w:themeColor="text1"/>
        </w:rPr>
        <w:t>2</w:t>
      </w:r>
      <w:r w:rsidRPr="001C44D2">
        <w:rPr>
          <w:rFonts w:ascii="Arial" w:hAnsi="Arial" w:cs="Arial"/>
          <w:i w:val="0"/>
          <w:color w:val="000000" w:themeColor="text1"/>
        </w:rPr>
        <w:fldChar w:fldCharType="end"/>
      </w:r>
      <w:r w:rsidRPr="001C44D2">
        <w:rPr>
          <w:rFonts w:ascii="Arial" w:hAnsi="Arial" w:cs="Arial"/>
          <w:i w:val="0"/>
          <w:color w:val="000000" w:themeColor="text1"/>
        </w:rPr>
        <w:t xml:space="preserve">. </w:t>
      </w:r>
      <w:r w:rsidR="004814A2" w:rsidRPr="001C44D2">
        <w:rPr>
          <w:rFonts w:ascii="Arial" w:hAnsi="Arial" w:cs="Arial"/>
          <w:i w:val="0"/>
          <w:color w:val="000000" w:themeColor="text1"/>
        </w:rPr>
        <w:t>Prikaz modula “</w:t>
      </w:r>
      <w:r w:rsidRPr="001C44D2">
        <w:rPr>
          <w:rFonts w:ascii="Arial" w:hAnsi="Arial" w:cs="Arial"/>
          <w:i w:val="0"/>
          <w:color w:val="000000" w:themeColor="text1"/>
        </w:rPr>
        <w:t>Zaposleni – Zaduživanje/razduživanje opreme</w:t>
      </w:r>
      <w:r w:rsidR="004814A2" w:rsidRPr="001C44D2">
        <w:rPr>
          <w:rFonts w:ascii="Arial" w:hAnsi="Arial" w:cs="Arial"/>
          <w:i w:val="0"/>
          <w:color w:val="000000" w:themeColor="text1"/>
        </w:rPr>
        <w:t>”</w:t>
      </w:r>
      <w:bookmarkEnd w:id="10"/>
    </w:p>
    <w:p w14:paraId="5EA570DC" w14:textId="77777777" w:rsidR="00741D3B" w:rsidRPr="001C44D2" w:rsidRDefault="0051113A" w:rsidP="0051113A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lastRenderedPageBreak/>
        <w:t>Klikom na dugme “Zaduživanje/Razduživanje opreme”</w:t>
      </w:r>
      <w:r w:rsidR="00200B16" w:rsidRPr="001C44D2">
        <w:rPr>
          <w:rFonts w:ascii="Arial" w:hAnsi="Arial" w:cs="Arial"/>
          <w:color w:val="000000" w:themeColor="text1"/>
        </w:rPr>
        <w:t xml:space="preserve"> – dio 6. na slici 2,</w:t>
      </w:r>
      <w:r w:rsidRPr="001C44D2">
        <w:rPr>
          <w:rFonts w:ascii="Arial" w:hAnsi="Arial" w:cs="Arial"/>
          <w:color w:val="000000" w:themeColor="text1"/>
        </w:rPr>
        <w:t xml:space="preserve"> otvara se modalni dijalog </w:t>
      </w:r>
      <w:r w:rsidR="00E75521" w:rsidRPr="001C44D2">
        <w:rPr>
          <w:rFonts w:ascii="Arial" w:hAnsi="Arial" w:cs="Arial"/>
          <w:color w:val="000000" w:themeColor="text1"/>
        </w:rPr>
        <w:t xml:space="preserve">(slika 3.) </w:t>
      </w:r>
      <w:r w:rsidRPr="001C44D2">
        <w:rPr>
          <w:rFonts w:ascii="Arial" w:hAnsi="Arial" w:cs="Arial"/>
          <w:color w:val="000000" w:themeColor="text1"/>
        </w:rPr>
        <w:t>koji prikazuje listu slobodne opreme</w:t>
      </w:r>
      <w:r w:rsidR="00B964ED" w:rsidRPr="001C44D2">
        <w:rPr>
          <w:rFonts w:ascii="Arial" w:hAnsi="Arial" w:cs="Arial"/>
          <w:color w:val="000000" w:themeColor="text1"/>
        </w:rPr>
        <w:t xml:space="preserve"> (dio 1. na slici 3.)</w:t>
      </w:r>
      <w:r w:rsidRPr="001C44D2">
        <w:rPr>
          <w:rFonts w:ascii="Arial" w:hAnsi="Arial" w:cs="Arial"/>
          <w:color w:val="000000" w:themeColor="text1"/>
        </w:rPr>
        <w:t xml:space="preserve">, kao </w:t>
      </w:r>
      <w:r w:rsidR="0036540F" w:rsidRPr="001C44D2">
        <w:rPr>
          <w:rFonts w:ascii="Arial" w:hAnsi="Arial" w:cs="Arial"/>
          <w:color w:val="000000" w:themeColor="text1"/>
        </w:rPr>
        <w:t>i</w:t>
      </w:r>
      <w:r w:rsidRPr="001C44D2">
        <w:rPr>
          <w:rFonts w:ascii="Arial" w:hAnsi="Arial" w:cs="Arial"/>
          <w:color w:val="000000" w:themeColor="text1"/>
        </w:rPr>
        <w:t xml:space="preserve"> listu opreme koju je odabrani </w:t>
      </w:r>
      <w:r w:rsidR="00E75521" w:rsidRPr="001C44D2">
        <w:rPr>
          <w:rFonts w:ascii="Arial" w:hAnsi="Arial" w:cs="Arial"/>
          <w:color w:val="000000" w:themeColor="text1"/>
        </w:rPr>
        <w:t>zaposleni</w:t>
      </w:r>
      <w:r w:rsidRPr="001C44D2">
        <w:rPr>
          <w:rFonts w:ascii="Arial" w:hAnsi="Arial" w:cs="Arial"/>
          <w:color w:val="000000" w:themeColor="text1"/>
        </w:rPr>
        <w:t xml:space="preserve"> zadužio</w:t>
      </w:r>
      <w:r w:rsidR="00B964ED" w:rsidRPr="001C44D2">
        <w:rPr>
          <w:rFonts w:ascii="Arial" w:hAnsi="Arial" w:cs="Arial"/>
          <w:color w:val="000000" w:themeColor="text1"/>
        </w:rPr>
        <w:t xml:space="preserve"> (dio 2. na slici 3.)</w:t>
      </w:r>
      <w:r w:rsidRPr="001C44D2">
        <w:rPr>
          <w:rFonts w:ascii="Arial" w:hAnsi="Arial" w:cs="Arial"/>
          <w:color w:val="000000" w:themeColor="text1"/>
        </w:rPr>
        <w:t>.</w:t>
      </w:r>
    </w:p>
    <w:p w14:paraId="0BE7A030" w14:textId="77777777" w:rsidR="000833E7" w:rsidRPr="001C44D2" w:rsidRDefault="000F58F1" w:rsidP="000833E7">
      <w:pPr>
        <w:keepNext/>
        <w:rPr>
          <w:rFonts w:ascii="Arial" w:hAnsi="Arial" w:cs="Arial"/>
        </w:rPr>
      </w:pP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CC9CF3" wp14:editId="7AADD91C">
                <wp:simplePos x="0" y="0"/>
                <wp:positionH relativeFrom="margin">
                  <wp:align>center</wp:align>
                </wp:positionH>
                <wp:positionV relativeFrom="paragraph">
                  <wp:posOffset>421006</wp:posOffset>
                </wp:positionV>
                <wp:extent cx="53149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3149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DA0F7" w14:textId="77777777" w:rsidR="00CB5242" w:rsidRPr="00031AE7" w:rsidRDefault="00CB5242" w:rsidP="00915B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ECC9CF3" id="Rectangle 13" o:spid="_x0000_s1033" style="position:absolute;margin-left:0;margin-top:33.15pt;width:418.5pt;height:18.75pt;rotation:180;flip:y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" filled="f" strokecolor="#c00000" strokeweight="1.5pt">
                <v:textbox>
                  <w:txbxContent>
                    <w:p w14:paraId="4F1DA0F7" w14:textId="77777777" w:rsidR="00CB5242" w:rsidRPr="00031AE7" w:rsidRDefault="00CB5242" w:rsidP="00915BE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89F"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F0845" wp14:editId="109D3E13">
                <wp:simplePos x="0" y="0"/>
                <wp:positionH relativeFrom="margin">
                  <wp:posOffset>5328920</wp:posOffset>
                </wp:positionH>
                <wp:positionV relativeFrom="paragraph">
                  <wp:posOffset>1504950</wp:posOffset>
                </wp:positionV>
                <wp:extent cx="219075" cy="476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80CA7" w14:textId="77777777" w:rsidR="00CB5242" w:rsidRPr="00031AE7" w:rsidRDefault="00CB5242" w:rsidP="006F78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A6F0845" id="Rectangle 17" o:spid="_x0000_s1034" style="position:absolute;margin-left:419.6pt;margin-top:118.5pt;width:17.2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" filled="f" strokecolor="#c00000" strokeweight="1.5pt">
                <v:textbox>
                  <w:txbxContent>
                    <w:p w14:paraId="3EF80CA7" w14:textId="77777777" w:rsidR="00CB5242" w:rsidRPr="00031AE7" w:rsidRDefault="00CB5242" w:rsidP="006F789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89F"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30DE1" wp14:editId="22186CAC">
                <wp:simplePos x="0" y="0"/>
                <wp:positionH relativeFrom="margin">
                  <wp:posOffset>5319395</wp:posOffset>
                </wp:positionH>
                <wp:positionV relativeFrom="paragraph">
                  <wp:posOffset>800100</wp:posOffset>
                </wp:positionV>
                <wp:extent cx="219075" cy="476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934E4" w14:textId="77777777" w:rsidR="00CB5242" w:rsidRPr="00031AE7" w:rsidRDefault="00CB5242" w:rsidP="006F78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B630DE1" id="Rectangle 14" o:spid="_x0000_s1035" style="position:absolute;margin-left:418.85pt;margin-top:63pt;width:17.2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" filled="f" strokecolor="#c00000" strokeweight="1.5pt">
                <v:textbox>
                  <w:txbxContent>
                    <w:p w14:paraId="1D1934E4" w14:textId="77777777" w:rsidR="00CB5242" w:rsidRPr="00031AE7" w:rsidRDefault="00CB5242" w:rsidP="006F789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89F"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DC6BF" wp14:editId="118E5313">
                <wp:simplePos x="0" y="0"/>
                <wp:positionH relativeFrom="margin">
                  <wp:posOffset>223520</wp:posOffset>
                </wp:positionH>
                <wp:positionV relativeFrom="paragraph">
                  <wp:posOffset>1447800</wp:posOffset>
                </wp:positionV>
                <wp:extent cx="5353050" cy="542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9B06D" w14:textId="77777777" w:rsidR="00CB5242" w:rsidRPr="00031AE7" w:rsidRDefault="00CB5242" w:rsidP="00915B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E0DC6BF" id="Rectangle 12" o:spid="_x0000_s1036" style="position:absolute;margin-left:17.6pt;margin-top:114pt;width:421.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" filled="f" strokecolor="#c00000" strokeweight="1.5pt">
                <v:textbox>
                  <w:txbxContent>
                    <w:p w14:paraId="3409B06D" w14:textId="77777777" w:rsidR="00CB5242" w:rsidRPr="00031AE7" w:rsidRDefault="00CB5242" w:rsidP="00915BE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89F"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5B089" wp14:editId="072226D4">
                <wp:simplePos x="0" y="0"/>
                <wp:positionH relativeFrom="margin">
                  <wp:posOffset>233045</wp:posOffset>
                </wp:positionH>
                <wp:positionV relativeFrom="paragraph">
                  <wp:posOffset>704850</wp:posOffset>
                </wp:positionV>
                <wp:extent cx="5334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695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66B54" w14:textId="77777777" w:rsidR="00CB5242" w:rsidRPr="00031AE7" w:rsidRDefault="00CB5242" w:rsidP="00915B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 w:rsidRPr="00031AE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1C15B089" id="Rectangle 7" o:spid="_x0000_s1037" style="position:absolute;margin-left:18.35pt;margin-top:55.5pt;width:420pt;height:54.7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" filled="f" strokecolor="#c00000" strokeweight="1.5pt">
                <v:textbox>
                  <w:txbxContent>
                    <w:p w14:paraId="1B066B54" w14:textId="77777777" w:rsidR="00CB5242" w:rsidRPr="00031AE7" w:rsidRDefault="00CB5242" w:rsidP="00915BE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 w:rsidRPr="00031AE7"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33E7" w:rsidRPr="001C44D2">
        <w:rPr>
          <w:rFonts w:ascii="Arial" w:hAnsi="Arial" w:cs="Arial"/>
          <w:noProof/>
          <w:lang w:eastAsia="en-GB"/>
        </w:rPr>
        <w:drawing>
          <wp:inline distT="0" distB="0" distL="0" distR="0" wp14:anchorId="44384930" wp14:editId="3E5C9CCA">
            <wp:extent cx="5759450" cy="215963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zaduzivanj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0A02" w14:textId="77777777" w:rsidR="000833E7" w:rsidRPr="001C44D2" w:rsidRDefault="000833E7" w:rsidP="000833E7">
      <w:pPr>
        <w:pStyle w:val="Caption"/>
        <w:jc w:val="center"/>
        <w:rPr>
          <w:rFonts w:ascii="Arial" w:hAnsi="Arial" w:cs="Arial"/>
          <w:i w:val="0"/>
          <w:color w:val="000000" w:themeColor="text1"/>
        </w:rPr>
      </w:pPr>
      <w:bookmarkStart w:id="11" w:name="_Toc46238650"/>
      <w:r w:rsidRPr="001C44D2">
        <w:rPr>
          <w:rFonts w:ascii="Arial" w:hAnsi="Arial" w:cs="Arial"/>
          <w:i w:val="0"/>
          <w:color w:val="000000" w:themeColor="text1"/>
        </w:rPr>
        <w:t xml:space="preserve">Slika </w:t>
      </w:r>
      <w:r w:rsidRPr="001C44D2">
        <w:rPr>
          <w:rFonts w:ascii="Arial" w:hAnsi="Arial" w:cs="Arial"/>
          <w:i w:val="0"/>
          <w:color w:val="000000" w:themeColor="text1"/>
        </w:rPr>
        <w:fldChar w:fldCharType="begin"/>
      </w:r>
      <w:r w:rsidRPr="001C44D2">
        <w:rPr>
          <w:rFonts w:ascii="Arial" w:hAnsi="Arial" w:cs="Arial"/>
          <w:i w:val="0"/>
          <w:color w:val="000000" w:themeColor="text1"/>
        </w:rPr>
        <w:instrText xml:space="preserve"> SEQ Slika \* ARABIC </w:instrText>
      </w:r>
      <w:r w:rsidRPr="001C44D2">
        <w:rPr>
          <w:rFonts w:ascii="Arial" w:hAnsi="Arial" w:cs="Arial"/>
          <w:i w:val="0"/>
          <w:color w:val="000000" w:themeColor="text1"/>
        </w:rPr>
        <w:fldChar w:fldCharType="separate"/>
      </w:r>
      <w:r w:rsidR="00A964A5">
        <w:rPr>
          <w:rFonts w:ascii="Arial" w:hAnsi="Arial" w:cs="Arial"/>
          <w:i w:val="0"/>
          <w:noProof/>
          <w:color w:val="000000" w:themeColor="text1"/>
        </w:rPr>
        <w:t>3</w:t>
      </w:r>
      <w:r w:rsidRPr="001C44D2">
        <w:rPr>
          <w:rFonts w:ascii="Arial" w:hAnsi="Arial" w:cs="Arial"/>
          <w:i w:val="0"/>
          <w:color w:val="000000" w:themeColor="text1"/>
        </w:rPr>
        <w:fldChar w:fldCharType="end"/>
      </w:r>
      <w:r w:rsidRPr="001C44D2">
        <w:rPr>
          <w:rFonts w:ascii="Arial" w:hAnsi="Arial" w:cs="Arial"/>
          <w:i w:val="0"/>
          <w:color w:val="000000" w:themeColor="text1"/>
        </w:rPr>
        <w:t>. Zaduživanje/razduživanje opreme i štampanje reversa</w:t>
      </w:r>
      <w:bookmarkEnd w:id="11"/>
    </w:p>
    <w:p w14:paraId="2001CDE3" w14:textId="77777777" w:rsidR="0036540F" w:rsidRPr="001C44D2" w:rsidRDefault="0036540F" w:rsidP="0051113A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Iznad tabele sa listom slobodne opreme nalazi se polje koje omogućava brzu pretragu slobodne opreme po svim kolonama</w:t>
      </w:r>
      <w:r w:rsidR="00B964ED" w:rsidRPr="001C44D2">
        <w:rPr>
          <w:rFonts w:ascii="Arial" w:hAnsi="Arial" w:cs="Arial"/>
          <w:color w:val="000000" w:themeColor="text1"/>
        </w:rPr>
        <w:t xml:space="preserve"> - dio 3. na slici 3</w:t>
      </w:r>
      <w:r w:rsidRPr="001C44D2">
        <w:rPr>
          <w:rFonts w:ascii="Arial" w:hAnsi="Arial" w:cs="Arial"/>
          <w:color w:val="000000" w:themeColor="text1"/>
        </w:rPr>
        <w:t>.</w:t>
      </w:r>
    </w:p>
    <w:p w14:paraId="00444B2B" w14:textId="77777777" w:rsidR="0036540F" w:rsidRPr="001C44D2" w:rsidRDefault="0036540F" w:rsidP="0051113A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Da bi se zaposleni zadužio opremom, potrebno je odabrati, odnosno čekirati opremu koju je potrebno zadužiti zaposlenom</w:t>
      </w:r>
      <w:r w:rsidR="006F789F" w:rsidRPr="001C44D2">
        <w:rPr>
          <w:rFonts w:ascii="Arial" w:hAnsi="Arial" w:cs="Arial"/>
          <w:color w:val="000000" w:themeColor="text1"/>
        </w:rPr>
        <w:t xml:space="preserve"> (dio 4. na slici 3.)</w:t>
      </w:r>
      <w:r w:rsidRPr="001C44D2">
        <w:rPr>
          <w:rFonts w:ascii="Arial" w:hAnsi="Arial" w:cs="Arial"/>
          <w:color w:val="000000" w:themeColor="text1"/>
        </w:rPr>
        <w:t>, te kliknuti na dugme “Zaduži</w:t>
      </w:r>
      <w:r w:rsidR="00A82FA5" w:rsidRPr="001C44D2">
        <w:rPr>
          <w:rFonts w:ascii="Arial" w:hAnsi="Arial" w:cs="Arial"/>
          <w:color w:val="000000" w:themeColor="text1"/>
        </w:rPr>
        <w:t xml:space="preserve"> zaposlenog</w:t>
      </w:r>
      <w:r w:rsidRPr="001C44D2">
        <w:rPr>
          <w:rFonts w:ascii="Arial" w:hAnsi="Arial" w:cs="Arial"/>
          <w:color w:val="000000" w:themeColor="text1"/>
        </w:rPr>
        <w:t xml:space="preserve"> odabranom opremom”.</w:t>
      </w:r>
    </w:p>
    <w:p w14:paraId="570471F5" w14:textId="77777777" w:rsidR="00C17F55" w:rsidRPr="001C44D2" w:rsidRDefault="00C17F55" w:rsidP="0051113A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Nakon toga, u tabeli “Lista opreme koju je</w:t>
      </w:r>
      <w:r w:rsidR="00A82FA5" w:rsidRPr="001C44D2">
        <w:rPr>
          <w:rFonts w:ascii="Arial" w:hAnsi="Arial" w:cs="Arial"/>
          <w:color w:val="000000" w:themeColor="text1"/>
        </w:rPr>
        <w:t xml:space="preserve"> zaposleni</w:t>
      </w:r>
      <w:r w:rsidRPr="001C44D2">
        <w:rPr>
          <w:rFonts w:ascii="Arial" w:hAnsi="Arial" w:cs="Arial"/>
          <w:color w:val="000000" w:themeColor="text1"/>
        </w:rPr>
        <w:t xml:space="preserve"> zadužio”, prikazivaće se oprema koja je u prethodnom koraku dodata.</w:t>
      </w:r>
    </w:p>
    <w:p w14:paraId="6094ACD4" w14:textId="77777777" w:rsidR="00C17F55" w:rsidRPr="001C44D2" w:rsidRDefault="00C17F55" w:rsidP="0051113A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Za generisanje reversa zaduženja potrebno je čekirati opremu iz liste opreme koju je </w:t>
      </w:r>
      <w:r w:rsidR="00C52E96" w:rsidRPr="001C44D2">
        <w:rPr>
          <w:rFonts w:ascii="Arial" w:hAnsi="Arial" w:cs="Arial"/>
          <w:color w:val="000000" w:themeColor="text1"/>
        </w:rPr>
        <w:t>zaposleni</w:t>
      </w:r>
      <w:r w:rsidRPr="001C44D2">
        <w:rPr>
          <w:rFonts w:ascii="Arial" w:hAnsi="Arial" w:cs="Arial"/>
          <w:color w:val="000000" w:themeColor="text1"/>
        </w:rPr>
        <w:t xml:space="preserve"> zadužio</w:t>
      </w:r>
      <w:r w:rsidR="006F789F" w:rsidRPr="001C44D2">
        <w:rPr>
          <w:rFonts w:ascii="Arial" w:hAnsi="Arial" w:cs="Arial"/>
          <w:color w:val="000000" w:themeColor="text1"/>
        </w:rPr>
        <w:t xml:space="preserve"> (dio 5. na slici 3.)</w:t>
      </w:r>
      <w:r w:rsidRPr="001C44D2">
        <w:rPr>
          <w:rFonts w:ascii="Arial" w:hAnsi="Arial" w:cs="Arial"/>
          <w:color w:val="000000" w:themeColor="text1"/>
        </w:rPr>
        <w:t xml:space="preserve">, te kliknuti na dugme “Štampaj revers zaduženja”. U novom tabu će se otvoriti PDF </w:t>
      </w:r>
      <w:r w:rsidR="00D55E75" w:rsidRPr="001C44D2">
        <w:rPr>
          <w:rFonts w:ascii="Arial" w:hAnsi="Arial" w:cs="Arial"/>
          <w:color w:val="000000" w:themeColor="text1"/>
        </w:rPr>
        <w:t>dok</w:t>
      </w:r>
      <w:r w:rsidRPr="001C44D2">
        <w:rPr>
          <w:rFonts w:ascii="Arial" w:hAnsi="Arial" w:cs="Arial"/>
          <w:color w:val="000000" w:themeColor="text1"/>
        </w:rPr>
        <w:t>ument,</w:t>
      </w:r>
      <w:r w:rsidR="00D55E75" w:rsidRPr="001C44D2">
        <w:rPr>
          <w:rFonts w:ascii="Arial" w:hAnsi="Arial" w:cs="Arial"/>
          <w:color w:val="000000" w:themeColor="text1"/>
        </w:rPr>
        <w:t xml:space="preserve"> odnosno</w:t>
      </w:r>
      <w:r w:rsidRPr="001C44D2">
        <w:rPr>
          <w:rFonts w:ascii="Arial" w:hAnsi="Arial" w:cs="Arial"/>
          <w:color w:val="000000" w:themeColor="text1"/>
        </w:rPr>
        <w:t xml:space="preserve"> revers zaduženja sa podacima o </w:t>
      </w:r>
      <w:r w:rsidR="00E96540" w:rsidRPr="001C44D2">
        <w:rPr>
          <w:rFonts w:ascii="Arial" w:hAnsi="Arial" w:cs="Arial"/>
          <w:color w:val="000000" w:themeColor="text1"/>
        </w:rPr>
        <w:t>zaposlenom</w:t>
      </w:r>
      <w:r w:rsidRPr="001C44D2">
        <w:rPr>
          <w:rFonts w:ascii="Arial" w:hAnsi="Arial" w:cs="Arial"/>
          <w:color w:val="000000" w:themeColor="text1"/>
        </w:rPr>
        <w:t xml:space="preserve"> koji je zadužio opremu, te detaljima vezanim za </w:t>
      </w:r>
      <w:r w:rsidR="009A241F" w:rsidRPr="001C44D2">
        <w:rPr>
          <w:rFonts w:ascii="Arial" w:hAnsi="Arial" w:cs="Arial"/>
          <w:color w:val="000000" w:themeColor="text1"/>
        </w:rPr>
        <w:t xml:space="preserve">zaduženu </w:t>
      </w:r>
      <w:r w:rsidRPr="001C44D2">
        <w:rPr>
          <w:rFonts w:ascii="Arial" w:hAnsi="Arial" w:cs="Arial"/>
          <w:color w:val="000000" w:themeColor="text1"/>
        </w:rPr>
        <w:t>opremu.</w:t>
      </w:r>
    </w:p>
    <w:p w14:paraId="42B72DA9" w14:textId="77777777" w:rsidR="009A241F" w:rsidRPr="001C44D2" w:rsidRDefault="009A241F" w:rsidP="009B4CFD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Da bi se </w:t>
      </w:r>
      <w:r w:rsidR="009B4CFD" w:rsidRPr="001C44D2">
        <w:rPr>
          <w:rFonts w:ascii="Arial" w:hAnsi="Arial" w:cs="Arial"/>
          <w:color w:val="000000" w:themeColor="text1"/>
        </w:rPr>
        <w:t>zaposleni razdužio sa opremom, potrebno je čekirati opremu iz liste opreme koju je zaposleni zadužio, te kliknuti na dugme “</w:t>
      </w:r>
      <w:r w:rsidR="000D6F42" w:rsidRPr="001C44D2">
        <w:rPr>
          <w:rFonts w:ascii="Arial" w:hAnsi="Arial" w:cs="Arial"/>
          <w:color w:val="000000" w:themeColor="text1"/>
        </w:rPr>
        <w:t>Razduži</w:t>
      </w:r>
      <w:r w:rsidR="009B4CFD" w:rsidRPr="001C44D2">
        <w:rPr>
          <w:rFonts w:ascii="Arial" w:hAnsi="Arial" w:cs="Arial"/>
          <w:color w:val="000000" w:themeColor="text1"/>
        </w:rPr>
        <w:t xml:space="preserve"> opremu i štampaj revers”. Tada se zaposleni razdužuje sa odabranom opremom, a u novom tabu se otvara PDF dokument, odnosno revers razduženja sa podacima o zaposlenom koji je razdužio opremu, te detaljima vezanim za razduženu opremu.</w:t>
      </w:r>
    </w:p>
    <w:p w14:paraId="085F94C6" w14:textId="77777777" w:rsidR="00EA63EC" w:rsidRPr="001C44D2" w:rsidRDefault="00EA63EC" w:rsidP="003251A7">
      <w:pPr>
        <w:pStyle w:val="Heading3"/>
        <w:rPr>
          <w:rFonts w:cs="Arial"/>
        </w:rPr>
      </w:pPr>
    </w:p>
    <w:p w14:paraId="55DB2461" w14:textId="54AD11B7" w:rsidR="00F517A1" w:rsidRPr="001C44D2" w:rsidRDefault="00F517A1" w:rsidP="004953CC">
      <w:pPr>
        <w:pStyle w:val="Heading4"/>
        <w:rPr>
          <w:rFonts w:cs="Arial"/>
        </w:rPr>
      </w:pPr>
      <w:bookmarkStart w:id="12" w:name="_Toc46238640"/>
      <w:r w:rsidRPr="001C44D2">
        <w:rPr>
          <w:rFonts w:cs="Arial"/>
        </w:rPr>
        <w:t>Modul “</w:t>
      </w:r>
      <w:r w:rsidR="00106BCC">
        <w:rPr>
          <w:rFonts w:cs="Arial"/>
        </w:rPr>
        <w:t>Oprema</w:t>
      </w:r>
      <w:r w:rsidRPr="001C44D2">
        <w:rPr>
          <w:rFonts w:cs="Arial"/>
        </w:rPr>
        <w:t>”</w:t>
      </w:r>
      <w:bookmarkEnd w:id="12"/>
    </w:p>
    <w:p w14:paraId="530F7CC5" w14:textId="77777777" w:rsidR="00F517A1" w:rsidRPr="001C44D2" w:rsidRDefault="00F517A1" w:rsidP="00741D3B">
      <w:pPr>
        <w:rPr>
          <w:rFonts w:ascii="Arial" w:hAnsi="Arial" w:cs="Arial"/>
        </w:rPr>
      </w:pPr>
    </w:p>
    <w:p w14:paraId="1432821D" w14:textId="77777777" w:rsidR="00F517A1" w:rsidRPr="001C44D2" w:rsidRDefault="00935B0D" w:rsidP="00F517A1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Kao što je prikazano na slici 4, m</w:t>
      </w:r>
      <w:r w:rsidR="00F517A1" w:rsidRPr="001C44D2">
        <w:rPr>
          <w:rFonts w:ascii="Arial" w:hAnsi="Arial" w:cs="Arial"/>
          <w:color w:val="000000" w:themeColor="text1"/>
        </w:rPr>
        <w:t>odul “Oprema” omogućava sljedeće:</w:t>
      </w:r>
    </w:p>
    <w:p w14:paraId="70B63F44" w14:textId="77777777" w:rsidR="00F517A1" w:rsidRPr="001C44D2" w:rsidRDefault="00F517A1" w:rsidP="007E33E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Unos podataka o opremi;</w:t>
      </w:r>
    </w:p>
    <w:p w14:paraId="1AA5FE67" w14:textId="77777777" w:rsidR="00F517A1" w:rsidRPr="001C44D2" w:rsidRDefault="00F517A1" w:rsidP="007E33E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Grafički prikaz opreme po</w:t>
      </w:r>
      <w:r w:rsidR="007E33EF" w:rsidRPr="001C44D2">
        <w:rPr>
          <w:rFonts w:ascii="Arial" w:hAnsi="Arial" w:cs="Arial"/>
          <w:color w:val="000000" w:themeColor="text1"/>
        </w:rPr>
        <w:t xml:space="preserve"> tipovima;</w:t>
      </w:r>
    </w:p>
    <w:p w14:paraId="6D1D8211" w14:textId="77777777" w:rsidR="007E33EF" w:rsidRPr="001C44D2" w:rsidRDefault="007E33EF" w:rsidP="007E33E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Pretragu opreme po inventurnom i serijskom broju;</w:t>
      </w:r>
    </w:p>
    <w:p w14:paraId="2013BF69" w14:textId="77777777" w:rsidR="007E33EF" w:rsidRPr="001C44D2" w:rsidRDefault="007E33EF" w:rsidP="007E33E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Pregled podataka o opremi;</w:t>
      </w:r>
    </w:p>
    <w:p w14:paraId="30A2F517" w14:textId="77777777" w:rsidR="007E33EF" w:rsidRPr="001C44D2" w:rsidRDefault="007E33EF" w:rsidP="007E33E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Izmjenu podataka o opremi;</w:t>
      </w:r>
    </w:p>
    <w:p w14:paraId="76A133F1" w14:textId="77777777" w:rsidR="00F517A1" w:rsidRPr="001C44D2" w:rsidRDefault="007E33EF" w:rsidP="00CB524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1C44D2">
        <w:rPr>
          <w:rFonts w:ascii="Arial" w:hAnsi="Arial" w:cs="Arial"/>
          <w:color w:val="000000" w:themeColor="text1"/>
        </w:rPr>
        <w:t>Brisanje podataka o opremi.</w:t>
      </w:r>
    </w:p>
    <w:p w14:paraId="2152946C" w14:textId="77777777" w:rsidR="005A00C6" w:rsidRPr="001C44D2" w:rsidRDefault="00B31ADC" w:rsidP="005A00C6">
      <w:pPr>
        <w:keepNext/>
        <w:rPr>
          <w:rFonts w:ascii="Arial" w:hAnsi="Arial" w:cs="Arial"/>
        </w:rPr>
      </w:pPr>
      <w:r w:rsidRPr="001C44D2">
        <w:rPr>
          <w:rFonts w:ascii="Arial" w:hAnsi="Arial" w:cs="Arial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7CFDF" wp14:editId="1AEE535D">
                <wp:simplePos x="0" y="0"/>
                <wp:positionH relativeFrom="margin">
                  <wp:posOffset>5100320</wp:posOffset>
                </wp:positionH>
                <wp:positionV relativeFrom="paragraph">
                  <wp:posOffset>1320165</wp:posOffset>
                </wp:positionV>
                <wp:extent cx="333375" cy="7715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71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B42A2" w14:textId="77777777" w:rsidR="00CB5242" w:rsidRPr="00031AE7" w:rsidRDefault="00CB5242" w:rsidP="00B31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1F7CFDF" id="Rectangle 28" o:spid="_x0000_s1038" style="position:absolute;margin-left:401.6pt;margin-top:103.95pt;width:26.2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" filled="f" strokecolor="#c00000" strokeweight="1.5pt">
                <v:textbox>
                  <w:txbxContent>
                    <w:p w14:paraId="01AB42A2" w14:textId="77777777" w:rsidR="00CB5242" w:rsidRPr="00031AE7" w:rsidRDefault="00CB5242" w:rsidP="00B31AD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0D6DA" wp14:editId="6F3F3F49">
                <wp:simplePos x="0" y="0"/>
                <wp:positionH relativeFrom="margin">
                  <wp:align>right</wp:align>
                </wp:positionH>
                <wp:positionV relativeFrom="paragraph">
                  <wp:posOffset>1320165</wp:posOffset>
                </wp:positionV>
                <wp:extent cx="247650" cy="7715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71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DB634" w14:textId="77777777" w:rsidR="00CB5242" w:rsidRPr="00031AE7" w:rsidRDefault="00CB5242" w:rsidP="00B31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400D6DA" id="Rectangle 29" o:spid="_x0000_s1039" style="position:absolute;margin-left:-31.7pt;margin-top:103.95pt;width:19.5pt;height:60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" filled="f" strokecolor="#c00000" strokeweight="1.5pt">
                <v:textbox>
                  <w:txbxContent>
                    <w:p w14:paraId="73BDB634" w14:textId="77777777" w:rsidR="00CB5242" w:rsidRPr="00031AE7" w:rsidRDefault="00CB5242" w:rsidP="00B31AD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BC868" wp14:editId="09F42569">
                <wp:simplePos x="0" y="0"/>
                <wp:positionH relativeFrom="margin">
                  <wp:align>left</wp:align>
                </wp:positionH>
                <wp:positionV relativeFrom="paragraph">
                  <wp:posOffset>1243965</wp:posOffset>
                </wp:positionV>
                <wp:extent cx="5743575" cy="952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25C29" w14:textId="77777777" w:rsidR="00CB5242" w:rsidRPr="00031AE7" w:rsidRDefault="00CB5242" w:rsidP="00B31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86BC868" id="Rectangle 24" o:spid="_x0000_s1040" style="position:absolute;margin-left:0;margin-top:97.95pt;width:452.25pt;height: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" filled="f" strokecolor="#c00000" strokeweight="1.5pt">
                <v:textbox>
                  <w:txbxContent>
                    <w:p w14:paraId="3D325C29" w14:textId="77777777" w:rsidR="00CB5242" w:rsidRPr="00031AE7" w:rsidRDefault="00CB5242" w:rsidP="00B31AD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BE8A2" wp14:editId="59289798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572452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72452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46E6" w14:textId="77777777" w:rsidR="00CB5242" w:rsidRPr="00031AE7" w:rsidRDefault="00CB5242" w:rsidP="00B31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4BE8A2" id="Rectangle 27" o:spid="_x0000_s1041" style="position:absolute;margin-left:399.55pt;margin-top:79.95pt;width:450.75pt;height:20.25pt;rotation:180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" filled="f" strokecolor="#c00000" strokeweight="1.5pt">
                <v:textbox>
                  <w:txbxContent>
                    <w:p w14:paraId="1DD846E6" w14:textId="77777777" w:rsidR="00CB5242" w:rsidRPr="00031AE7" w:rsidRDefault="00CB5242" w:rsidP="00B31AD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C8F18" wp14:editId="651A3C45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981075" cy="7143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9E43D" w14:textId="77777777" w:rsidR="00CB5242" w:rsidRPr="00031AE7" w:rsidRDefault="00CB5242" w:rsidP="00B31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 xml:space="preserve">          </w:t>
                            </w:r>
                            <w:r w:rsidRPr="00031AE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54C8F18" id="Rectangle 23" o:spid="_x0000_s1042" style="position:absolute;margin-left:26.05pt;margin-top:20.7pt;width:77.25pt;height:56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" filled="f" strokecolor="#c00000" strokeweight="1.5pt">
                <v:textbox>
                  <w:txbxContent>
                    <w:p w14:paraId="51E9E43D" w14:textId="77777777" w:rsidR="00CB5242" w:rsidRPr="00031AE7" w:rsidRDefault="00CB5242" w:rsidP="00B31AD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 xml:space="preserve">          </w:t>
                      </w:r>
                      <w:r w:rsidRPr="00031AE7"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C44D2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717E1" wp14:editId="6BABF365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4686300" cy="6953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95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A2A36" w14:textId="77777777" w:rsidR="00CB5242" w:rsidRPr="00031AE7" w:rsidRDefault="00CB5242" w:rsidP="00B31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</w:pPr>
                            <w:r w:rsidRPr="00031AE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sr-Latn-B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A8717E1" id="Rectangle 22" o:spid="_x0000_s1043" style="position:absolute;margin-left:0;margin-top:22.2pt;width:369pt;height:54.7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" filled="f" strokecolor="#c00000" strokeweight="1.5pt">
                <v:textbox>
                  <w:txbxContent>
                    <w:p w14:paraId="513A2A36" w14:textId="77777777" w:rsidR="00CB5242" w:rsidRPr="00031AE7" w:rsidRDefault="00CB5242" w:rsidP="00B31AD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</w:pPr>
                      <w:r w:rsidRPr="00031AE7">
                        <w:rPr>
                          <w:rFonts w:ascii="Arial" w:hAnsi="Arial" w:cs="Arial"/>
                          <w:b/>
                          <w:color w:val="000000" w:themeColor="text1"/>
                          <w:lang w:val="sr-Latn-B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7B1" w:rsidRPr="001C44D2">
        <w:rPr>
          <w:rFonts w:ascii="Arial" w:hAnsi="Arial" w:cs="Arial"/>
          <w:noProof/>
          <w:lang w:eastAsia="en-GB"/>
        </w:rPr>
        <w:drawing>
          <wp:inline distT="0" distB="0" distL="0" distR="0" wp14:anchorId="3EA54FAB" wp14:editId="66EE3533">
            <wp:extent cx="5759450" cy="27603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prem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AE0D" w14:textId="77777777" w:rsidR="00356185" w:rsidRPr="001C44D2" w:rsidRDefault="005A00C6" w:rsidP="005A00C6">
      <w:pPr>
        <w:pStyle w:val="Caption"/>
        <w:jc w:val="center"/>
        <w:rPr>
          <w:rFonts w:ascii="Arial" w:hAnsi="Arial" w:cs="Arial"/>
          <w:i w:val="0"/>
          <w:color w:val="000000" w:themeColor="text1"/>
        </w:rPr>
      </w:pPr>
      <w:bookmarkStart w:id="13" w:name="_Toc46238651"/>
      <w:r w:rsidRPr="001C44D2">
        <w:rPr>
          <w:rFonts w:ascii="Arial" w:hAnsi="Arial" w:cs="Arial"/>
          <w:i w:val="0"/>
          <w:color w:val="000000" w:themeColor="text1"/>
        </w:rPr>
        <w:t xml:space="preserve">Slika </w:t>
      </w:r>
      <w:r w:rsidRPr="001C44D2">
        <w:rPr>
          <w:rFonts w:ascii="Arial" w:hAnsi="Arial" w:cs="Arial"/>
          <w:i w:val="0"/>
          <w:color w:val="000000" w:themeColor="text1"/>
        </w:rPr>
        <w:fldChar w:fldCharType="begin"/>
      </w:r>
      <w:r w:rsidRPr="001C44D2">
        <w:rPr>
          <w:rFonts w:ascii="Arial" w:hAnsi="Arial" w:cs="Arial"/>
          <w:i w:val="0"/>
          <w:color w:val="000000" w:themeColor="text1"/>
        </w:rPr>
        <w:instrText xml:space="preserve"> SEQ Slika \* ARABIC </w:instrText>
      </w:r>
      <w:r w:rsidRPr="001C44D2">
        <w:rPr>
          <w:rFonts w:ascii="Arial" w:hAnsi="Arial" w:cs="Arial"/>
          <w:i w:val="0"/>
          <w:color w:val="000000" w:themeColor="text1"/>
        </w:rPr>
        <w:fldChar w:fldCharType="separate"/>
      </w:r>
      <w:r w:rsidR="00A964A5">
        <w:rPr>
          <w:rFonts w:ascii="Arial" w:hAnsi="Arial" w:cs="Arial"/>
          <w:i w:val="0"/>
          <w:noProof/>
          <w:color w:val="000000" w:themeColor="text1"/>
        </w:rPr>
        <w:t>4</w:t>
      </w:r>
      <w:r w:rsidRPr="001C44D2">
        <w:rPr>
          <w:rFonts w:ascii="Arial" w:hAnsi="Arial" w:cs="Arial"/>
          <w:i w:val="0"/>
          <w:color w:val="000000" w:themeColor="text1"/>
        </w:rPr>
        <w:fldChar w:fldCharType="end"/>
      </w:r>
      <w:r w:rsidRPr="001C44D2">
        <w:rPr>
          <w:rFonts w:ascii="Arial" w:hAnsi="Arial" w:cs="Arial"/>
          <w:i w:val="0"/>
          <w:color w:val="000000" w:themeColor="text1"/>
        </w:rPr>
        <w:t xml:space="preserve">. </w:t>
      </w:r>
      <w:r w:rsidR="004814A2" w:rsidRPr="001C44D2">
        <w:rPr>
          <w:rFonts w:ascii="Arial" w:hAnsi="Arial" w:cs="Arial"/>
          <w:i w:val="0"/>
          <w:color w:val="000000" w:themeColor="text1"/>
        </w:rPr>
        <w:t>Prikaz modula “</w:t>
      </w:r>
      <w:r w:rsidRPr="001C44D2">
        <w:rPr>
          <w:rFonts w:ascii="Arial" w:hAnsi="Arial" w:cs="Arial"/>
          <w:i w:val="0"/>
          <w:color w:val="000000" w:themeColor="text1"/>
        </w:rPr>
        <w:t>Oprema</w:t>
      </w:r>
      <w:r w:rsidR="004814A2" w:rsidRPr="001C44D2">
        <w:rPr>
          <w:rFonts w:ascii="Arial" w:hAnsi="Arial" w:cs="Arial"/>
          <w:i w:val="0"/>
          <w:color w:val="000000" w:themeColor="text1"/>
        </w:rPr>
        <w:t>”</w:t>
      </w:r>
      <w:bookmarkEnd w:id="13"/>
    </w:p>
    <w:p w14:paraId="4C66191D" w14:textId="77777777" w:rsidR="00143B66" w:rsidRPr="001C44D2" w:rsidRDefault="00143B66" w:rsidP="004953CC">
      <w:pPr>
        <w:pStyle w:val="Heading4"/>
        <w:rPr>
          <w:rFonts w:cs="Arial"/>
        </w:rPr>
      </w:pPr>
      <w:bookmarkStart w:id="14" w:name="_Toc46238641"/>
      <w:r w:rsidRPr="001C44D2">
        <w:rPr>
          <w:rFonts w:cs="Arial"/>
        </w:rPr>
        <w:t>Modul “Izvještaji”</w:t>
      </w:r>
      <w:bookmarkEnd w:id="14"/>
    </w:p>
    <w:p w14:paraId="03DE5910" w14:textId="77777777" w:rsidR="00F517A1" w:rsidRPr="001C44D2" w:rsidRDefault="00F517A1" w:rsidP="00741D3B">
      <w:pPr>
        <w:rPr>
          <w:rFonts w:ascii="Arial" w:hAnsi="Arial" w:cs="Arial"/>
        </w:rPr>
      </w:pPr>
    </w:p>
    <w:p w14:paraId="040B6108" w14:textId="77777777" w:rsidR="005412C7" w:rsidRPr="001C44D2" w:rsidRDefault="005412C7" w:rsidP="005412C7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Modul “Izvještaji” omogućava generisanje sljedećih izvještaja:</w:t>
      </w:r>
    </w:p>
    <w:p w14:paraId="43961572" w14:textId="77777777" w:rsidR="005412C7" w:rsidRPr="001C44D2" w:rsidRDefault="005412C7" w:rsidP="005412C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Izvještaji o zaduženoj opremi po organizacionim jedinicama;</w:t>
      </w:r>
    </w:p>
    <w:p w14:paraId="6FC19053" w14:textId="77777777" w:rsidR="005412C7" w:rsidRPr="001C44D2" w:rsidRDefault="005412C7" w:rsidP="005412C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Izvještaji o zaduženoj opremi po kancelarijama;</w:t>
      </w:r>
    </w:p>
    <w:p w14:paraId="6FCABF27" w14:textId="77777777" w:rsidR="005412C7" w:rsidRPr="001C44D2" w:rsidRDefault="005412C7" w:rsidP="005412C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Izvještaji o zaduženoj opremi po zaposlenim;</w:t>
      </w:r>
    </w:p>
    <w:p w14:paraId="501436E0" w14:textId="77777777" w:rsidR="005412C7" w:rsidRPr="001C44D2" w:rsidRDefault="005412C7" w:rsidP="005412C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Izvještaj o slobodnoj opremi.</w:t>
      </w:r>
    </w:p>
    <w:p w14:paraId="328A0505" w14:textId="77777777" w:rsidR="006675B5" w:rsidRPr="001C44D2" w:rsidRDefault="006675B5" w:rsidP="006675B5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Na slici 5. prikazan je izgled modula “Izvještaji”. </w:t>
      </w:r>
    </w:p>
    <w:p w14:paraId="73EF5BE4" w14:textId="77777777" w:rsidR="00596551" w:rsidRPr="001C44D2" w:rsidRDefault="00596551" w:rsidP="00596551">
      <w:pPr>
        <w:keepNext/>
        <w:rPr>
          <w:rFonts w:ascii="Arial" w:hAnsi="Arial" w:cs="Arial"/>
        </w:rPr>
      </w:pPr>
      <w:r w:rsidRPr="001C44D2">
        <w:rPr>
          <w:rFonts w:ascii="Arial" w:hAnsi="Arial" w:cs="Arial"/>
          <w:noProof/>
          <w:lang w:eastAsia="en-GB"/>
        </w:rPr>
        <w:drawing>
          <wp:inline distT="0" distB="0" distL="0" distR="0" wp14:anchorId="5B7BDCD0" wp14:editId="39D2F7FF">
            <wp:extent cx="5759450" cy="2940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zvjestaj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3A2E" w14:textId="77777777" w:rsidR="00143B66" w:rsidRPr="001C44D2" w:rsidRDefault="00596551" w:rsidP="00596551">
      <w:pPr>
        <w:pStyle w:val="Caption"/>
        <w:jc w:val="center"/>
        <w:rPr>
          <w:rFonts w:ascii="Arial" w:hAnsi="Arial" w:cs="Arial"/>
          <w:i w:val="0"/>
          <w:color w:val="000000" w:themeColor="text1"/>
        </w:rPr>
      </w:pPr>
      <w:bookmarkStart w:id="15" w:name="_Toc46238652"/>
      <w:r w:rsidRPr="001C44D2">
        <w:rPr>
          <w:rFonts w:ascii="Arial" w:hAnsi="Arial" w:cs="Arial"/>
          <w:i w:val="0"/>
          <w:color w:val="000000" w:themeColor="text1"/>
        </w:rPr>
        <w:t xml:space="preserve">Slika </w:t>
      </w:r>
      <w:r w:rsidRPr="001C44D2">
        <w:rPr>
          <w:rFonts w:ascii="Arial" w:hAnsi="Arial" w:cs="Arial"/>
          <w:i w:val="0"/>
          <w:color w:val="000000" w:themeColor="text1"/>
        </w:rPr>
        <w:fldChar w:fldCharType="begin"/>
      </w:r>
      <w:r w:rsidRPr="001C44D2">
        <w:rPr>
          <w:rFonts w:ascii="Arial" w:hAnsi="Arial" w:cs="Arial"/>
          <w:i w:val="0"/>
          <w:color w:val="000000" w:themeColor="text1"/>
        </w:rPr>
        <w:instrText xml:space="preserve"> SEQ Slika \* ARABIC </w:instrText>
      </w:r>
      <w:r w:rsidRPr="001C44D2">
        <w:rPr>
          <w:rFonts w:ascii="Arial" w:hAnsi="Arial" w:cs="Arial"/>
          <w:i w:val="0"/>
          <w:color w:val="000000" w:themeColor="text1"/>
        </w:rPr>
        <w:fldChar w:fldCharType="separate"/>
      </w:r>
      <w:r w:rsidR="00A964A5">
        <w:rPr>
          <w:rFonts w:ascii="Arial" w:hAnsi="Arial" w:cs="Arial"/>
          <w:i w:val="0"/>
          <w:noProof/>
          <w:color w:val="000000" w:themeColor="text1"/>
        </w:rPr>
        <w:t>5</w:t>
      </w:r>
      <w:r w:rsidRPr="001C44D2">
        <w:rPr>
          <w:rFonts w:ascii="Arial" w:hAnsi="Arial" w:cs="Arial"/>
          <w:i w:val="0"/>
          <w:color w:val="000000" w:themeColor="text1"/>
        </w:rPr>
        <w:fldChar w:fldCharType="end"/>
      </w:r>
      <w:r w:rsidRPr="001C44D2">
        <w:rPr>
          <w:rFonts w:ascii="Arial" w:hAnsi="Arial" w:cs="Arial"/>
          <w:i w:val="0"/>
          <w:color w:val="000000" w:themeColor="text1"/>
        </w:rPr>
        <w:t xml:space="preserve">. </w:t>
      </w:r>
      <w:r w:rsidR="004814A2" w:rsidRPr="001C44D2">
        <w:rPr>
          <w:rFonts w:ascii="Arial" w:hAnsi="Arial" w:cs="Arial"/>
          <w:i w:val="0"/>
          <w:color w:val="000000" w:themeColor="text1"/>
        </w:rPr>
        <w:t>Prikaz modula “</w:t>
      </w:r>
      <w:r w:rsidRPr="001C44D2">
        <w:rPr>
          <w:rFonts w:ascii="Arial" w:hAnsi="Arial" w:cs="Arial"/>
          <w:i w:val="0"/>
          <w:color w:val="000000" w:themeColor="text1"/>
        </w:rPr>
        <w:t>Izvještaji</w:t>
      </w:r>
      <w:r w:rsidR="004814A2" w:rsidRPr="001C44D2">
        <w:rPr>
          <w:rFonts w:ascii="Arial" w:hAnsi="Arial" w:cs="Arial"/>
          <w:i w:val="0"/>
          <w:color w:val="000000" w:themeColor="text1"/>
        </w:rPr>
        <w:t>”</w:t>
      </w:r>
      <w:bookmarkEnd w:id="15"/>
    </w:p>
    <w:p w14:paraId="1DB5D666" w14:textId="77777777" w:rsidR="00143B66" w:rsidRPr="001C44D2" w:rsidRDefault="00143B66" w:rsidP="00D2253C">
      <w:pPr>
        <w:pStyle w:val="Heading2"/>
        <w:rPr>
          <w:rFonts w:ascii="Arial" w:hAnsi="Arial" w:cs="Arial"/>
          <w:color w:val="000000" w:themeColor="text1"/>
        </w:rPr>
      </w:pPr>
      <w:bookmarkStart w:id="16" w:name="_Toc44509721"/>
      <w:bookmarkStart w:id="17" w:name="_Toc45544579"/>
    </w:p>
    <w:p w14:paraId="63EEB8CE" w14:textId="77777777" w:rsidR="00143B66" w:rsidRPr="001C44D2" w:rsidRDefault="00330471" w:rsidP="00330471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Ukoliko se </w:t>
      </w:r>
      <w:r w:rsidR="00383E80" w:rsidRPr="001C44D2">
        <w:rPr>
          <w:rFonts w:ascii="Arial" w:hAnsi="Arial" w:cs="Arial"/>
          <w:color w:val="000000" w:themeColor="text1"/>
        </w:rPr>
        <w:t>u</w:t>
      </w:r>
      <w:r w:rsidR="00AA570E" w:rsidRPr="001C44D2">
        <w:rPr>
          <w:rFonts w:ascii="Arial" w:hAnsi="Arial" w:cs="Arial"/>
          <w:color w:val="000000" w:themeColor="text1"/>
        </w:rPr>
        <w:t xml:space="preserve"> dijelu “Izvještaji o zaduženoj opremi po organizacionim jedinicama”</w:t>
      </w:r>
      <w:r w:rsidR="00250D86" w:rsidRPr="001C44D2">
        <w:rPr>
          <w:rFonts w:ascii="Arial" w:hAnsi="Arial" w:cs="Arial"/>
          <w:color w:val="000000" w:themeColor="text1"/>
        </w:rPr>
        <w:t xml:space="preserve"> u</w:t>
      </w:r>
      <w:r w:rsidR="00383E80" w:rsidRPr="001C44D2">
        <w:rPr>
          <w:rFonts w:ascii="Arial" w:hAnsi="Arial" w:cs="Arial"/>
          <w:color w:val="000000" w:themeColor="text1"/>
        </w:rPr>
        <w:t xml:space="preserve"> padajućoj listi </w:t>
      </w:r>
      <w:r w:rsidRPr="001C44D2">
        <w:rPr>
          <w:rFonts w:ascii="Arial" w:hAnsi="Arial" w:cs="Arial"/>
          <w:color w:val="000000" w:themeColor="text1"/>
        </w:rPr>
        <w:t xml:space="preserve">ne odabere organizaciona jedinica, nego se odmah klikne na dugme “Izvještaj po organizacionim jedinicama”, generisaće se izvještaj po svim organizacionim jedinicama. </w:t>
      </w:r>
    </w:p>
    <w:p w14:paraId="5834A80D" w14:textId="77777777" w:rsidR="00330471" w:rsidRPr="001C44D2" w:rsidRDefault="00330471" w:rsidP="00330471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Isto važi i za izvještaje po kancelarijama i</w:t>
      </w:r>
      <w:r w:rsidR="00FE6091" w:rsidRPr="001C44D2">
        <w:rPr>
          <w:rFonts w:ascii="Arial" w:hAnsi="Arial" w:cs="Arial"/>
          <w:color w:val="000000" w:themeColor="text1"/>
        </w:rPr>
        <w:t xml:space="preserve"> za izvještaje</w:t>
      </w:r>
      <w:r w:rsidRPr="001C44D2">
        <w:rPr>
          <w:rFonts w:ascii="Arial" w:hAnsi="Arial" w:cs="Arial"/>
          <w:color w:val="000000" w:themeColor="text1"/>
        </w:rPr>
        <w:t xml:space="preserve"> po zaposlenim.</w:t>
      </w:r>
    </w:p>
    <w:p w14:paraId="1345A0B6" w14:textId="77777777" w:rsidR="00BA18B5" w:rsidRDefault="00BA18B5" w:rsidP="004953CC">
      <w:pPr>
        <w:pStyle w:val="Heading4"/>
        <w:rPr>
          <w:rFonts w:cs="Arial"/>
        </w:rPr>
      </w:pPr>
    </w:p>
    <w:p w14:paraId="1DCDEB98" w14:textId="35DA5041" w:rsidR="00B56A58" w:rsidRPr="001C44D2" w:rsidRDefault="00B56A58" w:rsidP="004953CC">
      <w:pPr>
        <w:pStyle w:val="Heading4"/>
        <w:rPr>
          <w:rFonts w:cs="Arial"/>
        </w:rPr>
      </w:pPr>
      <w:bookmarkStart w:id="18" w:name="_Toc46238642"/>
      <w:r w:rsidRPr="001C44D2">
        <w:rPr>
          <w:rFonts w:cs="Arial"/>
        </w:rPr>
        <w:t>Moduli “Tip/ proizvođač opreme” i “Kancelarija/organizaciona jedinica”</w:t>
      </w:r>
      <w:bookmarkEnd w:id="18"/>
    </w:p>
    <w:p w14:paraId="7FD3F650" w14:textId="77777777" w:rsidR="00B56A58" w:rsidRPr="001C44D2" w:rsidRDefault="00B56A58" w:rsidP="00B56A58">
      <w:pPr>
        <w:rPr>
          <w:rFonts w:ascii="Arial" w:hAnsi="Arial" w:cs="Arial"/>
        </w:rPr>
      </w:pPr>
    </w:p>
    <w:p w14:paraId="019D61F0" w14:textId="77777777" w:rsidR="00B56A58" w:rsidRPr="001C44D2" w:rsidRDefault="00B56A58" w:rsidP="00B56A58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 xml:space="preserve">Moduli “Tip/ proizvođač opreme” i “Kancelarija/organizaciona jedinica” služe za administraciju sljedećih </w:t>
      </w:r>
      <w:r w:rsidR="00145D67" w:rsidRPr="001C44D2">
        <w:rPr>
          <w:rFonts w:ascii="Arial" w:hAnsi="Arial" w:cs="Arial"/>
          <w:color w:val="000000" w:themeColor="text1"/>
        </w:rPr>
        <w:t>šifarnika</w:t>
      </w:r>
      <w:r w:rsidRPr="001C44D2">
        <w:rPr>
          <w:rFonts w:ascii="Arial" w:hAnsi="Arial" w:cs="Arial"/>
          <w:color w:val="000000" w:themeColor="text1"/>
        </w:rPr>
        <w:t>:</w:t>
      </w:r>
    </w:p>
    <w:p w14:paraId="0DC2E5DE" w14:textId="77777777" w:rsidR="00B56A58" w:rsidRPr="001C44D2" w:rsidRDefault="00B56A58" w:rsidP="00B56A5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Tip opreme</w:t>
      </w:r>
    </w:p>
    <w:p w14:paraId="08F9398A" w14:textId="77777777" w:rsidR="00B56A58" w:rsidRPr="001C44D2" w:rsidRDefault="00B56A58" w:rsidP="00B56A5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Proizvođač opreme</w:t>
      </w:r>
    </w:p>
    <w:p w14:paraId="5C211179" w14:textId="77777777" w:rsidR="00B56A58" w:rsidRPr="001C44D2" w:rsidRDefault="00B56A58" w:rsidP="00B56A5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Kancelarija</w:t>
      </w:r>
    </w:p>
    <w:p w14:paraId="7BA84933" w14:textId="77777777" w:rsidR="00B56A58" w:rsidRPr="001C44D2" w:rsidRDefault="00B56A58" w:rsidP="00B56A5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Organizaciona jedinica</w:t>
      </w:r>
    </w:p>
    <w:p w14:paraId="020D23D0" w14:textId="77777777" w:rsidR="00B56A58" w:rsidRPr="001C44D2" w:rsidRDefault="00B56A58" w:rsidP="00330471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Putem aplikacije je omogućen pregled, unos, izmjena i brisanje gore navedenih šifarnika.</w:t>
      </w:r>
    </w:p>
    <w:p w14:paraId="4D23A6D2" w14:textId="77777777" w:rsidR="00757088" w:rsidRPr="001C44D2" w:rsidRDefault="00757088" w:rsidP="00757088">
      <w:pPr>
        <w:pStyle w:val="Heading3"/>
        <w:rPr>
          <w:rFonts w:cs="Arial"/>
        </w:rPr>
      </w:pPr>
    </w:p>
    <w:p w14:paraId="6BC3B256" w14:textId="77777777" w:rsidR="00757088" w:rsidRPr="001C44D2" w:rsidRDefault="00757088" w:rsidP="004953CC">
      <w:pPr>
        <w:pStyle w:val="Heading4"/>
        <w:rPr>
          <w:rFonts w:cs="Arial"/>
        </w:rPr>
      </w:pPr>
      <w:bookmarkStart w:id="19" w:name="_Toc46238643"/>
      <w:r w:rsidRPr="001C44D2">
        <w:rPr>
          <w:rFonts w:cs="Arial"/>
        </w:rPr>
        <w:t>Modul “Administracija korisnika”</w:t>
      </w:r>
      <w:bookmarkEnd w:id="19"/>
    </w:p>
    <w:p w14:paraId="4D9D7B3D" w14:textId="77777777" w:rsidR="00757088" w:rsidRPr="001C44D2" w:rsidRDefault="00757088" w:rsidP="00757088">
      <w:pPr>
        <w:rPr>
          <w:rFonts w:ascii="Arial" w:hAnsi="Arial" w:cs="Arial"/>
        </w:rPr>
      </w:pPr>
    </w:p>
    <w:p w14:paraId="2D8D9F83" w14:textId="77777777" w:rsidR="00990DBE" w:rsidRPr="001C44D2" w:rsidRDefault="00757088" w:rsidP="00757088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U okviru modula “Administracija korisnika” omogućen je pregled, kreiranje, izmjena, brisanje korisničkih naloga, kao i promjena korisničke lozinke.</w:t>
      </w:r>
    </w:p>
    <w:p w14:paraId="2D2D41F4" w14:textId="77777777" w:rsidR="00B56A58" w:rsidRPr="00FC6F36" w:rsidRDefault="00B56A58" w:rsidP="00330471">
      <w:pPr>
        <w:jc w:val="both"/>
        <w:rPr>
          <w:rFonts w:ascii="Arial" w:hAnsi="Arial" w:cs="Arial"/>
          <w:color w:val="FF0000"/>
        </w:rPr>
      </w:pPr>
    </w:p>
    <w:p w14:paraId="3C47ED8E" w14:textId="05FC3B60" w:rsidR="003114E3" w:rsidRPr="00106BCC" w:rsidRDefault="00106BCC" w:rsidP="003114E3">
      <w:pPr>
        <w:pStyle w:val="Heading3"/>
        <w:rPr>
          <w:rFonts w:cs="Arial"/>
          <w:color w:val="auto"/>
        </w:rPr>
      </w:pPr>
      <w:bookmarkStart w:id="20" w:name="_Toc46238644"/>
      <w:bookmarkEnd w:id="16"/>
      <w:bookmarkEnd w:id="17"/>
      <w:r w:rsidRPr="00106BCC">
        <w:rPr>
          <w:rFonts w:cs="Arial"/>
          <w:color w:val="auto"/>
        </w:rPr>
        <w:t>Korišćeni alati i tehnologije</w:t>
      </w:r>
      <w:bookmarkEnd w:id="20"/>
    </w:p>
    <w:p w14:paraId="2E71381B" w14:textId="77777777" w:rsidR="00A73442" w:rsidRPr="001C44D2" w:rsidRDefault="00A73442" w:rsidP="00A73442">
      <w:pPr>
        <w:rPr>
          <w:rFonts w:ascii="Arial" w:hAnsi="Arial" w:cs="Arial"/>
        </w:rPr>
      </w:pPr>
    </w:p>
    <w:p w14:paraId="48821D47" w14:textId="68331423" w:rsidR="00755034" w:rsidRPr="001C44D2" w:rsidRDefault="00755034" w:rsidP="00755034">
      <w:pPr>
        <w:rPr>
          <w:rFonts w:ascii="Arial" w:hAnsi="Arial" w:cs="Arial"/>
          <w:b/>
        </w:rPr>
      </w:pPr>
      <w:r w:rsidRPr="001C44D2">
        <w:rPr>
          <w:rFonts w:ascii="Arial" w:hAnsi="Arial" w:cs="Arial"/>
        </w:rPr>
        <w:t>Za razvoj Elektronske evidencije ra</w:t>
      </w:r>
      <w:r w:rsidR="00207B44">
        <w:rPr>
          <w:rFonts w:ascii="Arial" w:hAnsi="Arial" w:cs="Arial"/>
        </w:rPr>
        <w:t>čunarske opreme korišteni su sl</w:t>
      </w:r>
      <w:bookmarkStart w:id="21" w:name="_GoBack"/>
      <w:bookmarkEnd w:id="21"/>
      <w:r w:rsidRPr="001C44D2">
        <w:rPr>
          <w:rFonts w:ascii="Arial" w:hAnsi="Arial" w:cs="Arial"/>
        </w:rPr>
        <w:t>jedeći alati i tehnologije:</w:t>
      </w:r>
    </w:p>
    <w:p w14:paraId="42AA12D8" w14:textId="0AD84B38" w:rsidR="00755034" w:rsidRDefault="00755034" w:rsidP="0075503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PHP</w:t>
      </w:r>
      <w:r w:rsidR="00182BEC">
        <w:rPr>
          <w:rFonts w:ascii="Arial" w:hAnsi="Arial" w:cs="Arial"/>
        </w:rPr>
        <w:t xml:space="preserve"> (PHP – Hypertext Preprocessor)</w:t>
      </w:r>
      <w:r w:rsidR="006A630F">
        <w:rPr>
          <w:rFonts w:ascii="Arial" w:hAnsi="Arial" w:cs="Arial"/>
        </w:rPr>
        <w:t xml:space="preserve"> </w:t>
      </w:r>
      <w:r w:rsidR="00897EE7">
        <w:rPr>
          <w:rFonts w:ascii="Arial" w:hAnsi="Arial" w:cs="Arial"/>
        </w:rPr>
        <w:t xml:space="preserve"> - </w:t>
      </w:r>
      <w:r w:rsidR="006A630F">
        <w:rPr>
          <w:rFonts w:ascii="Arial" w:hAnsi="Arial" w:cs="Arial"/>
        </w:rPr>
        <w:t>programski jezik</w:t>
      </w:r>
      <w:r w:rsidR="006C44BB">
        <w:rPr>
          <w:rFonts w:ascii="Arial" w:hAnsi="Arial" w:cs="Arial"/>
        </w:rPr>
        <w:t xml:space="preserve">, </w:t>
      </w:r>
    </w:p>
    <w:p w14:paraId="11A1D172" w14:textId="70E86F66" w:rsidR="00755034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MySQL</w:t>
      </w:r>
      <w:r w:rsidR="00F51F95">
        <w:rPr>
          <w:rFonts w:ascii="Arial" w:hAnsi="Arial" w:cs="Arial"/>
        </w:rPr>
        <w:t xml:space="preserve"> – sistem za upravljanje relacionim bazama podataka,</w:t>
      </w:r>
    </w:p>
    <w:p w14:paraId="07ECC840" w14:textId="586DB7BB" w:rsidR="00755034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JavaScript</w:t>
      </w:r>
      <w:r w:rsidR="00CA411A">
        <w:rPr>
          <w:rFonts w:ascii="Arial" w:hAnsi="Arial" w:cs="Arial"/>
        </w:rPr>
        <w:t xml:space="preserve"> – programski jezik,</w:t>
      </w:r>
    </w:p>
    <w:p w14:paraId="21CAFDD1" w14:textId="0B5F3459" w:rsidR="00755034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HTML</w:t>
      </w:r>
      <w:r w:rsidR="009166F9">
        <w:rPr>
          <w:rFonts w:ascii="Arial" w:hAnsi="Arial" w:cs="Arial"/>
        </w:rPr>
        <w:t>5</w:t>
      </w:r>
      <w:r w:rsidR="00596806">
        <w:rPr>
          <w:rFonts w:ascii="Arial" w:hAnsi="Arial" w:cs="Arial"/>
        </w:rPr>
        <w:t xml:space="preserve"> (HyperText Markup Language) opisni jezik,</w:t>
      </w:r>
    </w:p>
    <w:p w14:paraId="0378081B" w14:textId="684178FF" w:rsidR="00755034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CSS</w:t>
      </w:r>
      <w:r w:rsidR="009166F9">
        <w:rPr>
          <w:rFonts w:ascii="Arial" w:hAnsi="Arial" w:cs="Arial"/>
        </w:rPr>
        <w:t>3</w:t>
      </w:r>
      <w:r w:rsidR="003F752B">
        <w:rPr>
          <w:rFonts w:ascii="Arial" w:hAnsi="Arial" w:cs="Arial"/>
        </w:rPr>
        <w:t xml:space="preserve"> (Cascading Style Sheets)</w:t>
      </w:r>
      <w:r w:rsidR="00897EE7">
        <w:rPr>
          <w:rFonts w:ascii="Arial" w:hAnsi="Arial" w:cs="Arial"/>
        </w:rPr>
        <w:t xml:space="preserve"> – jezik koji </w:t>
      </w:r>
      <w:r w:rsidR="00505C78">
        <w:rPr>
          <w:rFonts w:ascii="Arial" w:hAnsi="Arial" w:cs="Arial"/>
        </w:rPr>
        <w:t>služi za uređivanje</w:t>
      </w:r>
      <w:r w:rsidR="00897EE7">
        <w:rPr>
          <w:rFonts w:ascii="Arial" w:hAnsi="Arial" w:cs="Arial"/>
        </w:rPr>
        <w:t xml:space="preserve"> izgled</w:t>
      </w:r>
      <w:r w:rsidR="00505C78">
        <w:rPr>
          <w:rFonts w:ascii="Arial" w:hAnsi="Arial" w:cs="Arial"/>
        </w:rPr>
        <w:t>a</w:t>
      </w:r>
      <w:r w:rsidR="00897EE7">
        <w:rPr>
          <w:rFonts w:ascii="Arial" w:hAnsi="Arial" w:cs="Arial"/>
        </w:rPr>
        <w:t xml:space="preserve"> bilo kog elementa na stranici</w:t>
      </w:r>
      <w:r w:rsidR="00CA411A">
        <w:rPr>
          <w:rFonts w:ascii="Arial" w:hAnsi="Arial" w:cs="Arial"/>
        </w:rPr>
        <w:t>,</w:t>
      </w:r>
    </w:p>
    <w:p w14:paraId="2EDBAABB" w14:textId="3B865A50" w:rsidR="00755034" w:rsidRPr="001C44D2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1C44D2">
        <w:rPr>
          <w:rFonts w:ascii="Arial" w:hAnsi="Arial" w:cs="Arial"/>
        </w:rPr>
        <w:t>WAMP (Apache 2.4.39, PHP 7.2.18, MySQL 5.7.26)</w:t>
      </w:r>
      <w:r w:rsidR="00A84B0D">
        <w:rPr>
          <w:rFonts w:ascii="Arial" w:hAnsi="Arial" w:cs="Arial"/>
        </w:rPr>
        <w:t xml:space="preserve"> server,</w:t>
      </w:r>
    </w:p>
    <w:p w14:paraId="3C31A73E" w14:textId="0E7C4923" w:rsidR="00755034" w:rsidRPr="001C44D2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1C44D2">
        <w:rPr>
          <w:rFonts w:ascii="Arial" w:hAnsi="Arial" w:cs="Arial"/>
        </w:rPr>
        <w:t>MySQL Workbench 8.0</w:t>
      </w:r>
      <w:r w:rsidR="00106580">
        <w:rPr>
          <w:rFonts w:ascii="Arial" w:hAnsi="Arial" w:cs="Arial"/>
        </w:rPr>
        <w:t xml:space="preserve"> – alat za upravljanje MySQL serverom,</w:t>
      </w:r>
    </w:p>
    <w:p w14:paraId="57E9D129" w14:textId="386C9B6D" w:rsidR="00755034" w:rsidRPr="001C44D2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1C44D2">
        <w:rPr>
          <w:rFonts w:ascii="Arial" w:hAnsi="Arial" w:cs="Arial"/>
        </w:rPr>
        <w:t>Visual Studio Code 1.47.1</w:t>
      </w:r>
      <w:r w:rsidR="009D60E5">
        <w:rPr>
          <w:rFonts w:ascii="Arial" w:hAnsi="Arial" w:cs="Arial"/>
        </w:rPr>
        <w:t xml:space="preserve"> – editor koda,</w:t>
      </w:r>
    </w:p>
    <w:p w14:paraId="4009F15A" w14:textId="09B03FBC" w:rsidR="00755034" w:rsidRPr="001C44D2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1C44D2">
        <w:rPr>
          <w:rFonts w:ascii="Arial" w:hAnsi="Arial" w:cs="Arial"/>
        </w:rPr>
        <w:t>jQuery 3.5.1</w:t>
      </w:r>
      <w:r w:rsidR="00B91DDE">
        <w:rPr>
          <w:rFonts w:ascii="Arial" w:hAnsi="Arial" w:cs="Arial"/>
        </w:rPr>
        <w:t xml:space="preserve"> – JavaScript biblioteka,</w:t>
      </w:r>
    </w:p>
    <w:p w14:paraId="587CF345" w14:textId="322C2087" w:rsidR="00755034" w:rsidRPr="001C44D2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1C44D2">
        <w:rPr>
          <w:rFonts w:ascii="Arial" w:hAnsi="Arial" w:cs="Arial"/>
        </w:rPr>
        <w:t>Google Charts</w:t>
      </w:r>
      <w:r w:rsidR="00B81D9C">
        <w:rPr>
          <w:rFonts w:ascii="Arial" w:hAnsi="Arial" w:cs="Arial"/>
        </w:rPr>
        <w:t xml:space="preserve"> – biblioteka razvijena od strane Googla,</w:t>
      </w:r>
    </w:p>
    <w:p w14:paraId="4C8D7548" w14:textId="4275E59D" w:rsidR="00755034" w:rsidRPr="001C44D2" w:rsidRDefault="00755034" w:rsidP="005016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1C44D2">
        <w:rPr>
          <w:rFonts w:ascii="Arial" w:hAnsi="Arial" w:cs="Arial"/>
        </w:rPr>
        <w:t>tFPDF</w:t>
      </w:r>
      <w:r w:rsidR="00F439CF">
        <w:rPr>
          <w:rFonts w:ascii="Arial" w:hAnsi="Arial" w:cs="Arial"/>
        </w:rPr>
        <w:t xml:space="preserve"> – biblioteka koja sadrži PHP klasu koja omogućava kreiranje PDF dokumenata, a koja podržava UTF-8.</w:t>
      </w:r>
    </w:p>
    <w:p w14:paraId="69D9357A" w14:textId="0CEE4603" w:rsidR="00B70FEF" w:rsidRPr="001C44D2" w:rsidRDefault="00A964A5" w:rsidP="00A7344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Na slici 6</w:t>
      </w:r>
      <w:r w:rsidR="00321E41" w:rsidRPr="001C44D2">
        <w:rPr>
          <w:rFonts w:ascii="Arial" w:hAnsi="Arial" w:cs="Arial"/>
          <w:color w:val="000000" w:themeColor="text1"/>
        </w:rPr>
        <w:t xml:space="preserve">. </w:t>
      </w:r>
      <w:r w:rsidR="001C7E9B" w:rsidRPr="001C44D2">
        <w:rPr>
          <w:rFonts w:ascii="Arial" w:hAnsi="Arial" w:cs="Arial"/>
          <w:color w:val="000000" w:themeColor="text1"/>
        </w:rPr>
        <w:t>p</w:t>
      </w:r>
      <w:r w:rsidR="00321E41" w:rsidRPr="001C44D2">
        <w:rPr>
          <w:rFonts w:ascii="Arial" w:hAnsi="Arial" w:cs="Arial"/>
          <w:color w:val="000000" w:themeColor="text1"/>
        </w:rPr>
        <w:t>rika</w:t>
      </w:r>
      <w:r w:rsidR="00B70FEF" w:rsidRPr="001C44D2">
        <w:rPr>
          <w:rFonts w:ascii="Arial" w:hAnsi="Arial" w:cs="Arial"/>
          <w:color w:val="000000" w:themeColor="text1"/>
        </w:rPr>
        <w:t xml:space="preserve">zana je </w:t>
      </w:r>
      <w:r w:rsidR="00386C7E">
        <w:rPr>
          <w:rFonts w:ascii="Arial" w:hAnsi="Arial" w:cs="Arial"/>
          <w:color w:val="000000" w:themeColor="text1"/>
        </w:rPr>
        <w:t>model</w:t>
      </w:r>
      <w:r w:rsidR="00B70FEF" w:rsidRPr="001C44D2">
        <w:rPr>
          <w:rFonts w:ascii="Arial" w:hAnsi="Arial" w:cs="Arial"/>
          <w:color w:val="000000" w:themeColor="text1"/>
        </w:rPr>
        <w:t xml:space="preserve"> baze, koja se sastoji od:</w:t>
      </w:r>
    </w:p>
    <w:p w14:paraId="4CE57FDB" w14:textId="77777777" w:rsidR="00B70FEF" w:rsidRPr="001C44D2" w:rsidRDefault="00B70FEF" w:rsidP="0024345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jedanaest tabela</w:t>
      </w:r>
      <w:r w:rsidR="00694520" w:rsidRPr="001C44D2">
        <w:rPr>
          <w:rFonts w:ascii="Arial" w:hAnsi="Arial" w:cs="Arial"/>
          <w:color w:val="000000" w:themeColor="text1"/>
        </w:rPr>
        <w:t xml:space="preserve"> (zaposleni, kancelarija, organizaciona jedinica, oprema, tip opreme, proizvođač opreme, status opreme, korisnici, tabela za potrebe prikaza broja </w:t>
      </w:r>
      <w:r w:rsidR="00694520" w:rsidRPr="001C44D2">
        <w:rPr>
          <w:rFonts w:ascii="Arial" w:hAnsi="Arial" w:cs="Arial"/>
          <w:color w:val="000000" w:themeColor="text1"/>
        </w:rPr>
        <w:lastRenderedPageBreak/>
        <w:t>zaposlenih po organizacionim jedinicama, tabela za potrebe prikaza količine opreme po tipovima)</w:t>
      </w:r>
      <w:r w:rsidRPr="001C44D2">
        <w:rPr>
          <w:rFonts w:ascii="Arial" w:hAnsi="Arial" w:cs="Arial"/>
          <w:color w:val="000000" w:themeColor="text1"/>
        </w:rPr>
        <w:t>;</w:t>
      </w:r>
    </w:p>
    <w:p w14:paraId="1B66DC0A" w14:textId="77777777" w:rsidR="00B70FEF" w:rsidRPr="001C44D2" w:rsidRDefault="00247903" w:rsidP="0024345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tri</w:t>
      </w:r>
      <w:r w:rsidR="00B70FEF" w:rsidRPr="001C44D2">
        <w:rPr>
          <w:rFonts w:ascii="Arial" w:hAnsi="Arial" w:cs="Arial"/>
          <w:color w:val="000000" w:themeColor="text1"/>
        </w:rPr>
        <w:t xml:space="preserve"> pogleda</w:t>
      </w:r>
    </w:p>
    <w:p w14:paraId="54141930" w14:textId="77777777" w:rsidR="00217757" w:rsidRPr="001C44D2" w:rsidRDefault="00217757" w:rsidP="00217757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pogled “Lista zaposlenih” vraća sljedeće podatke: id zaposlenog, ime, prezime, email, broj telefona, broj kancelarije i organizaciona jedinica;</w:t>
      </w:r>
    </w:p>
    <w:p w14:paraId="22173110" w14:textId="77777777" w:rsidR="00217757" w:rsidRPr="001C44D2" w:rsidRDefault="00217757" w:rsidP="00217757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pogled “Lista opreme” vraća sljedeće podatke: id opreme, tip, proizvođač, inventurni broj, serijski broj, status, ime zaposlenog koji duži tu opremu, prezime zaposlenog koji duži tu opremu, datum zaduživanja opreme;</w:t>
      </w:r>
    </w:p>
    <w:p w14:paraId="6EC1F87E" w14:textId="77777777" w:rsidR="00B64BA1" w:rsidRPr="001C44D2" w:rsidRDefault="00B64BA1" w:rsidP="00217757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pogled “Lista opreme i zaposlenih” vraća sljedeće podatke: id zaposlenog, ime zaposlenog, prezime zaposlenog, id kancelarije, broj kancelarije, id organizacione jedinice, naziv organizacione jedinice, id opreme, tip opreme, proizvođač opreme, inventurni broj, serijski broj.</w:t>
      </w:r>
    </w:p>
    <w:p w14:paraId="2266F721" w14:textId="77777777" w:rsidR="00B70FEF" w:rsidRPr="001C44D2" w:rsidRDefault="00FF7AE1" w:rsidP="0024345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četiri uskladištene procedure</w:t>
      </w:r>
    </w:p>
    <w:p w14:paraId="6323827B" w14:textId="77777777" w:rsidR="008E6E42" w:rsidRPr="001C44D2" w:rsidRDefault="008E6E42" w:rsidP="008E6E4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procedura za zaduživanje zaposlenog opremom;</w:t>
      </w:r>
    </w:p>
    <w:p w14:paraId="64518C30" w14:textId="77777777" w:rsidR="008E6E42" w:rsidRPr="001C44D2" w:rsidRDefault="008E6E42" w:rsidP="008E6E4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procedura za razduživanje zaposlenog opremom;</w:t>
      </w:r>
    </w:p>
    <w:p w14:paraId="277BEFAC" w14:textId="77777777" w:rsidR="008E6E42" w:rsidRPr="001C44D2" w:rsidRDefault="008E6E42" w:rsidP="008E6E4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procedura za vraćanje broja zaposlenih po organizacionim jedinicama;</w:t>
      </w:r>
    </w:p>
    <w:p w14:paraId="58A651FB" w14:textId="77777777" w:rsidR="008E6E42" w:rsidRPr="001C44D2" w:rsidRDefault="008E6E42" w:rsidP="008E6E4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procedura za vraćanje količine opreme po tipovima</w:t>
      </w:r>
    </w:p>
    <w:p w14:paraId="7FA3E25F" w14:textId="77777777" w:rsidR="00D8615F" w:rsidRPr="00A964A5" w:rsidRDefault="00B70FEF" w:rsidP="00CB524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 w:rsidRPr="00A964A5">
        <w:rPr>
          <w:rFonts w:ascii="Arial" w:hAnsi="Arial" w:cs="Arial"/>
          <w:color w:val="000000" w:themeColor="text1"/>
        </w:rPr>
        <w:t>j</w:t>
      </w:r>
      <w:r w:rsidR="00814329" w:rsidRPr="00A964A5">
        <w:rPr>
          <w:rFonts w:ascii="Arial" w:hAnsi="Arial" w:cs="Arial"/>
          <w:color w:val="000000" w:themeColor="text1"/>
        </w:rPr>
        <w:t>ednog</w:t>
      </w:r>
      <w:r w:rsidR="00FF7AE1" w:rsidRPr="00A964A5">
        <w:rPr>
          <w:rFonts w:ascii="Arial" w:hAnsi="Arial" w:cs="Arial"/>
          <w:color w:val="000000" w:themeColor="text1"/>
        </w:rPr>
        <w:t xml:space="preserve"> triger</w:t>
      </w:r>
      <w:r w:rsidR="00814329" w:rsidRPr="00A964A5">
        <w:rPr>
          <w:rFonts w:ascii="Arial" w:hAnsi="Arial" w:cs="Arial"/>
          <w:color w:val="000000" w:themeColor="text1"/>
        </w:rPr>
        <w:t>a</w:t>
      </w:r>
      <w:r w:rsidR="008B3E27" w:rsidRPr="00A964A5">
        <w:rPr>
          <w:rFonts w:ascii="Arial" w:hAnsi="Arial" w:cs="Arial"/>
          <w:color w:val="000000" w:themeColor="text1"/>
        </w:rPr>
        <w:t xml:space="preserve"> koji, prije unosa opreme, za unijetu opremu postavlja </w:t>
      </w:r>
      <w:r w:rsidR="00BC3DF0" w:rsidRPr="00A964A5">
        <w:rPr>
          <w:rFonts w:ascii="Arial" w:hAnsi="Arial" w:cs="Arial"/>
          <w:color w:val="000000" w:themeColor="text1"/>
        </w:rPr>
        <w:t xml:space="preserve">id </w:t>
      </w:r>
      <w:r w:rsidR="008B3E27" w:rsidRPr="00A964A5">
        <w:rPr>
          <w:rFonts w:ascii="Arial" w:hAnsi="Arial" w:cs="Arial"/>
          <w:color w:val="000000" w:themeColor="text1"/>
        </w:rPr>
        <w:t>status</w:t>
      </w:r>
      <w:r w:rsidR="00BC3DF0" w:rsidRPr="00A964A5">
        <w:rPr>
          <w:rFonts w:ascii="Arial" w:hAnsi="Arial" w:cs="Arial"/>
          <w:color w:val="000000" w:themeColor="text1"/>
        </w:rPr>
        <w:t>a</w:t>
      </w:r>
      <w:r w:rsidR="008B3E27" w:rsidRPr="00A964A5">
        <w:rPr>
          <w:rFonts w:ascii="Arial" w:hAnsi="Arial" w:cs="Arial"/>
          <w:color w:val="000000" w:themeColor="text1"/>
        </w:rPr>
        <w:t xml:space="preserve"> na 1 – slobodna oprema.</w:t>
      </w:r>
    </w:p>
    <w:p w14:paraId="4D304EB2" w14:textId="77777777" w:rsidR="00A964A5" w:rsidRDefault="00D8615F" w:rsidP="00A964A5">
      <w:pPr>
        <w:keepNext/>
        <w:jc w:val="both"/>
      </w:pPr>
      <w:r w:rsidRPr="001C44D2">
        <w:rPr>
          <w:rFonts w:ascii="Arial" w:hAnsi="Arial" w:cs="Arial"/>
          <w:noProof/>
          <w:lang w:eastAsia="en-GB"/>
        </w:rPr>
        <w:drawing>
          <wp:inline distT="0" distB="0" distL="0" distR="0" wp14:anchorId="6D80C2B5" wp14:editId="7FBA881F">
            <wp:extent cx="5759450" cy="46364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E9FD" w14:textId="0AC99D3E" w:rsidR="00D8615F" w:rsidRPr="00A964A5" w:rsidRDefault="00A964A5" w:rsidP="00A964A5">
      <w:pPr>
        <w:pStyle w:val="Caption"/>
        <w:jc w:val="center"/>
        <w:rPr>
          <w:rFonts w:ascii="Arial" w:hAnsi="Arial" w:cs="Arial"/>
          <w:i w:val="0"/>
          <w:color w:val="000000" w:themeColor="text1"/>
        </w:rPr>
      </w:pPr>
      <w:bookmarkStart w:id="22" w:name="_Toc46238653"/>
      <w:r w:rsidRPr="00A964A5">
        <w:rPr>
          <w:rFonts w:ascii="Arial" w:hAnsi="Arial" w:cs="Arial"/>
          <w:i w:val="0"/>
          <w:color w:val="000000" w:themeColor="text1"/>
        </w:rPr>
        <w:t xml:space="preserve">Slika </w:t>
      </w:r>
      <w:r w:rsidRPr="00A964A5">
        <w:rPr>
          <w:rFonts w:ascii="Arial" w:hAnsi="Arial" w:cs="Arial"/>
          <w:i w:val="0"/>
          <w:color w:val="000000" w:themeColor="text1"/>
        </w:rPr>
        <w:fldChar w:fldCharType="begin"/>
      </w:r>
      <w:r w:rsidRPr="00A964A5">
        <w:rPr>
          <w:rFonts w:ascii="Arial" w:hAnsi="Arial" w:cs="Arial"/>
          <w:i w:val="0"/>
          <w:color w:val="000000" w:themeColor="text1"/>
        </w:rPr>
        <w:instrText xml:space="preserve"> SEQ Slika \* ARABIC </w:instrText>
      </w:r>
      <w:r w:rsidRPr="00A964A5">
        <w:rPr>
          <w:rFonts w:ascii="Arial" w:hAnsi="Arial" w:cs="Arial"/>
          <w:i w:val="0"/>
          <w:color w:val="000000" w:themeColor="text1"/>
        </w:rPr>
        <w:fldChar w:fldCharType="separate"/>
      </w:r>
      <w:r w:rsidRPr="00A964A5">
        <w:rPr>
          <w:rFonts w:ascii="Arial" w:hAnsi="Arial" w:cs="Arial"/>
          <w:i w:val="0"/>
          <w:color w:val="000000" w:themeColor="text1"/>
        </w:rPr>
        <w:t>6</w:t>
      </w:r>
      <w:r w:rsidRPr="00A964A5">
        <w:rPr>
          <w:rFonts w:ascii="Arial" w:hAnsi="Arial" w:cs="Arial"/>
          <w:i w:val="0"/>
          <w:color w:val="000000" w:themeColor="text1"/>
        </w:rPr>
        <w:fldChar w:fldCharType="end"/>
      </w:r>
      <w:r w:rsidRPr="00A964A5">
        <w:rPr>
          <w:rFonts w:ascii="Arial" w:hAnsi="Arial" w:cs="Arial"/>
          <w:i w:val="0"/>
          <w:color w:val="000000" w:themeColor="text1"/>
        </w:rPr>
        <w:t xml:space="preserve">. </w:t>
      </w:r>
      <w:r w:rsidR="00B96403">
        <w:rPr>
          <w:rFonts w:ascii="Arial" w:hAnsi="Arial" w:cs="Arial"/>
          <w:i w:val="0"/>
          <w:color w:val="000000" w:themeColor="text1"/>
        </w:rPr>
        <w:t>Model</w:t>
      </w:r>
      <w:r w:rsidRPr="00A964A5">
        <w:rPr>
          <w:rFonts w:ascii="Arial" w:hAnsi="Arial" w:cs="Arial"/>
          <w:i w:val="0"/>
          <w:color w:val="000000" w:themeColor="text1"/>
        </w:rPr>
        <w:t xml:space="preserve"> baze</w:t>
      </w:r>
      <w:bookmarkEnd w:id="22"/>
    </w:p>
    <w:p w14:paraId="4EE87B42" w14:textId="77777777" w:rsidR="00A964A5" w:rsidRDefault="00A964A5" w:rsidP="00A964A5">
      <w:pPr>
        <w:rPr>
          <w:rFonts w:ascii="Arial" w:hAnsi="Arial" w:cs="Arial"/>
          <w:color w:val="000000" w:themeColor="text1"/>
        </w:rPr>
      </w:pPr>
    </w:p>
    <w:p w14:paraId="47CD5F7A" w14:textId="77777777" w:rsidR="00A964A5" w:rsidRDefault="00A964A5" w:rsidP="00A964A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Na slici 7. prikazana je struktura foldera i fajlova u glavnom folderu</w:t>
      </w:r>
    </w:p>
    <w:p w14:paraId="2CD4B69E" w14:textId="77777777" w:rsidR="00A964A5" w:rsidRDefault="00A964A5" w:rsidP="00A964A5">
      <w:pPr>
        <w:keepNext/>
        <w:jc w:val="center"/>
      </w:pPr>
      <w:r>
        <w:rPr>
          <w:rFonts w:ascii="Arial" w:hAnsi="Arial" w:cs="Arial"/>
          <w:noProof/>
          <w:color w:val="000000" w:themeColor="text1"/>
          <w:lang w:eastAsia="en-GB"/>
        </w:rPr>
        <w:drawing>
          <wp:inline distT="0" distB="0" distL="0" distR="0" wp14:anchorId="3204FC88" wp14:editId="6B638D9C">
            <wp:extent cx="1811715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30" cy="28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A96E" w14:textId="77777777" w:rsidR="00A964A5" w:rsidRPr="00FD1935" w:rsidRDefault="00A964A5" w:rsidP="00A964A5">
      <w:pPr>
        <w:pStyle w:val="Caption"/>
        <w:jc w:val="center"/>
        <w:rPr>
          <w:rFonts w:ascii="Arial" w:hAnsi="Arial" w:cs="Arial"/>
          <w:i w:val="0"/>
          <w:color w:val="000000" w:themeColor="text1"/>
        </w:rPr>
      </w:pPr>
      <w:bookmarkStart w:id="23" w:name="_Toc46238654"/>
      <w:r w:rsidRPr="00FD1935">
        <w:rPr>
          <w:rFonts w:ascii="Arial" w:hAnsi="Arial" w:cs="Arial"/>
          <w:i w:val="0"/>
          <w:color w:val="000000" w:themeColor="text1"/>
        </w:rPr>
        <w:t xml:space="preserve">Slika </w:t>
      </w:r>
      <w:r w:rsidRPr="00FD1935">
        <w:rPr>
          <w:rFonts w:ascii="Arial" w:hAnsi="Arial" w:cs="Arial"/>
          <w:i w:val="0"/>
          <w:color w:val="000000" w:themeColor="text1"/>
        </w:rPr>
        <w:fldChar w:fldCharType="begin"/>
      </w:r>
      <w:r w:rsidRPr="00FD1935">
        <w:rPr>
          <w:rFonts w:ascii="Arial" w:hAnsi="Arial" w:cs="Arial"/>
          <w:i w:val="0"/>
          <w:color w:val="000000" w:themeColor="text1"/>
        </w:rPr>
        <w:instrText xml:space="preserve"> SEQ Slika \* ARABIC </w:instrText>
      </w:r>
      <w:r w:rsidRPr="00FD1935">
        <w:rPr>
          <w:rFonts w:ascii="Arial" w:hAnsi="Arial" w:cs="Arial"/>
          <w:i w:val="0"/>
          <w:color w:val="000000" w:themeColor="text1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</w:rPr>
        <w:t>7</w:t>
      </w:r>
      <w:r w:rsidRPr="00FD1935">
        <w:rPr>
          <w:rFonts w:ascii="Arial" w:hAnsi="Arial" w:cs="Arial"/>
          <w:i w:val="0"/>
          <w:color w:val="000000" w:themeColor="text1"/>
        </w:rPr>
        <w:fldChar w:fldCharType="end"/>
      </w:r>
      <w:r w:rsidRPr="00FD1935">
        <w:rPr>
          <w:rFonts w:ascii="Arial" w:hAnsi="Arial" w:cs="Arial"/>
          <w:i w:val="0"/>
          <w:color w:val="000000" w:themeColor="text1"/>
        </w:rPr>
        <w:t>. Struktura foldera i fajlova</w:t>
      </w:r>
      <w:bookmarkEnd w:id="23"/>
    </w:p>
    <w:p w14:paraId="6B66DF96" w14:textId="77777777" w:rsidR="00564C15" w:rsidRDefault="00564C15" w:rsidP="00A964A5">
      <w:pPr>
        <w:jc w:val="both"/>
        <w:rPr>
          <w:rFonts w:ascii="Arial" w:hAnsi="Arial" w:cs="Arial"/>
          <w:color w:val="000000" w:themeColor="text1"/>
        </w:rPr>
      </w:pPr>
    </w:p>
    <w:p w14:paraId="649C7CCB" w14:textId="77777777" w:rsidR="00046404" w:rsidRDefault="00A964A5" w:rsidP="001E53F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Fajl config.php sadrži podatke potrebne za konekciju na bazu, podatke o serveru, korisniku, lozinki i nazivu baze.</w:t>
      </w:r>
    </w:p>
    <w:p w14:paraId="626C68F6" w14:textId="77777777" w:rsidR="00046404" w:rsidRDefault="00046404" w:rsidP="001E53F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 fajlu “Connection.class.php” kreirana je klasa za konekciju sa bazom.</w:t>
      </w:r>
    </w:p>
    <w:p w14:paraId="740390D0" w14:textId="77777777" w:rsidR="00046404" w:rsidRDefault="00046404" w:rsidP="001E53F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Z</w:t>
      </w:r>
      <w:r w:rsidR="003744FF">
        <w:rPr>
          <w:rFonts w:ascii="Arial" w:hAnsi="Arial" w:cs="Arial"/>
          <w:color w:val="000000" w:themeColor="text1"/>
        </w:rPr>
        <w:t xml:space="preserve">a </w:t>
      </w:r>
      <w:r>
        <w:rPr>
          <w:rFonts w:ascii="Arial" w:hAnsi="Arial" w:cs="Arial"/>
          <w:color w:val="000000" w:themeColor="text1"/>
        </w:rPr>
        <w:t>rad sa bazom korišten je PDO.</w:t>
      </w:r>
    </w:p>
    <w:p w14:paraId="47D76789" w14:textId="77777777" w:rsidR="00046404" w:rsidRDefault="00046404" w:rsidP="001E53F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 fajlu “Database.class.php”</w:t>
      </w:r>
      <w:r w:rsidR="00A54A8E">
        <w:rPr>
          <w:rFonts w:ascii="Arial" w:hAnsi="Arial" w:cs="Arial"/>
          <w:color w:val="000000" w:themeColor="text1"/>
        </w:rPr>
        <w:t xml:space="preserve"> kreirana je klasa</w:t>
      </w:r>
      <w:r w:rsidR="007A1C5C">
        <w:rPr>
          <w:rFonts w:ascii="Arial" w:hAnsi="Arial" w:cs="Arial"/>
          <w:color w:val="000000" w:themeColor="text1"/>
        </w:rPr>
        <w:t xml:space="preserve"> “Database”</w:t>
      </w:r>
      <w:r w:rsidR="00A54A8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koja sadrži metode za rad sa</w:t>
      </w:r>
      <w:r w:rsidR="00D41EF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bazom, poput unosa, brisanja, izmjene podataka.</w:t>
      </w:r>
      <w:r w:rsidR="00DF2DA0">
        <w:rPr>
          <w:rFonts w:ascii="Arial" w:hAnsi="Arial" w:cs="Arial"/>
          <w:color w:val="000000" w:themeColor="text1"/>
        </w:rPr>
        <w:t xml:space="preserve"> Ostale kreirane klase (Employees, Equipment, Office, Organization, Producer, Type, Users) naslijeđuju klasu “Database”.</w:t>
      </w:r>
    </w:p>
    <w:p w14:paraId="2DABC2DF" w14:textId="77777777" w:rsidR="006C55F5" w:rsidRDefault="006C55F5" w:rsidP="001E53F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 fajlu index.php uključeni su fajlovi za zaglavlje i podnožje stranice, dok se u dijelu između</w:t>
      </w:r>
      <w:r w:rsidR="00641E8A">
        <w:rPr>
          <w:rFonts w:ascii="Arial" w:hAnsi="Arial" w:cs="Arial"/>
          <w:color w:val="000000" w:themeColor="text1"/>
        </w:rPr>
        <w:t xml:space="preserve"> zaglav</w:t>
      </w:r>
      <w:r>
        <w:rPr>
          <w:rFonts w:ascii="Arial" w:hAnsi="Arial" w:cs="Arial"/>
          <w:color w:val="000000" w:themeColor="text1"/>
        </w:rPr>
        <w:t>lj</w:t>
      </w:r>
      <w:r w:rsidR="00961390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i podnožja  uključuje fajl u zavisnosti od odabranog modula, odnosno linka u glavnom meniju.</w:t>
      </w:r>
    </w:p>
    <w:p w14:paraId="315F9F28" w14:textId="1C5D7D8C" w:rsidR="003A6184" w:rsidRDefault="003A6184" w:rsidP="001E53F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Fajl script.js sadrži devet funkcija</w:t>
      </w:r>
      <w:r w:rsidR="00386C7E">
        <w:rPr>
          <w:rFonts w:ascii="Arial" w:hAnsi="Arial" w:cs="Arial"/>
          <w:color w:val="000000" w:themeColor="text1"/>
        </w:rPr>
        <w:t xml:space="preserve"> koje su zadužene za obradu događaja na klijentskoj strani, slanje AJAX zahtjeva i prikaz podataka</w:t>
      </w:r>
      <w:r>
        <w:rPr>
          <w:rFonts w:ascii="Arial" w:hAnsi="Arial" w:cs="Arial"/>
          <w:color w:val="000000" w:themeColor="text1"/>
        </w:rPr>
        <w:t>:</w:t>
      </w:r>
    </w:p>
    <w:p w14:paraId="3C699993" w14:textId="023BD60B" w:rsidR="003A6184" w:rsidRPr="003A6184" w:rsidRDefault="00863C3D" w:rsidP="003A61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funkcija</w:t>
      </w:r>
      <w:r w:rsidR="003A618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“</w:t>
      </w:r>
      <w:r w:rsidR="003A6184">
        <w:rPr>
          <w:rFonts w:ascii="Arial" w:hAnsi="Arial" w:cs="Arial"/>
          <w:color w:val="000000" w:themeColor="text1"/>
        </w:rPr>
        <w:t>equipEmployee(id)</w:t>
      </w:r>
      <w:r>
        <w:rPr>
          <w:rFonts w:ascii="Arial" w:hAnsi="Arial" w:cs="Arial"/>
          <w:color w:val="000000" w:themeColor="text1"/>
        </w:rPr>
        <w:t>”</w:t>
      </w:r>
      <w:r w:rsidR="00B37B52">
        <w:rPr>
          <w:rFonts w:ascii="Arial" w:hAnsi="Arial" w:cs="Arial"/>
          <w:color w:val="000000" w:themeColor="text1"/>
        </w:rPr>
        <w:t xml:space="preserve"> – parameta</w:t>
      </w:r>
      <w:r w:rsidR="00CB5242">
        <w:rPr>
          <w:rFonts w:ascii="Arial" w:hAnsi="Arial" w:cs="Arial"/>
          <w:color w:val="000000" w:themeColor="text1"/>
        </w:rPr>
        <w:t>r funkcije je id zaposlenog koji se proslijeđuje</w:t>
      </w:r>
      <w:r w:rsidR="00062201">
        <w:rPr>
          <w:rFonts w:ascii="Arial" w:hAnsi="Arial" w:cs="Arial"/>
          <w:color w:val="000000" w:themeColor="text1"/>
        </w:rPr>
        <w:t xml:space="preserve"> AJAX-om, POST metodom na url “inc/equipmentEmployee.html.php”</w:t>
      </w:r>
      <w:r w:rsidR="00CB5242">
        <w:rPr>
          <w:rFonts w:ascii="Arial" w:hAnsi="Arial" w:cs="Arial"/>
          <w:color w:val="000000" w:themeColor="text1"/>
        </w:rPr>
        <w:t>, a kao rezultat</w:t>
      </w:r>
      <w:r w:rsidR="00062201">
        <w:rPr>
          <w:rFonts w:ascii="Arial" w:hAnsi="Arial" w:cs="Arial"/>
          <w:color w:val="000000" w:themeColor="text1"/>
        </w:rPr>
        <w:t xml:space="preserve"> u modalnom dijalogu se prikazuju forme za zaduživanje/razduživanje opreme zaposlenom;</w:t>
      </w:r>
    </w:p>
    <w:p w14:paraId="3A35604A" w14:textId="0DF63DDA" w:rsidR="0023413B" w:rsidRDefault="00863C3D" w:rsidP="003A61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 w:rsidRPr="00863C3D">
        <w:rPr>
          <w:rFonts w:ascii="Arial" w:hAnsi="Arial" w:cs="Arial"/>
          <w:color w:val="000000" w:themeColor="text1"/>
        </w:rPr>
        <w:t xml:space="preserve">funkcija “Cancel(modal)” </w:t>
      </w:r>
      <w:r>
        <w:rPr>
          <w:rFonts w:ascii="Arial" w:hAnsi="Arial" w:cs="Arial"/>
          <w:color w:val="000000" w:themeColor="text1"/>
        </w:rPr>
        <w:t>–</w:t>
      </w:r>
      <w:r w:rsidRPr="00863C3D">
        <w:rPr>
          <w:rFonts w:ascii="Arial" w:hAnsi="Arial" w:cs="Arial"/>
          <w:color w:val="000000" w:themeColor="text1"/>
        </w:rPr>
        <w:t xml:space="preserve"> </w:t>
      </w:r>
      <w:r w:rsidR="00B37B52">
        <w:rPr>
          <w:rFonts w:ascii="Arial" w:hAnsi="Arial" w:cs="Arial"/>
          <w:color w:val="000000" w:themeColor="text1"/>
        </w:rPr>
        <w:t>parameta</w:t>
      </w:r>
      <w:r>
        <w:rPr>
          <w:rFonts w:ascii="Arial" w:hAnsi="Arial" w:cs="Arial"/>
          <w:color w:val="000000" w:themeColor="text1"/>
        </w:rPr>
        <w:t>r funkcije je id modalnog dijaloga, a kao rezultat poziva funkcije je neprikazivanje modalnog dijaloga čiji se id šalje kao parameter funkcije;</w:t>
      </w:r>
    </w:p>
    <w:p w14:paraId="2CBBC017" w14:textId="77777777" w:rsidR="00863C3D" w:rsidRDefault="00101FA1" w:rsidP="003A61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funkcija “Del(id,modal,message,location,url)” – parametri funkcije su: id stavke koja se briše, id </w:t>
      </w:r>
      <w:r w:rsidR="00071D2D">
        <w:rPr>
          <w:rFonts w:ascii="Arial" w:hAnsi="Arial" w:cs="Arial"/>
          <w:color w:val="000000" w:themeColor="text1"/>
        </w:rPr>
        <w:t xml:space="preserve">div elementa - </w:t>
      </w:r>
      <w:r>
        <w:rPr>
          <w:rFonts w:ascii="Arial" w:hAnsi="Arial" w:cs="Arial"/>
          <w:color w:val="000000" w:themeColor="text1"/>
        </w:rPr>
        <w:t>modalnog dijaloga u kojem se potvrđuje brisanje, id div elementa u kojem se prikazuje poruka o brisanju, lokacija koja će se otvoriti nakon dobijanja odgovora, te url POST metode</w:t>
      </w:r>
      <w:r w:rsidR="00F8227F">
        <w:rPr>
          <w:rFonts w:ascii="Arial" w:hAnsi="Arial" w:cs="Arial"/>
          <w:color w:val="000000" w:themeColor="text1"/>
        </w:rPr>
        <w:t>;</w:t>
      </w:r>
    </w:p>
    <w:p w14:paraId="39C4F797" w14:textId="77777777" w:rsidR="00F8227F" w:rsidRDefault="00F8227F" w:rsidP="003A61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Funkcija “Change(id, modal, url)” – parametri funkcije su: id stavke koja se ažurira, id div elementa - modalnog dijaloga u kojem se vrši ažuriranje, te url POST metode;</w:t>
      </w:r>
    </w:p>
    <w:p w14:paraId="545B2F66" w14:textId="77777777" w:rsidR="005D2ECF" w:rsidRDefault="005D2ECF" w:rsidP="003A61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Funkcija “QuickSearch()” služi za brzu pretragu slobodne opreme po svim kolonama;</w:t>
      </w:r>
    </w:p>
    <w:p w14:paraId="49364A33" w14:textId="65426E97" w:rsidR="005D2ECF" w:rsidRDefault="005D2ECF" w:rsidP="003A61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Funkc</w:t>
      </w:r>
      <w:r w:rsidR="00B37B52">
        <w:rPr>
          <w:rFonts w:ascii="Arial" w:hAnsi="Arial" w:cs="Arial"/>
          <w:color w:val="000000" w:themeColor="text1"/>
        </w:rPr>
        <w:t>ija “RequestPage(pn)” – parameta</w:t>
      </w:r>
      <w:r>
        <w:rPr>
          <w:rFonts w:ascii="Arial" w:hAnsi="Arial" w:cs="Arial"/>
          <w:color w:val="000000" w:themeColor="text1"/>
        </w:rPr>
        <w:t>r funkcije je broj strane.</w:t>
      </w:r>
    </w:p>
    <w:p w14:paraId="42C960D1" w14:textId="2766418C" w:rsidR="005D2ECF" w:rsidRDefault="005D2ECF" w:rsidP="003A61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Funkcija getSelecte</w:t>
      </w:r>
      <w:r w:rsidR="00B37B52">
        <w:rPr>
          <w:rFonts w:ascii="Arial" w:hAnsi="Arial" w:cs="Arial"/>
          <w:color w:val="000000" w:themeColor="text1"/>
        </w:rPr>
        <w:t>dCheckboxValues(name) – parameta</w:t>
      </w:r>
      <w:r>
        <w:rPr>
          <w:rFonts w:ascii="Arial" w:hAnsi="Arial" w:cs="Arial"/>
          <w:color w:val="000000" w:themeColor="text1"/>
        </w:rPr>
        <w:t>r funkcije je vrijednost name atributa input elementa čiji je tip “checkbox”. Funkcija vraća vrijednosti čekiranih elemenata.</w:t>
      </w:r>
    </w:p>
    <w:p w14:paraId="4294070B" w14:textId="77777777" w:rsidR="005D2ECF" w:rsidRDefault="005D2ECF" w:rsidP="003A61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Funkcija “Obligate()” poziva funkciju “getSelectedCheckboxValues(name)”, te vrijednost smješta u odgovarajući input element čiji je tip “hidden”.</w:t>
      </w:r>
    </w:p>
    <w:p w14:paraId="43DF1806" w14:textId="77777777" w:rsidR="00F258E7" w:rsidRPr="00863C3D" w:rsidRDefault="00F258E7" w:rsidP="00F258E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Funkcija “ObligateEquipEmp()” poziva funkciju “getSelectedCheckboxValues(name)”, te vrijednost smješta u odgovarajući input element čiji je tip “hidden”.</w:t>
      </w:r>
    </w:p>
    <w:p w14:paraId="60A96EA7" w14:textId="77777777" w:rsidR="00F258E7" w:rsidRPr="00863C3D" w:rsidRDefault="00F258E7" w:rsidP="00F258E7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5F06D9A7" w14:textId="77777777" w:rsidR="0028013E" w:rsidRPr="001C44D2" w:rsidRDefault="0028013E" w:rsidP="0028013E">
      <w:pPr>
        <w:pStyle w:val="Heading2"/>
        <w:rPr>
          <w:rFonts w:ascii="Arial" w:hAnsi="Arial" w:cs="Arial"/>
          <w:color w:val="000000" w:themeColor="text1"/>
        </w:rPr>
      </w:pPr>
      <w:bookmarkStart w:id="24" w:name="_Toc46238645"/>
      <w:r w:rsidRPr="001C44D2">
        <w:rPr>
          <w:rFonts w:ascii="Arial" w:hAnsi="Arial" w:cs="Arial"/>
          <w:color w:val="000000" w:themeColor="text1"/>
        </w:rPr>
        <w:t>Zaključak</w:t>
      </w:r>
      <w:bookmarkEnd w:id="24"/>
    </w:p>
    <w:p w14:paraId="24D8C578" w14:textId="77777777" w:rsidR="0028013E" w:rsidRPr="001C44D2" w:rsidRDefault="0028013E" w:rsidP="0028013E">
      <w:pPr>
        <w:pStyle w:val="Heading2"/>
        <w:rPr>
          <w:rFonts w:ascii="Arial" w:hAnsi="Arial" w:cs="Arial"/>
          <w:color w:val="000000" w:themeColor="text1"/>
        </w:rPr>
      </w:pPr>
    </w:p>
    <w:p w14:paraId="2B1C525B" w14:textId="77777777" w:rsidR="0028013E" w:rsidRPr="001C44D2" w:rsidRDefault="0028013E" w:rsidP="0028013E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Iz svega naprijed navedenog može se zaključiti da Elektronska evidencija računarske opreme na jednostavan način omogućava sprovođenje procesa zaduživanja i razduživanja opreme zaposlenim u nekoj organizaciji.</w:t>
      </w:r>
    </w:p>
    <w:p w14:paraId="789024A7" w14:textId="77777777" w:rsidR="0028013E" w:rsidRPr="001C44D2" w:rsidRDefault="0028013E" w:rsidP="0028013E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</w:t>
      </w:r>
      <w:r w:rsidRPr="001C44D2">
        <w:rPr>
          <w:rFonts w:ascii="Arial" w:hAnsi="Arial" w:cs="Arial"/>
          <w:color w:val="000000" w:themeColor="text1"/>
        </w:rPr>
        <w:t>vid u grafički prikaz opreme po tipovima, prikaz broja zaposlenih po organizacionim jedinicama, te uvid u izvještaje generisane iz evidencije mogu pomoći i prilikom planiranja nabavke računarske opreme.</w:t>
      </w:r>
    </w:p>
    <w:p w14:paraId="4CDB1254" w14:textId="77777777" w:rsidR="0028013E" w:rsidRPr="001C44D2" w:rsidRDefault="0028013E" w:rsidP="0028013E">
      <w:pPr>
        <w:jc w:val="both"/>
        <w:rPr>
          <w:rFonts w:ascii="Arial" w:hAnsi="Arial" w:cs="Arial"/>
          <w:color w:val="000000" w:themeColor="text1"/>
        </w:rPr>
      </w:pPr>
      <w:r w:rsidRPr="001C44D2">
        <w:rPr>
          <w:rFonts w:ascii="Arial" w:hAnsi="Arial" w:cs="Arial"/>
          <w:color w:val="000000" w:themeColor="text1"/>
        </w:rPr>
        <w:t>Prednost korištenja Elektronske evidencije računarske opreme najviše dolazi do izražaja prilikom godišnjih popisa računarske opreme u organizacijama. Naime, ukoliko se vrše redovni unosi i ažuriranje podataka u evidenciji, dovoljno je na kraju godine generisati izvještaje iz evidencije koji će odgovarati stvarnom stanju. Tako, popisi računarske opreme ne oduzimaju niti vrijeme niti dodatno angažovanje zaposlenih.</w:t>
      </w:r>
    </w:p>
    <w:p w14:paraId="0B5AFD81" w14:textId="77777777" w:rsidR="0028013E" w:rsidRPr="001C44D2" w:rsidRDefault="0028013E" w:rsidP="0028013E">
      <w:pPr>
        <w:jc w:val="both"/>
        <w:rPr>
          <w:rFonts w:ascii="Arial" w:hAnsi="Arial" w:cs="Arial"/>
        </w:rPr>
      </w:pPr>
      <w:r w:rsidRPr="001C44D2">
        <w:rPr>
          <w:rFonts w:ascii="Arial" w:hAnsi="Arial" w:cs="Arial"/>
          <w:color w:val="000000" w:themeColor="text1"/>
        </w:rPr>
        <w:t>Elektronska evidencija računarske opreme se vrlo lako može dalje širiti i nadograđivati sa dodatnim karakteristikama i funkcionalnostima. Tako npr. u podatke o opremi se mogu uvrstiti i neke dodatne karakteristike opreme, npr. RAM, HDD/SSD i slično. Takođe, moguće je dodati i dio koji se odnosi na softver, kako bi se imala i evidencija o softveru koji organizacija ima u vlasništvu, kao i instalacijama tog softvera.</w:t>
      </w:r>
    </w:p>
    <w:p w14:paraId="3CBC014D" w14:textId="77777777" w:rsidR="0028013E" w:rsidRPr="001C44D2" w:rsidRDefault="0028013E" w:rsidP="0028013E">
      <w:pPr>
        <w:pStyle w:val="Heading2"/>
        <w:rPr>
          <w:rFonts w:ascii="Arial" w:hAnsi="Arial" w:cs="Arial"/>
          <w:color w:val="000000" w:themeColor="text1"/>
        </w:rPr>
      </w:pPr>
    </w:p>
    <w:p w14:paraId="138AACBC" w14:textId="373366C8" w:rsidR="0028013E" w:rsidRDefault="0028013E" w:rsidP="0028013E">
      <w:pPr>
        <w:pStyle w:val="Heading2"/>
        <w:rPr>
          <w:rFonts w:ascii="Arial" w:hAnsi="Arial" w:cs="Arial"/>
          <w:color w:val="000000" w:themeColor="text1"/>
        </w:rPr>
      </w:pPr>
      <w:bookmarkStart w:id="25" w:name="_Toc44509722"/>
      <w:bookmarkStart w:id="26" w:name="_Toc45544580"/>
      <w:bookmarkStart w:id="27" w:name="_Toc46238646"/>
      <w:r w:rsidRPr="001C44D2">
        <w:rPr>
          <w:rFonts w:ascii="Arial" w:hAnsi="Arial" w:cs="Arial"/>
          <w:color w:val="000000" w:themeColor="text1"/>
        </w:rPr>
        <w:t>Literatura, korišćeni Internet sadržaji</w:t>
      </w:r>
      <w:bookmarkEnd w:id="25"/>
      <w:bookmarkEnd w:id="26"/>
      <w:bookmarkEnd w:id="27"/>
    </w:p>
    <w:p w14:paraId="49FAD03C" w14:textId="77777777" w:rsidR="00063869" w:rsidRPr="00063869" w:rsidRDefault="00063869" w:rsidP="00063869"/>
    <w:p w14:paraId="1798A57E" w14:textId="77777777" w:rsidR="000D5404" w:rsidRPr="00A111E4" w:rsidRDefault="00440010" w:rsidP="000D540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hyperlink r:id="rId17" w:history="1">
        <w:r w:rsidR="000D5404" w:rsidRPr="00A111E4">
          <w:rPr>
            <w:rFonts w:ascii="Arial" w:hAnsi="Arial" w:cs="Arial"/>
            <w:color w:val="000000" w:themeColor="text1"/>
          </w:rPr>
          <w:t>https://www.php.net</w:t>
        </w:r>
      </w:hyperlink>
    </w:p>
    <w:p w14:paraId="56118952" w14:textId="77777777" w:rsidR="000D5404" w:rsidRPr="00A111E4" w:rsidRDefault="00440010" w:rsidP="000D540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hyperlink r:id="rId18" w:history="1">
        <w:r w:rsidR="00FE5E8E" w:rsidRPr="00A111E4">
          <w:rPr>
            <w:rFonts w:ascii="Arial" w:hAnsi="Arial" w:cs="Arial"/>
            <w:color w:val="000000" w:themeColor="text1"/>
          </w:rPr>
          <w:t>https://www.w3schools.com</w:t>
        </w:r>
      </w:hyperlink>
    </w:p>
    <w:p w14:paraId="79CDF19E" w14:textId="77777777" w:rsidR="00A111E4" w:rsidRPr="00A111E4" w:rsidRDefault="00440010" w:rsidP="00A111E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hyperlink r:id="rId19" w:history="1">
        <w:r w:rsidR="00A111E4" w:rsidRPr="00A111E4">
          <w:rPr>
            <w:rFonts w:ascii="Arial" w:hAnsi="Arial" w:cs="Arial"/>
            <w:color w:val="000000" w:themeColor="text1"/>
          </w:rPr>
          <w:t>https://stackoverflow.com</w:t>
        </w:r>
      </w:hyperlink>
    </w:p>
    <w:p w14:paraId="6CBB2AA3" w14:textId="77777777" w:rsidR="00FE5E8E" w:rsidRPr="00A111E4" w:rsidRDefault="00440010" w:rsidP="00FE5E8E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hyperlink r:id="rId20" w:history="1">
        <w:r w:rsidR="00FE5E8E" w:rsidRPr="00A111E4">
          <w:rPr>
            <w:rFonts w:ascii="Arial" w:hAnsi="Arial" w:cs="Arial"/>
            <w:color w:val="000000" w:themeColor="text1"/>
          </w:rPr>
          <w:t>https://developers.google.com/chart</w:t>
        </w:r>
      </w:hyperlink>
    </w:p>
    <w:p w14:paraId="635FB350" w14:textId="77777777" w:rsidR="00FE5E8E" w:rsidRPr="00A111E4" w:rsidRDefault="00440010" w:rsidP="00FE5E8E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hyperlink r:id="rId21" w:history="1">
        <w:r w:rsidR="00FE5E8E" w:rsidRPr="00A111E4">
          <w:rPr>
            <w:rFonts w:ascii="Arial" w:hAnsi="Arial" w:cs="Arial"/>
            <w:color w:val="000000" w:themeColor="text1"/>
          </w:rPr>
          <w:t>http://www.fpdf.org</w:t>
        </w:r>
      </w:hyperlink>
    </w:p>
    <w:p w14:paraId="696EE6E4" w14:textId="77777777" w:rsidR="00FE5E8E" w:rsidRPr="00A111E4" w:rsidRDefault="00440010" w:rsidP="00FE5E8E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hyperlink r:id="rId22" w:history="1">
        <w:r w:rsidR="00FE5E8E" w:rsidRPr="00A111E4">
          <w:rPr>
            <w:rFonts w:ascii="Arial" w:hAnsi="Arial" w:cs="Arial"/>
            <w:color w:val="000000" w:themeColor="text1"/>
          </w:rPr>
          <w:t>http://www.fpdf.org/en/script/script92.php</w:t>
        </w:r>
      </w:hyperlink>
    </w:p>
    <w:p w14:paraId="31CAE77B" w14:textId="65665701" w:rsidR="00D63BC9" w:rsidRDefault="00966881">
      <w:r>
        <w:br w:type="page"/>
      </w:r>
    </w:p>
    <w:p w14:paraId="28452734" w14:textId="77777777" w:rsidR="00D63BC9" w:rsidRDefault="00D63BC9" w:rsidP="00A111E4">
      <w:pPr>
        <w:pStyle w:val="ListParagraph"/>
        <w:sectPr w:rsidR="00D63BC9" w:rsidSect="0028013E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/>
          <w:pgMar w:top="1418" w:right="1418" w:bottom="1701" w:left="1418" w:header="709" w:footer="709" w:gutter="0"/>
          <w:cols w:space="708"/>
          <w:titlePg/>
          <w:docGrid w:linePitch="360"/>
        </w:sectPr>
      </w:pPr>
    </w:p>
    <w:p w14:paraId="3B0EF520" w14:textId="55A07139" w:rsidR="00E577D1" w:rsidRDefault="00D63BC9" w:rsidP="00044D19">
      <w:bookmarkStart w:id="28" w:name="_Toc46238647"/>
      <w:r w:rsidRPr="00044D19">
        <w:rPr>
          <w:rStyle w:val="Heading3Char"/>
        </w:rPr>
        <w:lastRenderedPageBreak/>
        <w:t xml:space="preserve">Prilog: </w:t>
      </w:r>
      <w:r w:rsidRPr="00073739">
        <w:rPr>
          <w:rStyle w:val="Heading3Char"/>
          <w:b w:val="0"/>
        </w:rPr>
        <w:t>Wireframe - pojednostavljeni prikaz dizajna Elektronske evidencije računarske opreme</w:t>
      </w:r>
      <w:bookmarkEnd w:id="28"/>
      <w:r w:rsidR="00A458F2">
        <w:rPr>
          <w:noProof/>
          <w:lang w:eastAsia="en-GB"/>
        </w:rPr>
        <w:drawing>
          <wp:inline distT="0" distB="0" distL="0" distR="0" wp14:anchorId="27A5DC9E" wp14:editId="7D6FA5E2">
            <wp:extent cx="8711565" cy="5443855"/>
            <wp:effectExtent l="0" t="0" r="0" b="444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wireframe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4235" w14:textId="07F593A8" w:rsidR="00CF12F3" w:rsidRDefault="00C24B06" w:rsidP="00CF12F3">
      <w:r>
        <w:rPr>
          <w:noProof/>
          <w:lang w:eastAsia="en-GB"/>
        </w:rPr>
        <w:lastRenderedPageBreak/>
        <w:drawing>
          <wp:inline distT="0" distB="0" distL="0" distR="0" wp14:anchorId="732E579D" wp14:editId="4382376F">
            <wp:extent cx="8429625" cy="5759450"/>
            <wp:effectExtent l="0" t="0" r="952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wireframe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03CD" w14:textId="72E71444" w:rsidR="005D29DB" w:rsidRPr="00CF12F3" w:rsidRDefault="004C7989" w:rsidP="00CF12F3">
      <w:r>
        <w:rPr>
          <w:noProof/>
          <w:lang w:eastAsia="en-GB"/>
        </w:rPr>
        <w:lastRenderedPageBreak/>
        <w:drawing>
          <wp:inline distT="0" distB="0" distL="0" distR="0" wp14:anchorId="260166F8" wp14:editId="62CDEAC0">
            <wp:extent cx="8378190" cy="5759450"/>
            <wp:effectExtent l="0" t="0" r="381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wireframe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19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9DB" w:rsidRPr="00CF12F3" w:rsidSect="00D63BC9">
      <w:pgSz w:w="16838" w:h="11906" w:orient="landscape"/>
      <w:pgMar w:top="1418" w:right="1418" w:bottom="1418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8D5CA9" w16cid:durableId="22C14D66"/>
  <w16cid:commentId w16cid:paraId="5C2896D6" w16cid:durableId="22C14DAB"/>
  <w16cid:commentId w16cid:paraId="61CCEC7B" w16cid:durableId="22C14E5A"/>
  <w16cid:commentId w16cid:paraId="0D991349" w16cid:durableId="22C14EBD"/>
  <w16cid:commentId w16cid:paraId="4485A0E0" w16cid:durableId="22C1504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92F10" w14:textId="77777777" w:rsidR="00440010" w:rsidRDefault="00440010" w:rsidP="0014195C">
      <w:pPr>
        <w:spacing w:after="0" w:line="240" w:lineRule="auto"/>
      </w:pPr>
      <w:r>
        <w:separator/>
      </w:r>
    </w:p>
  </w:endnote>
  <w:endnote w:type="continuationSeparator" w:id="0">
    <w:p w14:paraId="7DB9B1DB" w14:textId="77777777" w:rsidR="00440010" w:rsidRDefault="00440010" w:rsidP="0014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8"/>
      <w:gridCol w:w="4512"/>
    </w:tblGrid>
    <w:tr w:rsidR="00CB5242" w14:paraId="412674A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3E41210" w14:textId="77777777" w:rsidR="00CB5242" w:rsidRDefault="00CB52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95CEAC" w14:textId="77777777" w:rsidR="00CB5242" w:rsidRDefault="00CB5242">
          <w:pPr>
            <w:pStyle w:val="Header"/>
            <w:jc w:val="right"/>
            <w:rPr>
              <w:caps/>
              <w:sz w:val="18"/>
            </w:rPr>
          </w:pPr>
        </w:p>
      </w:tc>
    </w:tr>
    <w:tr w:rsidR="00CB5242" w14:paraId="4A387ED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908209284"/>
          <w:placeholder>
            <w:docPart w:val="C9281CF2EF1647E89EA746BBD7B734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B56E2AB" w14:textId="77777777" w:rsidR="00CB5242" w:rsidRDefault="00CB5242" w:rsidP="0028096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Eketronska evidencija računarske opreme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F42A172" w14:textId="608D5F12" w:rsidR="00CB5242" w:rsidRDefault="00CB52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7B44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466AB36" w14:textId="77777777" w:rsidR="00CB5242" w:rsidRDefault="00CB5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8"/>
      <w:gridCol w:w="4512"/>
    </w:tblGrid>
    <w:tr w:rsidR="00CB5242" w14:paraId="21497A0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99D23DF" w14:textId="77777777" w:rsidR="00CB5242" w:rsidRDefault="00CB52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75E11B" w14:textId="77777777" w:rsidR="00CB5242" w:rsidRDefault="00CB5242">
          <w:pPr>
            <w:pStyle w:val="Header"/>
            <w:jc w:val="right"/>
            <w:rPr>
              <w:caps/>
              <w:sz w:val="18"/>
            </w:rPr>
          </w:pPr>
        </w:p>
      </w:tc>
    </w:tr>
    <w:tr w:rsidR="00CB5242" w14:paraId="5EEF4AF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495227472"/>
          <w:placeholder>
            <w:docPart w:val="156C621C082146309FC6559535C7A9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ADB9213" w14:textId="77777777" w:rsidR="00CB5242" w:rsidRDefault="00CB5242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Eketronska evidencija računarske opreme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47F9E78" w14:textId="105EA8E7" w:rsidR="00CB5242" w:rsidRDefault="00CB52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7B4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D1AE861" w14:textId="77777777" w:rsidR="00CB5242" w:rsidRDefault="00CB5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D660C" w14:textId="77777777" w:rsidR="00440010" w:rsidRDefault="00440010" w:rsidP="0014195C">
      <w:pPr>
        <w:spacing w:after="0" w:line="240" w:lineRule="auto"/>
      </w:pPr>
      <w:r>
        <w:separator/>
      </w:r>
    </w:p>
  </w:footnote>
  <w:footnote w:type="continuationSeparator" w:id="0">
    <w:p w14:paraId="69013FDA" w14:textId="77777777" w:rsidR="00440010" w:rsidRDefault="00440010" w:rsidP="0014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2E038" w14:textId="77777777" w:rsidR="00CB5242" w:rsidRDefault="00CB5242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94431B" wp14:editId="1CDF4724">
              <wp:simplePos x="0" y="0"/>
              <wp:positionH relativeFrom="column">
                <wp:posOffset>-914400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F7F7026" id="Group 159" o:spid="_x0000_s1026" style="position:absolute;margin-left:-1in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NwNLDgAAAADAEAAA8AAABkcnMvZG93bnJl&#10;di54bWxMj0FLw0AQhe+C/2EZwVu72aYVjdmUUtRTEdoK4m2bTJPQ7GzIbpP03zs56e095vHme+l6&#10;tI3osfO1Iw1qHoFAyl1RU6nh6/g+ewbhg6HCNI5Qww09rLP7u9QkhRtoj/0hlIJLyCdGQxVCm0jp&#10;8wqt8XPXIvHt7DprAtuulEVnBi63jVxE0ZO0pib+UJkWtxXml8PVavgYzLCJ1Vu/u5y3t5/j6vN7&#10;p1Drx4dx8woi4Bj+wjDhMzpkzHRyVyq8aDTM1HLJYwKrWPGIKbKIWZwm8bICmaXy/4jsFw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AD33B" w14:textId="77777777" w:rsidR="00CB5242" w:rsidRDefault="00CB5242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B8EBDF" wp14:editId="1D3DA1E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29" name="Group 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30" name="Group 13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4" name="Text Box 134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45383" w14:textId="5D380061" w:rsidR="00CB5242" w:rsidRDefault="00CB524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07B4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8EBDF" id="Group 129" o:spid="_x0000_s1044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3tCZVN0AAAAFAQAADwAAAGRycy9kb3ducmV2&#10;LnhtbEyPQUvDQBCF70L/wzIFb3bTilHSbEoRquihYlvwus1Ok7TZ2bC7aaO/3tGLXgYe7/Hme/li&#10;sK04ow+NIwXTSQICqXSmoUrBbru6eQARoiajW0eo4BMDLIrRVa4z4y70judNrASXUMi0gjrGLpMy&#10;lDVaHSauQ2Lv4LzVkaWvpPH6wuW2lbMkSaXVDfGHWnf4WGN52vRWwcfz8vVpvT2+fO1Su+rfzPou&#10;8b1S1+NhOQcRcYh/YfjBZ3QomGnvejJBtAp4SPy97M3Se56x51A6vQVZ5PI/ffEN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">
              <v:group id="Group 130" o:spid="_x0000_s104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31" o:spid="_x0000_s104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" fillcolor="white [3212]" stroked="f" strokeweight="1pt">
                  <v:fill opacity="0"/>
                </v:rect>
                <v:shape id="Rectangle 1" o:spid="_x0000_s104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33" o:spid="_x0000_s104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4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" filled="f" stroked="f" strokeweight=".5pt">
                <v:textbox inset=",7.2pt,,7.2pt">
                  <w:txbxContent>
                    <w:p w14:paraId="66445383" w14:textId="5D380061" w:rsidR="00CB5242" w:rsidRDefault="00CB524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07B4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pt;height:63pt;visibility:visible;mso-wrap-style:square" o:bullet="t">
        <v:imagedata r:id="rId1" o:title=""/>
      </v:shape>
    </w:pict>
  </w:numPicBullet>
  <w:numPicBullet w:numPicBulletId="1">
    <w:pict>
      <v:shape id="_x0000_i1029" type="#_x0000_t75" style="width:22.5pt;height:63pt;visibility:visible;mso-wrap-style:square" o:bullet="t">
        <v:imagedata r:id="rId2" o:title=""/>
      </v:shape>
    </w:pict>
  </w:numPicBullet>
  <w:abstractNum w:abstractNumId="0" w15:restartNumberingAfterBreak="0">
    <w:nsid w:val="05820D2E"/>
    <w:multiLevelType w:val="hybridMultilevel"/>
    <w:tmpl w:val="31A27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2CD"/>
    <w:multiLevelType w:val="hybridMultilevel"/>
    <w:tmpl w:val="C5305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EC2"/>
    <w:multiLevelType w:val="multilevel"/>
    <w:tmpl w:val="137A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701CE"/>
    <w:multiLevelType w:val="hybridMultilevel"/>
    <w:tmpl w:val="CE6806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E7546"/>
    <w:multiLevelType w:val="hybridMultilevel"/>
    <w:tmpl w:val="8A16E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142A1"/>
    <w:multiLevelType w:val="hybridMultilevel"/>
    <w:tmpl w:val="9D9A957A"/>
    <w:lvl w:ilvl="0" w:tplc="C0262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83DB6"/>
    <w:multiLevelType w:val="hybridMultilevel"/>
    <w:tmpl w:val="6C84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B0CBC"/>
    <w:multiLevelType w:val="hybridMultilevel"/>
    <w:tmpl w:val="5914C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94C4D"/>
    <w:multiLevelType w:val="hybridMultilevel"/>
    <w:tmpl w:val="C29C518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D245C"/>
    <w:multiLevelType w:val="hybridMultilevel"/>
    <w:tmpl w:val="1602A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2682B"/>
    <w:multiLevelType w:val="hybridMultilevel"/>
    <w:tmpl w:val="05386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5485A"/>
    <w:multiLevelType w:val="hybridMultilevel"/>
    <w:tmpl w:val="43AE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B4F5B"/>
    <w:multiLevelType w:val="multilevel"/>
    <w:tmpl w:val="572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E1D7B"/>
    <w:multiLevelType w:val="multilevel"/>
    <w:tmpl w:val="60F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53D21"/>
    <w:multiLevelType w:val="hybridMultilevel"/>
    <w:tmpl w:val="BA0046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5D1BCC"/>
    <w:multiLevelType w:val="hybridMultilevel"/>
    <w:tmpl w:val="4930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00F5D"/>
    <w:multiLevelType w:val="hybridMultilevel"/>
    <w:tmpl w:val="2CD2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A087B"/>
    <w:multiLevelType w:val="hybridMultilevel"/>
    <w:tmpl w:val="3CE6A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919D2"/>
    <w:multiLevelType w:val="hybridMultilevel"/>
    <w:tmpl w:val="6C625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17E2B"/>
    <w:multiLevelType w:val="hybridMultilevel"/>
    <w:tmpl w:val="246A5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18"/>
  </w:num>
  <w:num w:numId="9">
    <w:abstractNumId w:val="16"/>
  </w:num>
  <w:num w:numId="10">
    <w:abstractNumId w:val="10"/>
  </w:num>
  <w:num w:numId="11">
    <w:abstractNumId w:val="19"/>
  </w:num>
  <w:num w:numId="12">
    <w:abstractNumId w:val="9"/>
  </w:num>
  <w:num w:numId="13">
    <w:abstractNumId w:val="4"/>
  </w:num>
  <w:num w:numId="14">
    <w:abstractNumId w:val="15"/>
  </w:num>
  <w:num w:numId="15">
    <w:abstractNumId w:val="11"/>
  </w:num>
  <w:num w:numId="16">
    <w:abstractNumId w:val="17"/>
  </w:num>
  <w:num w:numId="17">
    <w:abstractNumId w:val="14"/>
  </w:num>
  <w:num w:numId="18">
    <w:abstractNumId w:val="8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5C"/>
    <w:rsid w:val="00001FFB"/>
    <w:rsid w:val="00002B53"/>
    <w:rsid w:val="00023FF6"/>
    <w:rsid w:val="00031AE7"/>
    <w:rsid w:val="0004449D"/>
    <w:rsid w:val="00044D19"/>
    <w:rsid w:val="00046404"/>
    <w:rsid w:val="00062201"/>
    <w:rsid w:val="00063869"/>
    <w:rsid w:val="00063EF0"/>
    <w:rsid w:val="00065027"/>
    <w:rsid w:val="00071D2D"/>
    <w:rsid w:val="00073739"/>
    <w:rsid w:val="00081F89"/>
    <w:rsid w:val="000833E7"/>
    <w:rsid w:val="00094E10"/>
    <w:rsid w:val="00097790"/>
    <w:rsid w:val="000A06CF"/>
    <w:rsid w:val="000A5B3E"/>
    <w:rsid w:val="000A7F59"/>
    <w:rsid w:val="000B3EB8"/>
    <w:rsid w:val="000B4048"/>
    <w:rsid w:val="000D5404"/>
    <w:rsid w:val="000D6F42"/>
    <w:rsid w:val="000E44A0"/>
    <w:rsid w:val="000E5A60"/>
    <w:rsid w:val="000F58F1"/>
    <w:rsid w:val="000F5E6A"/>
    <w:rsid w:val="00101FA1"/>
    <w:rsid w:val="00106580"/>
    <w:rsid w:val="00106BCC"/>
    <w:rsid w:val="00124284"/>
    <w:rsid w:val="001368EE"/>
    <w:rsid w:val="00136B7C"/>
    <w:rsid w:val="0014195C"/>
    <w:rsid w:val="00142A2E"/>
    <w:rsid w:val="001435F0"/>
    <w:rsid w:val="00143B66"/>
    <w:rsid w:val="00145D67"/>
    <w:rsid w:val="00151D47"/>
    <w:rsid w:val="00155304"/>
    <w:rsid w:val="00182BEC"/>
    <w:rsid w:val="001A572B"/>
    <w:rsid w:val="001C44D2"/>
    <w:rsid w:val="001C71B8"/>
    <w:rsid w:val="001C7E9B"/>
    <w:rsid w:val="001D4FC4"/>
    <w:rsid w:val="001E417F"/>
    <w:rsid w:val="001E53FF"/>
    <w:rsid w:val="001F324B"/>
    <w:rsid w:val="00200B16"/>
    <w:rsid w:val="00204B1B"/>
    <w:rsid w:val="00204B28"/>
    <w:rsid w:val="00206828"/>
    <w:rsid w:val="00207B44"/>
    <w:rsid w:val="00217748"/>
    <w:rsid w:val="00217757"/>
    <w:rsid w:val="0023413B"/>
    <w:rsid w:val="00243454"/>
    <w:rsid w:val="002454CE"/>
    <w:rsid w:val="00247903"/>
    <w:rsid w:val="00250D86"/>
    <w:rsid w:val="00256F5A"/>
    <w:rsid w:val="00260542"/>
    <w:rsid w:val="00262184"/>
    <w:rsid w:val="0026552F"/>
    <w:rsid w:val="00272852"/>
    <w:rsid w:val="00272F2F"/>
    <w:rsid w:val="002777B1"/>
    <w:rsid w:val="0028013E"/>
    <w:rsid w:val="0028096A"/>
    <w:rsid w:val="00281605"/>
    <w:rsid w:val="002A41FA"/>
    <w:rsid w:val="002C046E"/>
    <w:rsid w:val="002C48CF"/>
    <w:rsid w:val="002F7105"/>
    <w:rsid w:val="003010E2"/>
    <w:rsid w:val="00301294"/>
    <w:rsid w:val="0030551A"/>
    <w:rsid w:val="003064AE"/>
    <w:rsid w:val="003114E3"/>
    <w:rsid w:val="00317302"/>
    <w:rsid w:val="003200A8"/>
    <w:rsid w:val="0032127C"/>
    <w:rsid w:val="00321E41"/>
    <w:rsid w:val="003251A7"/>
    <w:rsid w:val="00330471"/>
    <w:rsid w:val="003347F0"/>
    <w:rsid w:val="00356185"/>
    <w:rsid w:val="00357F0C"/>
    <w:rsid w:val="0036540F"/>
    <w:rsid w:val="00366AE4"/>
    <w:rsid w:val="003706A1"/>
    <w:rsid w:val="003744FF"/>
    <w:rsid w:val="00374A63"/>
    <w:rsid w:val="00381FB9"/>
    <w:rsid w:val="00383E80"/>
    <w:rsid w:val="00386C7E"/>
    <w:rsid w:val="003A49AC"/>
    <w:rsid w:val="003A5A74"/>
    <w:rsid w:val="003A6184"/>
    <w:rsid w:val="003B0A98"/>
    <w:rsid w:val="003B0DC5"/>
    <w:rsid w:val="003B574A"/>
    <w:rsid w:val="003C05E4"/>
    <w:rsid w:val="003C121D"/>
    <w:rsid w:val="003E5FCC"/>
    <w:rsid w:val="003E6E58"/>
    <w:rsid w:val="003F752B"/>
    <w:rsid w:val="004136AB"/>
    <w:rsid w:val="00414386"/>
    <w:rsid w:val="00421DF3"/>
    <w:rsid w:val="00431EAF"/>
    <w:rsid w:val="004329E6"/>
    <w:rsid w:val="004345BF"/>
    <w:rsid w:val="00437D88"/>
    <w:rsid w:val="00440010"/>
    <w:rsid w:val="00441F55"/>
    <w:rsid w:val="00463FF5"/>
    <w:rsid w:val="00472CD8"/>
    <w:rsid w:val="004775A1"/>
    <w:rsid w:val="004814A2"/>
    <w:rsid w:val="00482F74"/>
    <w:rsid w:val="004863C2"/>
    <w:rsid w:val="00492EB0"/>
    <w:rsid w:val="004953CC"/>
    <w:rsid w:val="004972BB"/>
    <w:rsid w:val="004A32A3"/>
    <w:rsid w:val="004A60AA"/>
    <w:rsid w:val="004C2064"/>
    <w:rsid w:val="004C7989"/>
    <w:rsid w:val="004D0F43"/>
    <w:rsid w:val="0050167D"/>
    <w:rsid w:val="00504B6D"/>
    <w:rsid w:val="00505C78"/>
    <w:rsid w:val="0051113A"/>
    <w:rsid w:val="00514354"/>
    <w:rsid w:val="005412C7"/>
    <w:rsid w:val="005448E8"/>
    <w:rsid w:val="00555738"/>
    <w:rsid w:val="00564C15"/>
    <w:rsid w:val="00574629"/>
    <w:rsid w:val="00584918"/>
    <w:rsid w:val="00596551"/>
    <w:rsid w:val="00596806"/>
    <w:rsid w:val="005A00C6"/>
    <w:rsid w:val="005B3889"/>
    <w:rsid w:val="005C3093"/>
    <w:rsid w:val="005C6254"/>
    <w:rsid w:val="005D29DB"/>
    <w:rsid w:val="005D2ECF"/>
    <w:rsid w:val="005E135A"/>
    <w:rsid w:val="005F7F19"/>
    <w:rsid w:val="0061363E"/>
    <w:rsid w:val="006175CC"/>
    <w:rsid w:val="00620541"/>
    <w:rsid w:val="00622B71"/>
    <w:rsid w:val="0062513B"/>
    <w:rsid w:val="00625B4B"/>
    <w:rsid w:val="00641E8A"/>
    <w:rsid w:val="006562B2"/>
    <w:rsid w:val="0066432E"/>
    <w:rsid w:val="006668F3"/>
    <w:rsid w:val="006675B5"/>
    <w:rsid w:val="00681D9F"/>
    <w:rsid w:val="006822F0"/>
    <w:rsid w:val="00694520"/>
    <w:rsid w:val="00694A00"/>
    <w:rsid w:val="006A630F"/>
    <w:rsid w:val="006B4457"/>
    <w:rsid w:val="006C42A6"/>
    <w:rsid w:val="006C44BB"/>
    <w:rsid w:val="006C55F5"/>
    <w:rsid w:val="006E6917"/>
    <w:rsid w:val="006F789F"/>
    <w:rsid w:val="00707422"/>
    <w:rsid w:val="0071628D"/>
    <w:rsid w:val="007179DD"/>
    <w:rsid w:val="007210CB"/>
    <w:rsid w:val="007341B6"/>
    <w:rsid w:val="00740630"/>
    <w:rsid w:val="00741D3B"/>
    <w:rsid w:val="007471C5"/>
    <w:rsid w:val="00753B2D"/>
    <w:rsid w:val="00755034"/>
    <w:rsid w:val="00757088"/>
    <w:rsid w:val="0078180B"/>
    <w:rsid w:val="00794AB6"/>
    <w:rsid w:val="007A1C5C"/>
    <w:rsid w:val="007C49A8"/>
    <w:rsid w:val="007D03A9"/>
    <w:rsid w:val="007D18D3"/>
    <w:rsid w:val="007D6613"/>
    <w:rsid w:val="007E191D"/>
    <w:rsid w:val="007E33EF"/>
    <w:rsid w:val="007F1D00"/>
    <w:rsid w:val="007F3AFA"/>
    <w:rsid w:val="007F4BBB"/>
    <w:rsid w:val="007F7F98"/>
    <w:rsid w:val="0080210A"/>
    <w:rsid w:val="00805A03"/>
    <w:rsid w:val="00807331"/>
    <w:rsid w:val="008128C1"/>
    <w:rsid w:val="00814329"/>
    <w:rsid w:val="0083004A"/>
    <w:rsid w:val="00831DB2"/>
    <w:rsid w:val="00841980"/>
    <w:rsid w:val="0085262C"/>
    <w:rsid w:val="008547CB"/>
    <w:rsid w:val="00856DF9"/>
    <w:rsid w:val="00857E61"/>
    <w:rsid w:val="00863C3D"/>
    <w:rsid w:val="0088081C"/>
    <w:rsid w:val="0088222B"/>
    <w:rsid w:val="008839F7"/>
    <w:rsid w:val="00890063"/>
    <w:rsid w:val="00897EE7"/>
    <w:rsid w:val="008B065F"/>
    <w:rsid w:val="008B3E27"/>
    <w:rsid w:val="008C290E"/>
    <w:rsid w:val="008C3093"/>
    <w:rsid w:val="008D6300"/>
    <w:rsid w:val="008D781E"/>
    <w:rsid w:val="008E6E42"/>
    <w:rsid w:val="008F4CAF"/>
    <w:rsid w:val="008F7664"/>
    <w:rsid w:val="008F7D6E"/>
    <w:rsid w:val="008F7FDE"/>
    <w:rsid w:val="009075C4"/>
    <w:rsid w:val="00915BE0"/>
    <w:rsid w:val="009166F9"/>
    <w:rsid w:val="0092700B"/>
    <w:rsid w:val="00935029"/>
    <w:rsid w:val="00935B0D"/>
    <w:rsid w:val="00935B93"/>
    <w:rsid w:val="00944D76"/>
    <w:rsid w:val="00946971"/>
    <w:rsid w:val="00946CEC"/>
    <w:rsid w:val="00957953"/>
    <w:rsid w:val="00961390"/>
    <w:rsid w:val="00965294"/>
    <w:rsid w:val="00966881"/>
    <w:rsid w:val="009811B9"/>
    <w:rsid w:val="009822A1"/>
    <w:rsid w:val="00990742"/>
    <w:rsid w:val="00990DBE"/>
    <w:rsid w:val="00996598"/>
    <w:rsid w:val="00997CFF"/>
    <w:rsid w:val="009A241F"/>
    <w:rsid w:val="009A3F02"/>
    <w:rsid w:val="009B4CFD"/>
    <w:rsid w:val="009C1EC0"/>
    <w:rsid w:val="009D60E5"/>
    <w:rsid w:val="009F67A6"/>
    <w:rsid w:val="00A111E4"/>
    <w:rsid w:val="00A26B6F"/>
    <w:rsid w:val="00A3082D"/>
    <w:rsid w:val="00A458F2"/>
    <w:rsid w:val="00A54A8E"/>
    <w:rsid w:val="00A63F3B"/>
    <w:rsid w:val="00A73442"/>
    <w:rsid w:val="00A764DC"/>
    <w:rsid w:val="00A82DA0"/>
    <w:rsid w:val="00A82FA5"/>
    <w:rsid w:val="00A84B0D"/>
    <w:rsid w:val="00A95565"/>
    <w:rsid w:val="00A964A5"/>
    <w:rsid w:val="00AA17BF"/>
    <w:rsid w:val="00AA5070"/>
    <w:rsid w:val="00AA570E"/>
    <w:rsid w:val="00AC1662"/>
    <w:rsid w:val="00AC73F8"/>
    <w:rsid w:val="00AD5E96"/>
    <w:rsid w:val="00AE47D6"/>
    <w:rsid w:val="00AF5D92"/>
    <w:rsid w:val="00B02BC4"/>
    <w:rsid w:val="00B252CA"/>
    <w:rsid w:val="00B31ADC"/>
    <w:rsid w:val="00B37B52"/>
    <w:rsid w:val="00B40F58"/>
    <w:rsid w:val="00B43C10"/>
    <w:rsid w:val="00B45045"/>
    <w:rsid w:val="00B56A58"/>
    <w:rsid w:val="00B612DA"/>
    <w:rsid w:val="00B64BA1"/>
    <w:rsid w:val="00B70FEF"/>
    <w:rsid w:val="00B74396"/>
    <w:rsid w:val="00B752DF"/>
    <w:rsid w:val="00B81D9C"/>
    <w:rsid w:val="00B91DDE"/>
    <w:rsid w:val="00B91E9C"/>
    <w:rsid w:val="00B96100"/>
    <w:rsid w:val="00B961B3"/>
    <w:rsid w:val="00B96403"/>
    <w:rsid w:val="00B964ED"/>
    <w:rsid w:val="00BA12CE"/>
    <w:rsid w:val="00BA18B5"/>
    <w:rsid w:val="00BA3370"/>
    <w:rsid w:val="00BB75C4"/>
    <w:rsid w:val="00BC0E18"/>
    <w:rsid w:val="00BC3DF0"/>
    <w:rsid w:val="00BF7DBE"/>
    <w:rsid w:val="00C06C47"/>
    <w:rsid w:val="00C106E8"/>
    <w:rsid w:val="00C17F55"/>
    <w:rsid w:val="00C24B06"/>
    <w:rsid w:val="00C368BF"/>
    <w:rsid w:val="00C43226"/>
    <w:rsid w:val="00C52E96"/>
    <w:rsid w:val="00C56AEC"/>
    <w:rsid w:val="00C63CA3"/>
    <w:rsid w:val="00C82B2F"/>
    <w:rsid w:val="00C849D8"/>
    <w:rsid w:val="00C8706C"/>
    <w:rsid w:val="00CA411A"/>
    <w:rsid w:val="00CB5242"/>
    <w:rsid w:val="00CC1341"/>
    <w:rsid w:val="00CD5355"/>
    <w:rsid w:val="00CE43D9"/>
    <w:rsid w:val="00CF12F3"/>
    <w:rsid w:val="00D10649"/>
    <w:rsid w:val="00D1071C"/>
    <w:rsid w:val="00D2253C"/>
    <w:rsid w:val="00D41EF5"/>
    <w:rsid w:val="00D46DD9"/>
    <w:rsid w:val="00D50EEF"/>
    <w:rsid w:val="00D52C9A"/>
    <w:rsid w:val="00D55E75"/>
    <w:rsid w:val="00D63BC9"/>
    <w:rsid w:val="00D659C4"/>
    <w:rsid w:val="00D7517C"/>
    <w:rsid w:val="00D8615F"/>
    <w:rsid w:val="00D90B41"/>
    <w:rsid w:val="00D94F5E"/>
    <w:rsid w:val="00D966B6"/>
    <w:rsid w:val="00DA6F49"/>
    <w:rsid w:val="00DB4739"/>
    <w:rsid w:val="00DB60D2"/>
    <w:rsid w:val="00DD4FED"/>
    <w:rsid w:val="00DE3D68"/>
    <w:rsid w:val="00DF2DA0"/>
    <w:rsid w:val="00DF4E6A"/>
    <w:rsid w:val="00E0073E"/>
    <w:rsid w:val="00E02B97"/>
    <w:rsid w:val="00E047D5"/>
    <w:rsid w:val="00E24CA7"/>
    <w:rsid w:val="00E25ECE"/>
    <w:rsid w:val="00E3033A"/>
    <w:rsid w:val="00E32B9F"/>
    <w:rsid w:val="00E577D1"/>
    <w:rsid w:val="00E703D0"/>
    <w:rsid w:val="00E715C6"/>
    <w:rsid w:val="00E75521"/>
    <w:rsid w:val="00E87423"/>
    <w:rsid w:val="00E96540"/>
    <w:rsid w:val="00EA2032"/>
    <w:rsid w:val="00EA63EC"/>
    <w:rsid w:val="00EB5B33"/>
    <w:rsid w:val="00EE4230"/>
    <w:rsid w:val="00EE6795"/>
    <w:rsid w:val="00F252EA"/>
    <w:rsid w:val="00F258E7"/>
    <w:rsid w:val="00F439CF"/>
    <w:rsid w:val="00F517A1"/>
    <w:rsid w:val="00F51F95"/>
    <w:rsid w:val="00F8227F"/>
    <w:rsid w:val="00F83B3B"/>
    <w:rsid w:val="00F86DC0"/>
    <w:rsid w:val="00FC6F36"/>
    <w:rsid w:val="00FD1935"/>
    <w:rsid w:val="00FD1B11"/>
    <w:rsid w:val="00FD33F1"/>
    <w:rsid w:val="00FD6543"/>
    <w:rsid w:val="00FE5E8E"/>
    <w:rsid w:val="00FE6091"/>
    <w:rsid w:val="00FF1319"/>
    <w:rsid w:val="00FF2043"/>
    <w:rsid w:val="00FF25A5"/>
    <w:rsid w:val="00FF2CF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10534"/>
  <w15:chartTrackingRefBased/>
  <w15:docId w15:val="{DEB138A0-E2FC-4FE0-A742-6BF7B001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1A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3CC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  <w:color w:val="000000" w:themeColor="text1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1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5C"/>
  </w:style>
  <w:style w:type="paragraph" w:styleId="Footer">
    <w:name w:val="footer"/>
    <w:basedOn w:val="Normal"/>
    <w:link w:val="FooterChar"/>
    <w:uiPriority w:val="99"/>
    <w:unhideWhenUsed/>
    <w:rsid w:val="00141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5C"/>
  </w:style>
  <w:style w:type="paragraph" w:styleId="TOCHeading">
    <w:name w:val="TOC Heading"/>
    <w:basedOn w:val="Heading1"/>
    <w:next w:val="Normal"/>
    <w:uiPriority w:val="39"/>
    <w:unhideWhenUsed/>
    <w:qFormat/>
    <w:rsid w:val="00BA12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12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12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6B6F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CE43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43D9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51A7"/>
    <w:rPr>
      <w:rFonts w:ascii="Arial" w:eastAsiaTheme="majorEastAsia" w:hAnsi="Arial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935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368B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37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7D6E"/>
    <w:rPr>
      <w:b/>
      <w:bCs/>
    </w:rPr>
  </w:style>
  <w:style w:type="character" w:styleId="Emphasis">
    <w:name w:val="Emphasis"/>
    <w:basedOn w:val="DefaultParagraphFont"/>
    <w:uiPriority w:val="20"/>
    <w:qFormat/>
    <w:rsid w:val="008F7D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spropertycolor">
    <w:name w:val="jspropertycolor"/>
    <w:basedOn w:val="DefaultParagraphFont"/>
    <w:rsid w:val="00D10649"/>
  </w:style>
  <w:style w:type="character" w:customStyle="1" w:styleId="jsstringcolor">
    <w:name w:val="jsstringcolor"/>
    <w:basedOn w:val="DefaultParagraphFont"/>
    <w:rsid w:val="00D10649"/>
  </w:style>
  <w:style w:type="character" w:customStyle="1" w:styleId="jskeywordcolor">
    <w:name w:val="jskeywordcolor"/>
    <w:basedOn w:val="DefaultParagraphFont"/>
    <w:rsid w:val="00D10649"/>
  </w:style>
  <w:style w:type="paragraph" w:styleId="Caption">
    <w:name w:val="caption"/>
    <w:basedOn w:val="Normal"/>
    <w:next w:val="Normal"/>
    <w:uiPriority w:val="35"/>
    <w:unhideWhenUsed/>
    <w:qFormat/>
    <w:rsid w:val="00031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0D2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953CC"/>
    <w:rPr>
      <w:rFonts w:ascii="Arial" w:eastAsiaTheme="majorEastAsia" w:hAnsi="Arial" w:cstheme="majorBidi"/>
      <w:b/>
      <w:iCs/>
      <w:color w:val="000000" w:themeColor="text1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78180B"/>
    <w:pPr>
      <w:spacing w:after="100"/>
      <w:ind w:left="8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0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6218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82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D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D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D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fpdf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php.net" TargetMode="External"/><Relationship Id="rId25" Type="http://schemas.openxmlformats.org/officeDocument/2006/relationships/header" Target="header2.xm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evelopers.google.com/chart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stackoverflow.com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22" Type="http://schemas.openxmlformats.org/officeDocument/2006/relationships/hyperlink" Target="http://www.fpdf.org/en/script/script92.php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281CF2EF1647E89EA746BBD7B73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C9CD9-0444-4CD3-A3A6-BD93D8AE1EDC}"/>
      </w:docPartPr>
      <w:docPartBody>
        <w:p w:rsidR="00D3028D" w:rsidRDefault="00505FD3" w:rsidP="00505FD3">
          <w:pPr>
            <w:pStyle w:val="C9281CF2EF1647E89EA746BBD7B7343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156C621C082146309FC6559535C7A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06097-3E10-47C9-AD96-CC2C3CB78DD5}"/>
      </w:docPartPr>
      <w:docPartBody>
        <w:p w:rsidR="00F041AD" w:rsidRDefault="006E65DC" w:rsidP="006E65DC">
          <w:pPr>
            <w:pStyle w:val="156C621C082146309FC6559535C7A99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D3"/>
    <w:rsid w:val="00054E46"/>
    <w:rsid w:val="00265073"/>
    <w:rsid w:val="0038701E"/>
    <w:rsid w:val="003A3E64"/>
    <w:rsid w:val="00401EDF"/>
    <w:rsid w:val="00505FD3"/>
    <w:rsid w:val="00647470"/>
    <w:rsid w:val="006E65DC"/>
    <w:rsid w:val="00705521"/>
    <w:rsid w:val="008B0DDF"/>
    <w:rsid w:val="009E34C3"/>
    <w:rsid w:val="00AC0CEA"/>
    <w:rsid w:val="00B36919"/>
    <w:rsid w:val="00C14D60"/>
    <w:rsid w:val="00CB5631"/>
    <w:rsid w:val="00CB7EC7"/>
    <w:rsid w:val="00D3028D"/>
    <w:rsid w:val="00F041AD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5DC"/>
    <w:rPr>
      <w:color w:val="808080"/>
    </w:rPr>
  </w:style>
  <w:style w:type="paragraph" w:customStyle="1" w:styleId="C9281CF2EF1647E89EA746BBD7B73433">
    <w:name w:val="C9281CF2EF1647E89EA746BBD7B73433"/>
    <w:rsid w:val="00505FD3"/>
  </w:style>
  <w:style w:type="paragraph" w:customStyle="1" w:styleId="156C621C082146309FC6559535C7A99F">
    <w:name w:val="156C621C082146309FC6559535C7A99F"/>
    <w:rsid w:val="006E6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7B867-6644-468D-AAC5-0E33BA4D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13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Eketronska evidencija računarske opreme</dc:creator>
  <cp:keywords/>
  <dc:description/>
  <cp:lastModifiedBy>Biljana Mijić</cp:lastModifiedBy>
  <cp:revision>358</cp:revision>
  <dcterms:created xsi:type="dcterms:W3CDTF">2020-07-01T13:08:00Z</dcterms:created>
  <dcterms:modified xsi:type="dcterms:W3CDTF">2020-07-22T08:08:00Z</dcterms:modified>
</cp:coreProperties>
</file>