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485" w:rsidRDefault="009C4485">
      <w:pPr>
        <w:rPr>
          <w:sz w:val="24"/>
          <w:szCs w:val="24"/>
        </w:rPr>
      </w:pPr>
    </w:p>
    <w:p w:rsidR="004F5784" w:rsidRDefault="004F5784">
      <w:pPr>
        <w:rPr>
          <w:sz w:val="24"/>
          <w:szCs w:val="24"/>
        </w:rPr>
      </w:pPr>
    </w:p>
    <w:p w:rsidR="004F5784" w:rsidRDefault="004F5784">
      <w:pPr>
        <w:rPr>
          <w:sz w:val="24"/>
          <w:szCs w:val="24"/>
        </w:rPr>
      </w:pPr>
    </w:p>
    <w:p w:rsidR="004F5784" w:rsidRDefault="004F5784">
      <w:pPr>
        <w:rPr>
          <w:sz w:val="24"/>
          <w:szCs w:val="24"/>
        </w:rPr>
      </w:pPr>
    </w:p>
    <w:p w:rsidR="009C4485" w:rsidRPr="004F5784" w:rsidRDefault="009C4485" w:rsidP="004F5784">
      <w:pPr>
        <w:jc w:val="center"/>
        <w:rPr>
          <w:sz w:val="72"/>
          <w:szCs w:val="72"/>
        </w:rPr>
      </w:pPr>
      <w:r w:rsidRPr="00AA2D8A">
        <w:rPr>
          <w:sz w:val="72"/>
          <w:szCs w:val="72"/>
          <w:highlight w:val="lightGray"/>
        </w:rPr>
        <w:t xml:space="preserve">Test Plan of QA Test Page </w:t>
      </w:r>
      <w:r w:rsidRPr="00AA2D8A">
        <w:rPr>
          <w:i/>
          <w:sz w:val="72"/>
          <w:szCs w:val="72"/>
          <w:highlight w:val="lightGray"/>
        </w:rPr>
        <w:t>aslab.io</w:t>
      </w:r>
    </w:p>
    <w:p w:rsidR="004F5784" w:rsidRDefault="004F5784">
      <w:pPr>
        <w:rPr>
          <w:sz w:val="24"/>
          <w:szCs w:val="24"/>
        </w:rPr>
      </w:pPr>
    </w:p>
    <w:p w:rsidR="004F5784" w:rsidRDefault="004F5784">
      <w:pPr>
        <w:rPr>
          <w:sz w:val="24"/>
          <w:szCs w:val="24"/>
        </w:rPr>
      </w:pPr>
    </w:p>
    <w:p w:rsidR="004F5784" w:rsidRDefault="004F5784">
      <w:pPr>
        <w:rPr>
          <w:sz w:val="24"/>
          <w:szCs w:val="24"/>
        </w:rPr>
      </w:pPr>
    </w:p>
    <w:p w:rsidR="004F5784" w:rsidRDefault="004F5784">
      <w:pPr>
        <w:rPr>
          <w:sz w:val="24"/>
          <w:szCs w:val="24"/>
        </w:rPr>
      </w:pPr>
    </w:p>
    <w:p w:rsidR="004F5784" w:rsidRDefault="004F5784">
      <w:pPr>
        <w:rPr>
          <w:sz w:val="24"/>
          <w:szCs w:val="24"/>
        </w:rPr>
      </w:pPr>
    </w:p>
    <w:p w:rsidR="004F5784" w:rsidRDefault="004F5784">
      <w:pPr>
        <w:rPr>
          <w:sz w:val="24"/>
          <w:szCs w:val="24"/>
        </w:rPr>
      </w:pPr>
    </w:p>
    <w:p w:rsidR="004F5784" w:rsidRDefault="004F5784">
      <w:pPr>
        <w:rPr>
          <w:sz w:val="24"/>
          <w:szCs w:val="24"/>
        </w:rPr>
      </w:pPr>
    </w:p>
    <w:p w:rsidR="004F5784" w:rsidRDefault="004F5784">
      <w:pPr>
        <w:rPr>
          <w:sz w:val="24"/>
          <w:szCs w:val="24"/>
        </w:rPr>
      </w:pPr>
    </w:p>
    <w:p w:rsidR="004F5784" w:rsidRDefault="004F5784">
      <w:pPr>
        <w:rPr>
          <w:sz w:val="24"/>
          <w:szCs w:val="24"/>
        </w:rPr>
      </w:pPr>
    </w:p>
    <w:p w:rsidR="004F5784" w:rsidRDefault="004F5784">
      <w:pPr>
        <w:rPr>
          <w:sz w:val="24"/>
          <w:szCs w:val="24"/>
        </w:rPr>
      </w:pPr>
    </w:p>
    <w:p w:rsidR="004F5784" w:rsidRDefault="004F5784">
      <w:pPr>
        <w:rPr>
          <w:sz w:val="24"/>
          <w:szCs w:val="24"/>
        </w:rPr>
      </w:pPr>
    </w:p>
    <w:p w:rsidR="004F5784" w:rsidRDefault="004F5784">
      <w:pPr>
        <w:rPr>
          <w:sz w:val="24"/>
          <w:szCs w:val="24"/>
        </w:rPr>
      </w:pPr>
    </w:p>
    <w:p w:rsidR="004F5784" w:rsidRDefault="004F5784">
      <w:pPr>
        <w:rPr>
          <w:sz w:val="24"/>
          <w:szCs w:val="24"/>
        </w:rPr>
      </w:pPr>
    </w:p>
    <w:p w:rsidR="004F5784" w:rsidRDefault="004F5784">
      <w:pPr>
        <w:rPr>
          <w:sz w:val="24"/>
          <w:szCs w:val="24"/>
        </w:rPr>
      </w:pPr>
    </w:p>
    <w:p w:rsidR="009C4485" w:rsidRDefault="009C4485">
      <w:pPr>
        <w:rPr>
          <w:sz w:val="24"/>
          <w:szCs w:val="24"/>
        </w:rPr>
      </w:pPr>
      <w:r>
        <w:rPr>
          <w:sz w:val="24"/>
          <w:szCs w:val="24"/>
        </w:rPr>
        <w:t xml:space="preserve">TESTER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MENTOR</w:t>
      </w:r>
    </w:p>
    <w:p w:rsidR="009C4485" w:rsidRDefault="009C4485">
      <w:pPr>
        <w:rPr>
          <w:sz w:val="24"/>
          <w:szCs w:val="24"/>
        </w:rPr>
      </w:pPr>
      <w:r>
        <w:rPr>
          <w:sz w:val="24"/>
          <w:szCs w:val="24"/>
        </w:rPr>
        <w:t xml:space="preserve">Ana </w:t>
      </w:r>
      <w:proofErr w:type="spellStart"/>
      <w:r>
        <w:rPr>
          <w:sz w:val="24"/>
          <w:szCs w:val="24"/>
        </w:rPr>
        <w:t>Buljan</w:t>
      </w:r>
      <w:proofErr w:type="spellEnd"/>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Pr>
          <w:sz w:val="24"/>
          <w:szCs w:val="24"/>
        </w:rPr>
        <w:t>Atif</w:t>
      </w:r>
      <w:proofErr w:type="spellEnd"/>
      <w:r>
        <w:rPr>
          <w:sz w:val="24"/>
          <w:szCs w:val="24"/>
        </w:rPr>
        <w:t xml:space="preserve"> </w:t>
      </w:r>
      <w:proofErr w:type="spellStart"/>
      <w:r>
        <w:rPr>
          <w:sz w:val="24"/>
          <w:szCs w:val="24"/>
        </w:rPr>
        <w:t>Becirbasic</w:t>
      </w:r>
      <w:proofErr w:type="spellEnd"/>
    </w:p>
    <w:p w:rsidR="004F5784" w:rsidRDefault="009C4485">
      <w:pPr>
        <w:rPr>
          <w:sz w:val="24"/>
          <w:szCs w:val="24"/>
        </w:rPr>
      </w:pPr>
      <w:r>
        <w:rPr>
          <w:sz w:val="24"/>
          <w:szCs w:val="24"/>
        </w:rPr>
        <w:t>Junior QA Engineer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Senior Web Developer</w:t>
      </w:r>
    </w:p>
    <w:p w:rsidR="004F5784" w:rsidRDefault="004F5784">
      <w:pPr>
        <w:rPr>
          <w:sz w:val="24"/>
          <w:szCs w:val="24"/>
        </w:rPr>
      </w:pPr>
    </w:p>
    <w:p w:rsidR="009C4485" w:rsidRDefault="004F5784" w:rsidP="004F5784">
      <w:pPr>
        <w:jc w:val="center"/>
        <w:rPr>
          <w:sz w:val="24"/>
          <w:szCs w:val="24"/>
        </w:rPr>
      </w:pPr>
      <w:r>
        <w:rPr>
          <w:sz w:val="24"/>
          <w:szCs w:val="24"/>
        </w:rPr>
        <w:t>March 2022</w:t>
      </w:r>
      <w:r w:rsidR="009C4485">
        <w:rPr>
          <w:sz w:val="24"/>
          <w:szCs w:val="24"/>
        </w:rPr>
        <w:br w:type="page"/>
      </w:r>
    </w:p>
    <w:p w:rsidR="006E3994" w:rsidRPr="000C5EEB" w:rsidRDefault="00CF7290">
      <w:pPr>
        <w:rPr>
          <w:b/>
          <w:sz w:val="28"/>
          <w:szCs w:val="28"/>
        </w:rPr>
      </w:pPr>
      <w:r w:rsidRPr="000C5EEB">
        <w:rPr>
          <w:b/>
          <w:sz w:val="28"/>
          <w:szCs w:val="28"/>
        </w:rPr>
        <w:lastRenderedPageBreak/>
        <w:t xml:space="preserve">1. Introduction </w:t>
      </w:r>
    </w:p>
    <w:p w:rsidR="00CF7290" w:rsidRPr="000C5EEB" w:rsidRDefault="00CF7290">
      <w:pPr>
        <w:rPr>
          <w:sz w:val="24"/>
          <w:szCs w:val="24"/>
        </w:rPr>
      </w:pPr>
      <w:r w:rsidRPr="000C5EEB">
        <w:rPr>
          <w:sz w:val="24"/>
          <w:szCs w:val="24"/>
        </w:rPr>
        <w:tab/>
        <w:t xml:space="preserve">This document is the test plan for the testing process of a QA form available on website aslab.io. The testing of this website is executed by tester Ana </w:t>
      </w:r>
      <w:proofErr w:type="spellStart"/>
      <w:r w:rsidRPr="000C5EEB">
        <w:rPr>
          <w:sz w:val="24"/>
          <w:szCs w:val="24"/>
        </w:rPr>
        <w:t>Buljan</w:t>
      </w:r>
      <w:proofErr w:type="spellEnd"/>
      <w:r w:rsidRPr="000C5EEB">
        <w:rPr>
          <w:sz w:val="24"/>
          <w:szCs w:val="24"/>
        </w:rPr>
        <w:t xml:space="preserve">, using methods of common manual software testing. </w:t>
      </w:r>
    </w:p>
    <w:p w:rsidR="00CF7290" w:rsidRPr="000C5EEB" w:rsidRDefault="00CF7290">
      <w:pPr>
        <w:rPr>
          <w:sz w:val="24"/>
          <w:szCs w:val="24"/>
        </w:rPr>
      </w:pPr>
    </w:p>
    <w:p w:rsidR="00CF7290" w:rsidRPr="000C5EEB" w:rsidRDefault="00CF7290">
      <w:pPr>
        <w:rPr>
          <w:sz w:val="24"/>
          <w:szCs w:val="24"/>
        </w:rPr>
      </w:pPr>
      <w:r w:rsidRPr="000C5EEB">
        <w:rPr>
          <w:sz w:val="24"/>
          <w:szCs w:val="24"/>
        </w:rPr>
        <w:tab/>
        <w:t xml:space="preserve">The test plan will include manual test which were executed in accordance with industry standards. The methods of manual testing used were: </w:t>
      </w:r>
    </w:p>
    <w:p w:rsidR="00CF7290" w:rsidRPr="000C5EEB" w:rsidRDefault="00CF7290" w:rsidP="00CF7290">
      <w:pPr>
        <w:pStyle w:val="ListParagraph"/>
        <w:numPr>
          <w:ilvl w:val="0"/>
          <w:numId w:val="1"/>
        </w:numPr>
        <w:rPr>
          <w:sz w:val="24"/>
          <w:szCs w:val="24"/>
        </w:rPr>
      </w:pPr>
      <w:r w:rsidRPr="000C5EEB">
        <w:rPr>
          <w:i/>
          <w:sz w:val="24"/>
          <w:szCs w:val="24"/>
        </w:rPr>
        <w:t>Boundary value testing</w:t>
      </w:r>
      <w:r w:rsidRPr="000C5EEB">
        <w:rPr>
          <w:sz w:val="24"/>
          <w:szCs w:val="24"/>
        </w:rPr>
        <w:t xml:space="preserve">: Executed in fields which require entry of a predetermined range of numbers to save correct data in the form. </w:t>
      </w:r>
    </w:p>
    <w:p w:rsidR="00CF7290" w:rsidRPr="000C5EEB" w:rsidRDefault="00CF7290" w:rsidP="00CF7290">
      <w:pPr>
        <w:pStyle w:val="ListParagraph"/>
        <w:numPr>
          <w:ilvl w:val="0"/>
          <w:numId w:val="1"/>
        </w:numPr>
        <w:rPr>
          <w:sz w:val="24"/>
          <w:szCs w:val="24"/>
        </w:rPr>
      </w:pPr>
      <w:r w:rsidRPr="000C5EEB">
        <w:rPr>
          <w:i/>
          <w:sz w:val="24"/>
          <w:szCs w:val="24"/>
        </w:rPr>
        <w:t>Black box testing</w:t>
      </w:r>
      <w:r w:rsidRPr="000C5EEB">
        <w:rPr>
          <w:sz w:val="24"/>
          <w:szCs w:val="24"/>
        </w:rPr>
        <w:t xml:space="preserve">: Executed on a form which code structure is unknown to us and in order to test all functionalities of the form. </w:t>
      </w:r>
    </w:p>
    <w:p w:rsidR="00CF7290" w:rsidRPr="000C5EEB" w:rsidRDefault="00CF7290" w:rsidP="00CF7290">
      <w:pPr>
        <w:pStyle w:val="ListParagraph"/>
        <w:numPr>
          <w:ilvl w:val="0"/>
          <w:numId w:val="1"/>
        </w:numPr>
        <w:rPr>
          <w:sz w:val="24"/>
          <w:szCs w:val="24"/>
        </w:rPr>
      </w:pPr>
      <w:r w:rsidRPr="000C5EEB">
        <w:rPr>
          <w:i/>
          <w:sz w:val="24"/>
          <w:szCs w:val="24"/>
        </w:rPr>
        <w:t>Exploratory testing</w:t>
      </w:r>
      <w:r w:rsidRPr="000C5EEB">
        <w:rPr>
          <w:sz w:val="24"/>
          <w:szCs w:val="24"/>
        </w:rPr>
        <w:t xml:space="preserve">: Executed in order to determine where major issues of the site lie and what these issues are. </w:t>
      </w:r>
    </w:p>
    <w:p w:rsidR="00CF7290" w:rsidRPr="000C5EEB" w:rsidRDefault="00CF7290" w:rsidP="00CF7290">
      <w:pPr>
        <w:pStyle w:val="ListParagraph"/>
        <w:numPr>
          <w:ilvl w:val="0"/>
          <w:numId w:val="1"/>
        </w:numPr>
        <w:rPr>
          <w:sz w:val="24"/>
          <w:szCs w:val="24"/>
        </w:rPr>
      </w:pPr>
      <w:r w:rsidRPr="000C5EEB">
        <w:rPr>
          <w:i/>
          <w:sz w:val="24"/>
          <w:szCs w:val="24"/>
        </w:rPr>
        <w:t>Functional testing</w:t>
      </w:r>
      <w:r w:rsidRPr="000C5EEB">
        <w:rPr>
          <w:sz w:val="24"/>
          <w:szCs w:val="24"/>
        </w:rPr>
        <w:t xml:space="preserve">: Testing executed on the test form to determine whether all of its designed functionalities are operating in accordance with expectations. </w:t>
      </w:r>
    </w:p>
    <w:p w:rsidR="00CF7290" w:rsidRPr="000C5EEB" w:rsidRDefault="00CF7290" w:rsidP="00CF7290">
      <w:pPr>
        <w:pStyle w:val="ListParagraph"/>
        <w:numPr>
          <w:ilvl w:val="0"/>
          <w:numId w:val="1"/>
        </w:numPr>
        <w:rPr>
          <w:sz w:val="24"/>
          <w:szCs w:val="24"/>
        </w:rPr>
      </w:pPr>
      <w:r w:rsidRPr="000C5EEB">
        <w:rPr>
          <w:i/>
          <w:sz w:val="24"/>
          <w:szCs w:val="24"/>
        </w:rPr>
        <w:t>Fuzz testing</w:t>
      </w:r>
      <w:r w:rsidRPr="000C5EEB">
        <w:rPr>
          <w:sz w:val="24"/>
          <w:szCs w:val="24"/>
        </w:rPr>
        <w:t xml:space="preserve">: Method during which invalid or unexpected data was entered into fields that require certain input in order to determine how the test form will respond. </w:t>
      </w:r>
    </w:p>
    <w:p w:rsidR="00CF7290" w:rsidRPr="000C5EEB" w:rsidRDefault="00CF7290" w:rsidP="00CF7290">
      <w:pPr>
        <w:pStyle w:val="ListParagraph"/>
        <w:numPr>
          <w:ilvl w:val="0"/>
          <w:numId w:val="1"/>
        </w:numPr>
        <w:rPr>
          <w:sz w:val="24"/>
          <w:szCs w:val="24"/>
        </w:rPr>
      </w:pPr>
      <w:bookmarkStart w:id="0" w:name="_GoBack"/>
      <w:r w:rsidRPr="000C5EEB">
        <w:rPr>
          <w:i/>
          <w:sz w:val="24"/>
          <w:szCs w:val="24"/>
        </w:rPr>
        <w:t>Negative testing</w:t>
      </w:r>
      <w:bookmarkEnd w:id="0"/>
      <w:r w:rsidRPr="000C5EEB">
        <w:rPr>
          <w:sz w:val="24"/>
          <w:szCs w:val="24"/>
        </w:rPr>
        <w:t xml:space="preserve">: Tests executed in order to show faults in the test form and which components do not work. </w:t>
      </w:r>
    </w:p>
    <w:p w:rsidR="00CF7290" w:rsidRPr="000C5EEB" w:rsidRDefault="00CF7290">
      <w:pPr>
        <w:rPr>
          <w:sz w:val="24"/>
          <w:szCs w:val="24"/>
        </w:rPr>
      </w:pPr>
    </w:p>
    <w:p w:rsidR="00CF7290" w:rsidRPr="000C5EEB" w:rsidRDefault="00695439">
      <w:pPr>
        <w:rPr>
          <w:b/>
          <w:sz w:val="28"/>
          <w:szCs w:val="28"/>
        </w:rPr>
      </w:pPr>
      <w:r w:rsidRPr="000C5EEB">
        <w:rPr>
          <w:b/>
          <w:sz w:val="28"/>
          <w:szCs w:val="28"/>
        </w:rPr>
        <w:t>2. Software Specification Overview</w:t>
      </w:r>
    </w:p>
    <w:p w:rsidR="00695439" w:rsidRPr="000C5EEB" w:rsidRDefault="00695439">
      <w:pPr>
        <w:rPr>
          <w:sz w:val="24"/>
          <w:szCs w:val="24"/>
        </w:rPr>
      </w:pPr>
      <w:r w:rsidRPr="000C5EEB">
        <w:rPr>
          <w:sz w:val="24"/>
          <w:szCs w:val="24"/>
        </w:rPr>
        <w:tab/>
        <w:t xml:space="preserve">This test plan specifies the features and functionalities of the form. The QA form in question does not have an admin-side and out test focuses on the user-side of it. The key specification of the QA form is the </w:t>
      </w:r>
      <w:r w:rsidR="00BF53C9" w:rsidRPr="000C5EEB">
        <w:rPr>
          <w:sz w:val="24"/>
          <w:szCs w:val="24"/>
        </w:rPr>
        <w:t xml:space="preserve">possibility of users to save certain changes after entering the required data into eight fields. Three of those fields are required in order to save the changes successfully, while the other five are non-required. </w:t>
      </w:r>
    </w:p>
    <w:p w:rsidR="00BF53C9" w:rsidRPr="000C5EEB" w:rsidRDefault="00BF53C9">
      <w:pPr>
        <w:rPr>
          <w:sz w:val="24"/>
          <w:szCs w:val="24"/>
        </w:rPr>
      </w:pPr>
    </w:p>
    <w:p w:rsidR="00BF53C9" w:rsidRPr="000C5EEB" w:rsidRDefault="00BF53C9">
      <w:pPr>
        <w:rPr>
          <w:b/>
          <w:sz w:val="28"/>
          <w:szCs w:val="24"/>
        </w:rPr>
      </w:pPr>
      <w:r w:rsidRPr="000C5EEB">
        <w:rPr>
          <w:b/>
          <w:sz w:val="28"/>
          <w:szCs w:val="24"/>
        </w:rPr>
        <w:t xml:space="preserve">3. Overview of modules and priority </w:t>
      </w:r>
    </w:p>
    <w:p w:rsidR="00BF53C9" w:rsidRPr="000C5EEB" w:rsidRDefault="00BF53C9">
      <w:pPr>
        <w:rPr>
          <w:sz w:val="24"/>
          <w:szCs w:val="24"/>
        </w:rPr>
      </w:pPr>
      <w:r w:rsidRPr="000C5EEB">
        <w:rPr>
          <w:sz w:val="24"/>
          <w:szCs w:val="24"/>
        </w:rPr>
        <w:tab/>
        <w:t xml:space="preserve">The process of testing takes into account the priority of certain functionalities and categorizes them in terms of importance for the functioning of the site. Priority tags are used to let developers know what level of priority is assigned to certain test cases. </w:t>
      </w:r>
    </w:p>
    <w:p w:rsidR="00BF53C9" w:rsidRPr="000C5EEB" w:rsidRDefault="00BF53C9">
      <w:pPr>
        <w:rPr>
          <w:sz w:val="24"/>
          <w:szCs w:val="24"/>
        </w:rPr>
      </w:pPr>
      <w:r w:rsidRPr="000C5EEB">
        <w:rPr>
          <w:sz w:val="24"/>
          <w:szCs w:val="24"/>
        </w:rPr>
        <w:tab/>
        <w:t xml:space="preserve">The priority tags determined for this test plan are: </w:t>
      </w:r>
    </w:p>
    <w:p w:rsidR="00BF53C9" w:rsidRPr="000C5EEB" w:rsidRDefault="00BF53C9" w:rsidP="00BF53C9">
      <w:pPr>
        <w:pStyle w:val="ListParagraph"/>
        <w:numPr>
          <w:ilvl w:val="0"/>
          <w:numId w:val="2"/>
        </w:numPr>
        <w:rPr>
          <w:sz w:val="24"/>
          <w:szCs w:val="24"/>
        </w:rPr>
      </w:pPr>
      <w:r w:rsidRPr="000C5EEB">
        <w:rPr>
          <w:b/>
          <w:color w:val="FF0000"/>
          <w:sz w:val="24"/>
          <w:szCs w:val="24"/>
        </w:rPr>
        <w:t xml:space="preserve">Critical </w:t>
      </w:r>
      <w:r w:rsidR="004C3592" w:rsidRPr="000C5EEB">
        <w:rPr>
          <w:b/>
          <w:color w:val="FF0000"/>
          <w:sz w:val="24"/>
          <w:szCs w:val="24"/>
        </w:rPr>
        <w:t>- [C]</w:t>
      </w:r>
      <w:r w:rsidR="004C3592" w:rsidRPr="000C5EEB">
        <w:rPr>
          <w:sz w:val="24"/>
          <w:szCs w:val="24"/>
        </w:rPr>
        <w:t xml:space="preserve">, </w:t>
      </w:r>
      <w:r w:rsidRPr="000C5EEB">
        <w:rPr>
          <w:sz w:val="24"/>
          <w:szCs w:val="24"/>
        </w:rPr>
        <w:t>without this feature, the website is not functional;</w:t>
      </w:r>
    </w:p>
    <w:p w:rsidR="00BF53C9" w:rsidRPr="000C5EEB" w:rsidRDefault="00BF53C9" w:rsidP="00BF53C9">
      <w:pPr>
        <w:pStyle w:val="ListParagraph"/>
        <w:numPr>
          <w:ilvl w:val="0"/>
          <w:numId w:val="2"/>
        </w:numPr>
        <w:rPr>
          <w:sz w:val="24"/>
          <w:szCs w:val="24"/>
        </w:rPr>
      </w:pPr>
      <w:r w:rsidRPr="000C5EEB">
        <w:rPr>
          <w:b/>
          <w:color w:val="FF8300"/>
          <w:sz w:val="24"/>
          <w:szCs w:val="24"/>
        </w:rPr>
        <w:t xml:space="preserve">High </w:t>
      </w:r>
      <w:r w:rsidR="004C3592" w:rsidRPr="000C5EEB">
        <w:rPr>
          <w:b/>
          <w:color w:val="FF8300"/>
          <w:sz w:val="24"/>
          <w:szCs w:val="24"/>
        </w:rPr>
        <w:t>- [H]</w:t>
      </w:r>
      <w:r w:rsidR="004C3592" w:rsidRPr="000C5EEB">
        <w:rPr>
          <w:sz w:val="24"/>
          <w:szCs w:val="24"/>
        </w:rPr>
        <w:t>,</w:t>
      </w:r>
      <w:r w:rsidRPr="000C5EEB">
        <w:rPr>
          <w:sz w:val="24"/>
          <w:szCs w:val="24"/>
        </w:rPr>
        <w:t xml:space="preserve"> a malfunction of this feature can severely affect the website; </w:t>
      </w:r>
    </w:p>
    <w:p w:rsidR="00BF53C9" w:rsidRPr="000C5EEB" w:rsidRDefault="00BF53C9" w:rsidP="00BF53C9">
      <w:pPr>
        <w:pStyle w:val="ListParagraph"/>
        <w:numPr>
          <w:ilvl w:val="0"/>
          <w:numId w:val="2"/>
        </w:numPr>
        <w:rPr>
          <w:sz w:val="24"/>
          <w:szCs w:val="24"/>
        </w:rPr>
      </w:pPr>
      <w:r w:rsidRPr="000C5EEB">
        <w:rPr>
          <w:b/>
          <w:color w:val="2E74B5" w:themeColor="accent1" w:themeShade="BF"/>
          <w:sz w:val="24"/>
          <w:szCs w:val="24"/>
        </w:rPr>
        <w:lastRenderedPageBreak/>
        <w:t xml:space="preserve">Medium </w:t>
      </w:r>
      <w:r w:rsidR="004C3592" w:rsidRPr="000C5EEB">
        <w:rPr>
          <w:b/>
          <w:color w:val="2E74B5" w:themeColor="accent1" w:themeShade="BF"/>
          <w:sz w:val="24"/>
          <w:szCs w:val="24"/>
        </w:rPr>
        <w:t>- [M]</w:t>
      </w:r>
      <w:r w:rsidR="004C3592" w:rsidRPr="000C5EEB">
        <w:rPr>
          <w:sz w:val="24"/>
          <w:szCs w:val="24"/>
        </w:rPr>
        <w:t>, this feature is not crucial or essential for the website, but it requires attention;</w:t>
      </w:r>
    </w:p>
    <w:p w:rsidR="004C3592" w:rsidRPr="000C5EEB" w:rsidRDefault="004C3592" w:rsidP="00BF53C9">
      <w:pPr>
        <w:pStyle w:val="ListParagraph"/>
        <w:numPr>
          <w:ilvl w:val="0"/>
          <w:numId w:val="2"/>
        </w:numPr>
        <w:rPr>
          <w:sz w:val="24"/>
          <w:szCs w:val="24"/>
        </w:rPr>
      </w:pPr>
      <w:r w:rsidRPr="000C5EEB">
        <w:rPr>
          <w:b/>
          <w:color w:val="538135" w:themeColor="accent6" w:themeShade="BF"/>
          <w:sz w:val="24"/>
          <w:szCs w:val="24"/>
        </w:rPr>
        <w:t>Low – [L]</w:t>
      </w:r>
      <w:r w:rsidRPr="000C5EEB">
        <w:rPr>
          <w:sz w:val="24"/>
          <w:szCs w:val="24"/>
        </w:rPr>
        <w:t xml:space="preserve">, this feature is not crucial for the operation of the website. </w:t>
      </w:r>
    </w:p>
    <w:p w:rsidR="004C3592" w:rsidRPr="004C3592" w:rsidRDefault="004C3592" w:rsidP="004C3592">
      <w:pPr>
        <w:ind w:left="360"/>
        <w:rPr>
          <w:sz w:val="24"/>
          <w:szCs w:val="24"/>
        </w:rPr>
      </w:pPr>
    </w:p>
    <w:tbl>
      <w:tblPr>
        <w:tblStyle w:val="TableGrid"/>
        <w:tblW w:w="0" w:type="auto"/>
        <w:jc w:val="center"/>
        <w:tblLook w:val="04A0" w:firstRow="1" w:lastRow="0" w:firstColumn="1" w:lastColumn="0" w:noHBand="0" w:noVBand="1"/>
      </w:tblPr>
      <w:tblGrid>
        <w:gridCol w:w="4698"/>
        <w:gridCol w:w="4698"/>
      </w:tblGrid>
      <w:tr w:rsidR="004C3592" w:rsidRPr="004C3592" w:rsidTr="004C3592">
        <w:trPr>
          <w:trHeight w:val="432"/>
          <w:jc w:val="center"/>
        </w:trPr>
        <w:tc>
          <w:tcPr>
            <w:tcW w:w="4698" w:type="dxa"/>
          </w:tcPr>
          <w:p w:rsidR="004C3592" w:rsidRPr="004C3592" w:rsidRDefault="004C3592" w:rsidP="004C3592">
            <w:pPr>
              <w:jc w:val="center"/>
              <w:rPr>
                <w:b/>
                <w:sz w:val="24"/>
                <w:szCs w:val="24"/>
              </w:rPr>
            </w:pPr>
            <w:r w:rsidRPr="004C3592">
              <w:rPr>
                <w:b/>
                <w:sz w:val="24"/>
                <w:szCs w:val="24"/>
              </w:rPr>
              <w:t>Priority</w:t>
            </w:r>
          </w:p>
        </w:tc>
        <w:tc>
          <w:tcPr>
            <w:tcW w:w="4698" w:type="dxa"/>
          </w:tcPr>
          <w:p w:rsidR="004C3592" w:rsidRPr="004C3592" w:rsidRDefault="004C3592" w:rsidP="00EB038A">
            <w:pPr>
              <w:jc w:val="center"/>
              <w:rPr>
                <w:b/>
                <w:sz w:val="24"/>
                <w:szCs w:val="24"/>
              </w:rPr>
            </w:pPr>
            <w:r w:rsidRPr="004C3592">
              <w:rPr>
                <w:b/>
                <w:sz w:val="24"/>
                <w:szCs w:val="24"/>
              </w:rPr>
              <w:t xml:space="preserve">Number of </w:t>
            </w:r>
            <w:r w:rsidR="00EB038A">
              <w:rPr>
                <w:b/>
                <w:sz w:val="24"/>
                <w:szCs w:val="24"/>
              </w:rPr>
              <w:t>test cases</w:t>
            </w:r>
          </w:p>
        </w:tc>
      </w:tr>
      <w:tr w:rsidR="004C3592" w:rsidRPr="004C3592" w:rsidTr="003F04B7">
        <w:trPr>
          <w:trHeight w:val="432"/>
          <w:jc w:val="center"/>
        </w:trPr>
        <w:tc>
          <w:tcPr>
            <w:tcW w:w="4698" w:type="dxa"/>
            <w:shd w:val="clear" w:color="auto" w:fill="FF6D6D"/>
          </w:tcPr>
          <w:p w:rsidR="004C3592" w:rsidRPr="004C3592" w:rsidRDefault="004C3592" w:rsidP="004C3592">
            <w:pPr>
              <w:jc w:val="center"/>
              <w:rPr>
                <w:sz w:val="24"/>
                <w:szCs w:val="24"/>
              </w:rPr>
            </w:pPr>
            <w:r>
              <w:rPr>
                <w:sz w:val="24"/>
                <w:szCs w:val="24"/>
              </w:rPr>
              <w:t>Critical</w:t>
            </w:r>
          </w:p>
        </w:tc>
        <w:tc>
          <w:tcPr>
            <w:tcW w:w="4698" w:type="dxa"/>
            <w:shd w:val="clear" w:color="auto" w:fill="FF6D6D"/>
          </w:tcPr>
          <w:p w:rsidR="004C3592" w:rsidRPr="004C3592" w:rsidRDefault="00EB038A" w:rsidP="00EB038A">
            <w:pPr>
              <w:jc w:val="center"/>
              <w:rPr>
                <w:sz w:val="24"/>
                <w:szCs w:val="24"/>
              </w:rPr>
            </w:pPr>
            <w:r>
              <w:rPr>
                <w:sz w:val="24"/>
                <w:szCs w:val="24"/>
              </w:rPr>
              <w:t>None</w:t>
            </w:r>
          </w:p>
        </w:tc>
      </w:tr>
      <w:tr w:rsidR="004C3592" w:rsidRPr="004C3592" w:rsidTr="003F04B7">
        <w:trPr>
          <w:trHeight w:val="432"/>
          <w:jc w:val="center"/>
        </w:trPr>
        <w:tc>
          <w:tcPr>
            <w:tcW w:w="4698" w:type="dxa"/>
            <w:shd w:val="clear" w:color="auto" w:fill="FFD653"/>
          </w:tcPr>
          <w:p w:rsidR="004C3592" w:rsidRPr="004C3592" w:rsidRDefault="004C3592" w:rsidP="004C3592">
            <w:pPr>
              <w:jc w:val="center"/>
              <w:rPr>
                <w:sz w:val="24"/>
                <w:szCs w:val="24"/>
              </w:rPr>
            </w:pPr>
            <w:r>
              <w:rPr>
                <w:sz w:val="24"/>
                <w:szCs w:val="24"/>
              </w:rPr>
              <w:t>High</w:t>
            </w:r>
          </w:p>
        </w:tc>
        <w:tc>
          <w:tcPr>
            <w:tcW w:w="4698" w:type="dxa"/>
            <w:shd w:val="clear" w:color="auto" w:fill="FFD653"/>
          </w:tcPr>
          <w:p w:rsidR="004C3592" w:rsidRPr="004C3592" w:rsidRDefault="00EB038A" w:rsidP="00EB038A">
            <w:pPr>
              <w:jc w:val="center"/>
              <w:rPr>
                <w:sz w:val="24"/>
                <w:szCs w:val="24"/>
              </w:rPr>
            </w:pPr>
            <w:r>
              <w:rPr>
                <w:sz w:val="24"/>
                <w:szCs w:val="24"/>
              </w:rPr>
              <w:t>None</w:t>
            </w:r>
          </w:p>
        </w:tc>
      </w:tr>
      <w:tr w:rsidR="004C3592" w:rsidRPr="004C3592" w:rsidTr="003F04B7">
        <w:trPr>
          <w:trHeight w:val="432"/>
          <w:jc w:val="center"/>
        </w:trPr>
        <w:tc>
          <w:tcPr>
            <w:tcW w:w="4698" w:type="dxa"/>
            <w:shd w:val="clear" w:color="auto" w:fill="9CC2E5" w:themeFill="accent1" w:themeFillTint="99"/>
          </w:tcPr>
          <w:p w:rsidR="004C3592" w:rsidRPr="004C3592" w:rsidRDefault="004C3592" w:rsidP="004C3592">
            <w:pPr>
              <w:jc w:val="center"/>
              <w:rPr>
                <w:sz w:val="24"/>
                <w:szCs w:val="24"/>
              </w:rPr>
            </w:pPr>
            <w:r>
              <w:rPr>
                <w:sz w:val="24"/>
                <w:szCs w:val="24"/>
              </w:rPr>
              <w:t>Medium</w:t>
            </w:r>
          </w:p>
        </w:tc>
        <w:tc>
          <w:tcPr>
            <w:tcW w:w="4698" w:type="dxa"/>
            <w:shd w:val="clear" w:color="auto" w:fill="9CC2E5" w:themeFill="accent1" w:themeFillTint="99"/>
          </w:tcPr>
          <w:p w:rsidR="004C3592" w:rsidRPr="004C3592" w:rsidRDefault="00EB038A" w:rsidP="00EB038A">
            <w:pPr>
              <w:jc w:val="center"/>
              <w:rPr>
                <w:sz w:val="24"/>
                <w:szCs w:val="24"/>
              </w:rPr>
            </w:pPr>
            <w:r>
              <w:rPr>
                <w:sz w:val="24"/>
                <w:szCs w:val="24"/>
              </w:rPr>
              <w:t>5</w:t>
            </w:r>
          </w:p>
        </w:tc>
      </w:tr>
      <w:tr w:rsidR="004C3592" w:rsidRPr="004C3592" w:rsidTr="003F04B7">
        <w:trPr>
          <w:trHeight w:val="432"/>
          <w:jc w:val="center"/>
        </w:trPr>
        <w:tc>
          <w:tcPr>
            <w:tcW w:w="4698" w:type="dxa"/>
            <w:shd w:val="clear" w:color="auto" w:fill="A8D08D" w:themeFill="accent6" w:themeFillTint="99"/>
          </w:tcPr>
          <w:p w:rsidR="004C3592" w:rsidRPr="004C3592" w:rsidRDefault="004C3592" w:rsidP="004C3592">
            <w:pPr>
              <w:jc w:val="center"/>
              <w:rPr>
                <w:sz w:val="24"/>
                <w:szCs w:val="24"/>
              </w:rPr>
            </w:pPr>
            <w:r>
              <w:rPr>
                <w:sz w:val="24"/>
                <w:szCs w:val="24"/>
              </w:rPr>
              <w:t>Low</w:t>
            </w:r>
          </w:p>
        </w:tc>
        <w:tc>
          <w:tcPr>
            <w:tcW w:w="4698" w:type="dxa"/>
            <w:shd w:val="clear" w:color="auto" w:fill="A8D08D" w:themeFill="accent6" w:themeFillTint="99"/>
          </w:tcPr>
          <w:p w:rsidR="004C3592" w:rsidRPr="004C3592" w:rsidRDefault="00EB038A" w:rsidP="00EB038A">
            <w:pPr>
              <w:jc w:val="center"/>
              <w:rPr>
                <w:sz w:val="24"/>
                <w:szCs w:val="24"/>
              </w:rPr>
            </w:pPr>
            <w:r>
              <w:rPr>
                <w:sz w:val="24"/>
                <w:szCs w:val="24"/>
              </w:rPr>
              <w:t>7</w:t>
            </w:r>
          </w:p>
        </w:tc>
      </w:tr>
      <w:tr w:rsidR="004C3592" w:rsidRPr="004C3592" w:rsidTr="003F04B7">
        <w:trPr>
          <w:trHeight w:val="432"/>
          <w:jc w:val="center"/>
        </w:trPr>
        <w:tc>
          <w:tcPr>
            <w:tcW w:w="4698" w:type="dxa"/>
            <w:shd w:val="clear" w:color="auto" w:fill="D9D9D9" w:themeFill="background1" w:themeFillShade="D9"/>
          </w:tcPr>
          <w:p w:rsidR="004C3592" w:rsidRPr="003F04B7" w:rsidRDefault="004C3592" w:rsidP="004C3592">
            <w:pPr>
              <w:jc w:val="center"/>
              <w:rPr>
                <w:b/>
                <w:sz w:val="24"/>
                <w:szCs w:val="24"/>
              </w:rPr>
            </w:pPr>
            <w:r w:rsidRPr="003F04B7">
              <w:rPr>
                <w:b/>
                <w:sz w:val="24"/>
                <w:szCs w:val="24"/>
              </w:rPr>
              <w:t>Total</w:t>
            </w:r>
          </w:p>
        </w:tc>
        <w:tc>
          <w:tcPr>
            <w:tcW w:w="4698" w:type="dxa"/>
            <w:shd w:val="clear" w:color="auto" w:fill="D9D9D9" w:themeFill="background1" w:themeFillShade="D9"/>
          </w:tcPr>
          <w:p w:rsidR="004C3592" w:rsidRPr="00EE373B" w:rsidRDefault="00EB038A" w:rsidP="00EB038A">
            <w:pPr>
              <w:jc w:val="center"/>
              <w:rPr>
                <w:b/>
                <w:sz w:val="24"/>
                <w:szCs w:val="24"/>
              </w:rPr>
            </w:pPr>
            <w:r w:rsidRPr="00EE373B">
              <w:rPr>
                <w:b/>
                <w:sz w:val="24"/>
                <w:szCs w:val="24"/>
              </w:rPr>
              <w:t>12</w:t>
            </w:r>
          </w:p>
        </w:tc>
      </w:tr>
    </w:tbl>
    <w:p w:rsidR="004C3592" w:rsidRDefault="004C3592" w:rsidP="004C3592">
      <w:pPr>
        <w:rPr>
          <w:sz w:val="24"/>
          <w:szCs w:val="24"/>
        </w:rPr>
      </w:pPr>
    </w:p>
    <w:p w:rsidR="00EE373B" w:rsidRDefault="00EE373B" w:rsidP="004C3592">
      <w:pPr>
        <w:rPr>
          <w:sz w:val="24"/>
          <w:szCs w:val="24"/>
        </w:rPr>
      </w:pPr>
    </w:p>
    <w:p w:rsidR="00EE373B" w:rsidRPr="004C3592" w:rsidRDefault="00EE373B" w:rsidP="004C3592">
      <w:pPr>
        <w:rPr>
          <w:sz w:val="24"/>
          <w:szCs w:val="24"/>
        </w:rPr>
      </w:pPr>
    </w:p>
    <w:sectPr w:rsidR="00EE373B" w:rsidRPr="004C359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80433"/>
    <w:multiLevelType w:val="hybridMultilevel"/>
    <w:tmpl w:val="A27C0D40"/>
    <w:lvl w:ilvl="0" w:tplc="B69E38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645251"/>
    <w:multiLevelType w:val="hybridMultilevel"/>
    <w:tmpl w:val="85B26276"/>
    <w:lvl w:ilvl="0" w:tplc="B69E38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290"/>
    <w:rsid w:val="000C5EEB"/>
    <w:rsid w:val="00356899"/>
    <w:rsid w:val="003F04B7"/>
    <w:rsid w:val="004C3592"/>
    <w:rsid w:val="004F5784"/>
    <w:rsid w:val="00695439"/>
    <w:rsid w:val="006E3994"/>
    <w:rsid w:val="009C4485"/>
    <w:rsid w:val="00AA2D8A"/>
    <w:rsid w:val="00BF53C9"/>
    <w:rsid w:val="00CF7290"/>
    <w:rsid w:val="00EB038A"/>
    <w:rsid w:val="00EE3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4BCE0"/>
  <w15:chartTrackingRefBased/>
  <w15:docId w15:val="{02BC2419-8011-4C47-AEB1-A7837F24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290"/>
    <w:pPr>
      <w:ind w:left="720"/>
      <w:contextualSpacing/>
    </w:pPr>
  </w:style>
  <w:style w:type="table" w:styleId="TableGrid">
    <w:name w:val="Table Grid"/>
    <w:basedOn w:val="TableNormal"/>
    <w:uiPriority w:val="39"/>
    <w:rsid w:val="004C3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 Pulse</dc:creator>
  <cp:keywords/>
  <dc:description/>
  <cp:lastModifiedBy>Media Pulse</cp:lastModifiedBy>
  <cp:revision>6</cp:revision>
  <dcterms:created xsi:type="dcterms:W3CDTF">2022-03-23T13:13:00Z</dcterms:created>
  <dcterms:modified xsi:type="dcterms:W3CDTF">2022-03-26T11:23:00Z</dcterms:modified>
</cp:coreProperties>
</file>