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3BB39" w14:textId="2DCE9DB0" w:rsidR="0071564C" w:rsidRPr="00051679" w:rsidRDefault="00905FB1" w:rsidP="00051679">
      <w:pPr>
        <w:spacing w:line="312" w:lineRule="auto"/>
        <w:rPr>
          <w:rFonts w:ascii="Adobe Garamond Pro" w:hAnsi="Adobe Garamond Pro" w:cs="Segoe UI"/>
          <w:b/>
          <w:bCs/>
          <w:sz w:val="28"/>
          <w:szCs w:val="28"/>
        </w:rPr>
      </w:pP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Monitoring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Brand</w:t>
      </w:r>
      <w:r>
        <w:rPr>
          <w:rFonts w:ascii="Adobe Garamond Pro" w:hAnsi="Adobe Garamond Pro" w:cs="Segoe UI"/>
          <w:b/>
          <w:bCs/>
          <w:sz w:val="28"/>
          <w:szCs w:val="28"/>
        </w:rPr>
        <w:t xml:space="preserve">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Perception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on</w:t>
      </w:r>
      <w:proofErr w:type="spellEnd"/>
      <w:r>
        <w:rPr>
          <w:rFonts w:ascii="Adobe Garamond Pro" w:hAnsi="Adobe Garamond Pro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Adobe Garamond Pro" w:hAnsi="Adobe Garamond Pro" w:cs="Segoe UI"/>
          <w:b/>
          <w:bCs/>
          <w:sz w:val="28"/>
          <w:szCs w:val="28"/>
        </w:rPr>
        <w:t>Trustpilot</w:t>
      </w:r>
      <w:proofErr w:type="spellEnd"/>
    </w:p>
    <w:p w14:paraId="45F8F05C" w14:textId="7A1CBE60" w:rsidR="0003154C" w:rsidRPr="00051679" w:rsidRDefault="0003154C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I’ll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gramStart"/>
      <w:r w:rsidRPr="00051679">
        <w:rPr>
          <w:rFonts w:ascii="Adobe Garamond Pro" w:hAnsi="Adobe Garamond Pro" w:cs="Segoe UI"/>
          <w:sz w:val="22"/>
          <w:szCs w:val="22"/>
        </w:rPr>
        <w:t>show</w:t>
      </w:r>
      <w:proofErr w:type="gram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you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how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I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used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AI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analyze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customer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reviews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provide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actionable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insights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brand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>.</w:t>
      </w:r>
    </w:p>
    <w:p w14:paraId="7F94D8F2" w14:textId="77777777" w:rsidR="0003154C" w:rsidRPr="00051679" w:rsidRDefault="0003154C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</w:p>
    <w:p w14:paraId="01A430D3" w14:textId="6024AD64" w:rsidR="0003154C" w:rsidRPr="00051679" w:rsidRDefault="00905FB1" w:rsidP="00051679">
      <w:pPr>
        <w:spacing w:line="312" w:lineRule="auto"/>
        <w:rPr>
          <w:rFonts w:ascii="Adobe Garamond Pro" w:hAnsi="Adobe Garamond Pro" w:cs="Segoe UI"/>
          <w:b/>
          <w:bCs/>
          <w:sz w:val="28"/>
          <w:szCs w:val="28"/>
        </w:rPr>
      </w:pP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What’s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the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Project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About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>?</w:t>
      </w:r>
    </w:p>
    <w:p w14:paraId="5D97CC83" w14:textId="77777777" w:rsidR="00905FB1" w:rsidRDefault="0003154C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Filmin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Spanish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streaming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platform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that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focuses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independent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classic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European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gramStart"/>
      <w:r w:rsidRPr="00051679">
        <w:rPr>
          <w:rFonts w:ascii="Adobe Garamond Pro" w:hAnsi="Adobe Garamond Pro" w:cs="Segoe UI"/>
          <w:sz w:val="22"/>
          <w:szCs w:val="22"/>
        </w:rPr>
        <w:t>films</w:t>
      </w:r>
      <w:proofErr w:type="gramEnd"/>
      <w:r w:rsidRPr="00051679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1F681757" w14:textId="77777777" w:rsidR="00905FB1" w:rsidRDefault="0003154C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main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goal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analyze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monitor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user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reviews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Filmin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a popular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streaming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platform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Trustpilot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.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Trustpilot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key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platform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customer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feedback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can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strongly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influence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brand’s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reputation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5C2D786C" w14:textId="194C4E64" w:rsidR="00E6384C" w:rsidRPr="00051679" w:rsidRDefault="0003154C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r w:rsidRPr="00051679">
        <w:rPr>
          <w:rFonts w:ascii="Adobe Garamond Pro" w:hAnsi="Adobe Garamond Pro" w:cs="Segoe UI"/>
          <w:sz w:val="22"/>
          <w:szCs w:val="22"/>
        </w:rPr>
        <w:t xml:space="preserve">In a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crowded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streaming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market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understanding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what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users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think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essential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business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growth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customer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retention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.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By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automating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this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process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Filmin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can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quickly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identify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trends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respond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negative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feedback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make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better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business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decisions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>.</w:t>
      </w:r>
    </w:p>
    <w:p w14:paraId="6DB6608B" w14:textId="77777777" w:rsidR="0003154C" w:rsidRPr="00051679" w:rsidRDefault="0003154C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</w:p>
    <w:p w14:paraId="635A3B73" w14:textId="0779429B" w:rsidR="0003154C" w:rsidRPr="00051679" w:rsidRDefault="00905FB1" w:rsidP="00051679">
      <w:pPr>
        <w:spacing w:line="312" w:lineRule="auto"/>
        <w:rPr>
          <w:rFonts w:ascii="Adobe Garamond Pro" w:hAnsi="Adobe Garamond Pro" w:cs="Segoe UI"/>
          <w:b/>
          <w:bCs/>
          <w:sz w:val="28"/>
          <w:szCs w:val="28"/>
        </w:rPr>
      </w:pP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Techniques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Use</w:t>
      </w:r>
      <w:r>
        <w:rPr>
          <w:rFonts w:ascii="Adobe Garamond Pro" w:hAnsi="Adobe Garamond Pro" w:cs="Segoe UI"/>
          <w:b/>
          <w:bCs/>
          <w:sz w:val="28"/>
          <w:szCs w:val="28"/>
        </w:rPr>
        <w:t>d</w:t>
      </w:r>
    </w:p>
    <w:p w14:paraId="6FED0953" w14:textId="77777777" w:rsidR="00905FB1" w:rsidRDefault="00E2414E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r w:rsidRPr="00051679">
        <w:rPr>
          <w:rFonts w:ascii="Adobe Garamond Pro" w:hAnsi="Adobe Garamond Pro" w:cs="Segoe UI"/>
          <w:sz w:val="22"/>
          <w:szCs w:val="22"/>
        </w:rPr>
        <w:t xml:space="preserve">I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used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several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techniques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this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project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41A3D83F" w14:textId="77777777" w:rsidR="00905FB1" w:rsidRDefault="00E2414E" w:rsidP="00905FB1">
      <w:pPr>
        <w:pStyle w:val="Prrafodelista"/>
        <w:numPr>
          <w:ilvl w:val="0"/>
          <w:numId w:val="2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First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scraped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reviews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from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Trustpilot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using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Python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tools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like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requests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BeautifulSoup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69BBE6D8" w14:textId="77777777" w:rsidR="00905FB1" w:rsidRDefault="00E2414E" w:rsidP="00905FB1">
      <w:pPr>
        <w:pStyle w:val="Prrafodelista"/>
        <w:numPr>
          <w:ilvl w:val="0"/>
          <w:numId w:val="2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data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was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cleaned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preprocessed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>—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removing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unnecessary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text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standardizing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columns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preparing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analysis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0A1A0021" w14:textId="77777777" w:rsidR="00905FB1" w:rsidRDefault="00E2414E" w:rsidP="00905FB1">
      <w:pPr>
        <w:pStyle w:val="Prrafodelista"/>
        <w:numPr>
          <w:ilvl w:val="0"/>
          <w:numId w:val="2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sentiment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analysis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used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DistilBERT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which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accurate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fast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Spanish</w:t>
      </w:r>
      <w:proofErr w:type="spellEnd"/>
      <w:r w:rsidR="000B59D7" w:rsidRPr="00905FB1">
        <w:rPr>
          <w:rFonts w:ascii="Adobe Garamond Pro" w:hAnsi="Adobe Garamond Pro" w:cs="Segoe UI"/>
          <w:sz w:val="22"/>
          <w:szCs w:val="22"/>
        </w:rPr>
        <w:t xml:space="preserve">, English and </w:t>
      </w:r>
      <w:proofErr w:type="spellStart"/>
      <w:r w:rsidR="000B59D7" w:rsidRPr="00905FB1">
        <w:rPr>
          <w:rFonts w:ascii="Adobe Garamond Pro" w:hAnsi="Adobe Garamond Pro" w:cs="Segoe UI"/>
          <w:sz w:val="22"/>
          <w:szCs w:val="22"/>
        </w:rPr>
        <w:t>catalan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3260B605" w14:textId="77777777" w:rsidR="00905FB1" w:rsidRDefault="00E2414E" w:rsidP="00905FB1">
      <w:pPr>
        <w:pStyle w:val="Prrafodelista"/>
        <w:numPr>
          <w:ilvl w:val="0"/>
          <w:numId w:val="2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BERTopic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was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used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identify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main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themes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in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reviews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723DB23E" w14:textId="2283B919" w:rsidR="00E2414E" w:rsidRPr="00905FB1" w:rsidRDefault="00E2414E" w:rsidP="00905FB1">
      <w:pPr>
        <w:pStyle w:val="Prrafodelista"/>
        <w:numPr>
          <w:ilvl w:val="0"/>
          <w:numId w:val="2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All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results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are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visualized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in a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Gradio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dashboard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making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insights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accessible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interactive.</w:t>
      </w:r>
    </w:p>
    <w:p w14:paraId="4F0F51BD" w14:textId="77777777" w:rsidR="0071564C" w:rsidRPr="00051679" w:rsidRDefault="0071564C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</w:p>
    <w:p w14:paraId="042F80FF" w14:textId="47CA2DDD" w:rsidR="00F365C4" w:rsidRPr="00051679" w:rsidRDefault="00905FB1" w:rsidP="00051679">
      <w:pPr>
        <w:spacing w:line="312" w:lineRule="auto"/>
        <w:rPr>
          <w:rFonts w:ascii="Adobe Garamond Pro" w:hAnsi="Adobe Garamond Pro" w:cs="Segoe UI"/>
          <w:b/>
          <w:bCs/>
          <w:sz w:val="28"/>
          <w:szCs w:val="28"/>
        </w:rPr>
      </w:pP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Process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Steps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&amp;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Decision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Making</w:t>
      </w:r>
      <w:proofErr w:type="spellEnd"/>
    </w:p>
    <w:p w14:paraId="215219CC" w14:textId="1E514814" w:rsidR="00F365C4" w:rsidRPr="00051679" w:rsidRDefault="00F365C4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Here’s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 step-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by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-step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overview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process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decisions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>:</w:t>
      </w:r>
    </w:p>
    <w:p w14:paraId="36FF9134" w14:textId="77777777" w:rsidR="00621FDE" w:rsidRPr="00905FB1" w:rsidRDefault="00F365C4" w:rsidP="00905FB1">
      <w:pPr>
        <w:pStyle w:val="Prrafodelista"/>
        <w:numPr>
          <w:ilvl w:val="0"/>
          <w:numId w:val="3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First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scraped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r w:rsidR="00621FDE" w:rsidRPr="00905FB1">
        <w:rPr>
          <w:rFonts w:ascii="Adobe Garamond Pro" w:hAnsi="Adobe Garamond Pro" w:cs="Segoe UI"/>
          <w:sz w:val="22"/>
          <w:szCs w:val="22"/>
        </w:rPr>
        <w:t>1.5k</w:t>
      </w:r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most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recent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reviews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from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Trustpilot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.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Since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Trustpilot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limits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automated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requests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had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manage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missing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data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avoid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being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blocked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>.</w:t>
      </w:r>
    </w:p>
    <w:p w14:paraId="1C92E393" w14:textId="05725B53" w:rsidR="00F365C4" w:rsidRPr="00905FB1" w:rsidRDefault="00F365C4" w:rsidP="00905FB1">
      <w:pPr>
        <w:pStyle w:val="Prrafodelista"/>
        <w:numPr>
          <w:ilvl w:val="0"/>
          <w:numId w:val="3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r w:rsidRPr="00905FB1">
        <w:rPr>
          <w:rFonts w:ascii="Adobe Garamond Pro" w:hAnsi="Adobe Garamond Pro" w:cs="Segoe UI"/>
          <w:sz w:val="22"/>
          <w:szCs w:val="22"/>
        </w:rPr>
        <w:t xml:space="preserve">Next,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cleaned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preprocessed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data.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This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included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converting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ratings,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handling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missing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values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cleaning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text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by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removing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unnecessary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elements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standardizing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everything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analysis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>.</w:t>
      </w:r>
    </w:p>
    <w:p w14:paraId="5DCBE578" w14:textId="708359FB" w:rsidR="00F365C4" w:rsidRPr="00905FB1" w:rsidRDefault="00F365C4" w:rsidP="00905FB1">
      <w:pPr>
        <w:pStyle w:val="Prrafodelista"/>
        <w:numPr>
          <w:ilvl w:val="0"/>
          <w:numId w:val="3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sentiment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analysis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r w:rsidR="00621FDE" w:rsidRPr="00905FB1">
        <w:rPr>
          <w:rFonts w:ascii="Adobe Garamond Pro" w:hAnsi="Adobe Garamond Pro" w:cs="Segoe UI"/>
          <w:sz w:val="22"/>
          <w:szCs w:val="22"/>
        </w:rPr>
        <w:t xml:space="preserve">as I </w:t>
      </w:r>
      <w:proofErr w:type="spellStart"/>
      <w:r w:rsidR="00621FDE" w:rsidRPr="00905FB1">
        <w:rPr>
          <w:rFonts w:ascii="Adobe Garamond Pro" w:hAnsi="Adobe Garamond Pro" w:cs="Segoe UI"/>
          <w:sz w:val="22"/>
          <w:szCs w:val="22"/>
        </w:rPr>
        <w:t>said</w:t>
      </w:r>
      <w:proofErr w:type="spellEnd"/>
      <w:r w:rsidR="00621FDE" w:rsidRPr="00905FB1">
        <w:rPr>
          <w:rFonts w:ascii="Adobe Garamond Pro" w:hAnsi="Adobe Garamond Pro" w:cs="Segoe UI"/>
          <w:sz w:val="22"/>
          <w:szCs w:val="22"/>
        </w:rPr>
        <w:t xml:space="preserve">, </w:t>
      </w:r>
      <w:r w:rsidRPr="00905FB1">
        <w:rPr>
          <w:rFonts w:ascii="Adobe Garamond Pro" w:hAnsi="Adobe Garamond Pro" w:cs="Segoe UI"/>
          <w:sz w:val="22"/>
          <w:szCs w:val="22"/>
        </w:rPr>
        <w:t xml:space="preserve">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used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DistilBERT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which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effective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Spanish</w:t>
      </w:r>
      <w:proofErr w:type="spellEnd"/>
      <w:r w:rsidR="00621FDE" w:rsidRPr="00905FB1">
        <w:rPr>
          <w:rFonts w:ascii="Adobe Garamond Pro" w:hAnsi="Adobe Garamond Pro" w:cs="Segoe UI"/>
          <w:sz w:val="22"/>
          <w:szCs w:val="22"/>
        </w:rPr>
        <w:t xml:space="preserve">, English and </w:t>
      </w:r>
      <w:proofErr w:type="spellStart"/>
      <w:r w:rsidR="00621FDE" w:rsidRPr="00905FB1">
        <w:rPr>
          <w:rFonts w:ascii="Adobe Garamond Pro" w:hAnsi="Adobe Garamond Pro" w:cs="Segoe UI"/>
          <w:sz w:val="22"/>
          <w:szCs w:val="22"/>
        </w:rPr>
        <w:t>Catalan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handles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informal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language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emojis.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evaluated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model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using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metrics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like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accuracy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="00621FDE" w:rsidRPr="00905FB1">
        <w:rPr>
          <w:rFonts w:ascii="Adobe Garamond Pro" w:hAnsi="Adobe Garamond Pro" w:cs="Segoe UI"/>
          <w:sz w:val="22"/>
          <w:szCs w:val="22"/>
        </w:rPr>
        <w:t>recall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.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better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understand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results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created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several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visualizations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such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as bar charts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gramStart"/>
      <w:r w:rsidRPr="00905FB1">
        <w:rPr>
          <w:rFonts w:ascii="Adobe Garamond Pro" w:hAnsi="Adobe Garamond Pro" w:cs="Segoe UI"/>
          <w:sz w:val="22"/>
          <w:szCs w:val="22"/>
        </w:rPr>
        <w:t>show</w:t>
      </w:r>
      <w:proofErr w:type="gram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distribution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sentiments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score bar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plots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and line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plots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track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sentiment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trends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over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time.</w:t>
      </w:r>
    </w:p>
    <w:p w14:paraId="109B078F" w14:textId="7A1FF8E7" w:rsidR="00F365C4" w:rsidRPr="00905FB1" w:rsidRDefault="00F365C4" w:rsidP="00905FB1">
      <w:pPr>
        <w:pStyle w:val="Prrafodelista"/>
        <w:numPr>
          <w:ilvl w:val="0"/>
          <w:numId w:val="3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topic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modeling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applied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BERTopic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discover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main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themes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in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reviews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.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checked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coherence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diversity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topics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manually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reviewed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results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ensure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were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meaningful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.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also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visualized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topics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using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word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clouds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2D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topic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maps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topic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distribution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charts, and charts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showing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how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topic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frequency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changed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over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time.</w:t>
      </w:r>
    </w:p>
    <w:p w14:paraId="00D934FA" w14:textId="267DC3CE" w:rsidR="000B59D7" w:rsidRPr="00905FB1" w:rsidRDefault="00F365C4" w:rsidP="00905FB1">
      <w:pPr>
        <w:pStyle w:val="Prrafodelista"/>
        <w:numPr>
          <w:ilvl w:val="0"/>
          <w:numId w:val="3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Whenever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found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issues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like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class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imbalance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unclear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topics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adjusted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preprocessing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steps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model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parameters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improve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results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>.</w:t>
      </w:r>
    </w:p>
    <w:p w14:paraId="6169D3C6" w14:textId="77777777" w:rsidR="009534B7" w:rsidRPr="00051679" w:rsidRDefault="009534B7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</w:p>
    <w:p w14:paraId="5443BE37" w14:textId="2333BEF8" w:rsidR="009534B7" w:rsidRPr="00051679" w:rsidRDefault="00905FB1" w:rsidP="00051679">
      <w:pPr>
        <w:spacing w:line="312" w:lineRule="auto"/>
        <w:rPr>
          <w:rFonts w:ascii="Adobe Garamond Pro" w:hAnsi="Adobe Garamond Pro" w:cs="Segoe UI"/>
          <w:b/>
          <w:bCs/>
          <w:sz w:val="28"/>
          <w:szCs w:val="28"/>
        </w:rPr>
      </w:pPr>
      <w:r w:rsidRPr="00905FB1">
        <w:rPr>
          <w:rFonts w:ascii="Adobe Garamond Pro" w:hAnsi="Adobe Garamond Pro" w:cs="Segoe UI"/>
          <w:b/>
          <w:bCs/>
          <w:sz w:val="28"/>
          <w:szCs w:val="28"/>
        </w:rPr>
        <w:lastRenderedPageBreak/>
        <w:t xml:space="preserve">Key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Results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&amp;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Insights</w:t>
      </w:r>
      <w:proofErr w:type="spellEnd"/>
    </w:p>
    <w:p w14:paraId="004C97AA" w14:textId="77777777" w:rsidR="00905FB1" w:rsidRDefault="009534B7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results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gramStart"/>
      <w:r w:rsidRPr="00051679">
        <w:rPr>
          <w:rFonts w:ascii="Adobe Garamond Pro" w:hAnsi="Adobe Garamond Pro" w:cs="Segoe UI"/>
          <w:sz w:val="22"/>
          <w:szCs w:val="22"/>
        </w:rPr>
        <w:t>show</w:t>
      </w:r>
      <w:proofErr w:type="gram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that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most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reviews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Filmin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are positive,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with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average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rating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4.46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out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5. </w:t>
      </w:r>
    </w:p>
    <w:p w14:paraId="15A3FBED" w14:textId="77777777" w:rsidR="00905FB1" w:rsidRDefault="009534B7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main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topics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include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quality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uniqueness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gramStart"/>
      <w:r w:rsidRPr="00051679">
        <w:rPr>
          <w:rFonts w:ascii="Adobe Garamond Pro" w:hAnsi="Adobe Garamond Pro" w:cs="Segoe UI"/>
          <w:sz w:val="22"/>
          <w:szCs w:val="22"/>
        </w:rPr>
        <w:t>film</w:t>
      </w:r>
      <w:proofErr w:type="gram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catalog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user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experience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exclusive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content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some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technical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issues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like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gramStart"/>
      <w:r w:rsidRPr="00051679">
        <w:rPr>
          <w:rFonts w:ascii="Adobe Garamond Pro" w:hAnsi="Adobe Garamond Pro" w:cs="Segoe UI"/>
          <w:sz w:val="22"/>
          <w:szCs w:val="22"/>
        </w:rPr>
        <w:t>app</w:t>
      </w:r>
      <w:proofErr w:type="gram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crashes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>.</w:t>
      </w:r>
    </w:p>
    <w:p w14:paraId="510F2DD5" w14:textId="77777777" w:rsidR="00905FB1" w:rsidRDefault="009534B7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Subtitles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language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options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are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also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common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themes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5CAC98E0" w14:textId="79A52F29" w:rsidR="009534B7" w:rsidRPr="00051679" w:rsidRDefault="009534B7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These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insights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help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Filmin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understand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what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users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value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where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improvements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are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needed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>.</w:t>
      </w:r>
    </w:p>
    <w:p w14:paraId="04B92E77" w14:textId="77777777" w:rsidR="00D40C50" w:rsidRPr="00051679" w:rsidRDefault="00D40C50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</w:p>
    <w:p w14:paraId="1D0CAA9B" w14:textId="7EE53D22" w:rsidR="003A06B4" w:rsidRPr="00051679" w:rsidRDefault="00905FB1" w:rsidP="00051679">
      <w:pPr>
        <w:spacing w:line="312" w:lineRule="auto"/>
        <w:rPr>
          <w:rFonts w:ascii="Adobe Garamond Pro" w:hAnsi="Adobe Garamond Pro" w:cs="Segoe UI"/>
          <w:b/>
          <w:bCs/>
          <w:sz w:val="28"/>
          <w:szCs w:val="28"/>
        </w:rPr>
      </w:pP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Conclusion</w:t>
      </w:r>
      <w:proofErr w:type="spellEnd"/>
      <w:r w:rsidRPr="00905FB1">
        <w:rPr>
          <w:rFonts w:ascii="Adobe Garamond Pro" w:hAnsi="Adobe Garamond Pro" w:cs="Segoe UI"/>
          <w:b/>
          <w:bCs/>
          <w:sz w:val="28"/>
          <w:szCs w:val="28"/>
        </w:rPr>
        <w:t xml:space="preserve"> &amp; Next </w:t>
      </w:r>
      <w:proofErr w:type="spellStart"/>
      <w:r w:rsidRPr="00905FB1">
        <w:rPr>
          <w:rFonts w:ascii="Adobe Garamond Pro" w:hAnsi="Adobe Garamond Pro" w:cs="Segoe UI"/>
          <w:b/>
          <w:bCs/>
          <w:sz w:val="28"/>
          <w:szCs w:val="28"/>
        </w:rPr>
        <w:t>Steps</w:t>
      </w:r>
      <w:proofErr w:type="spellEnd"/>
    </w:p>
    <w:p w14:paraId="0139CE22" w14:textId="77777777" w:rsidR="00905FB1" w:rsidRDefault="00D40C50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Before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displaying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prototype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would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like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3A06B4" w:rsidRPr="00051679">
        <w:rPr>
          <w:rFonts w:ascii="Adobe Garamond Pro" w:hAnsi="Adobe Garamond Pro" w:cs="Segoe UI"/>
          <w:sz w:val="22"/>
          <w:szCs w:val="22"/>
        </w:rPr>
        <w:t>highlight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three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elements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more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this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project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65088866" w14:textId="77777777" w:rsidR="00905FB1" w:rsidRDefault="00AE699F" w:rsidP="00051679">
      <w:pPr>
        <w:pStyle w:val="Prrafodelista"/>
        <w:numPr>
          <w:ilvl w:val="0"/>
          <w:numId w:val="4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Throughout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process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faced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several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challenges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: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scraping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limits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on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Trustpilot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some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technical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issues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when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integrating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Gradio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into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AWS,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that’s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way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I’m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doing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presentation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in Google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Coolab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>.</w:t>
      </w:r>
    </w:p>
    <w:p w14:paraId="2D9E7E24" w14:textId="77777777" w:rsidR="00905FB1" w:rsidRDefault="00AE699F" w:rsidP="00051679">
      <w:pPr>
        <w:pStyle w:val="Prrafodelista"/>
        <w:numPr>
          <w:ilvl w:val="0"/>
          <w:numId w:val="4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Despite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these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challenges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think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project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has a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strong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impact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: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enables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Filmin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monitor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brand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perception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in real time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respond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quickly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user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feedback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supporting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continuous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improvement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their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service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>.</w:t>
      </w:r>
    </w:p>
    <w:p w14:paraId="57569682" w14:textId="2990A88A" w:rsidR="00AE699F" w:rsidRPr="00905FB1" w:rsidRDefault="00AE699F" w:rsidP="00051679">
      <w:pPr>
        <w:pStyle w:val="Prrafodelista"/>
        <w:numPr>
          <w:ilvl w:val="0"/>
          <w:numId w:val="4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future, I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would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like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expand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analysis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more data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sources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languages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experiment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with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more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advanced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natural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language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processing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models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, and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add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new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features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dashboard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even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deeper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905FB1">
        <w:rPr>
          <w:rFonts w:ascii="Adobe Garamond Pro" w:hAnsi="Adobe Garamond Pro" w:cs="Segoe UI"/>
          <w:sz w:val="22"/>
          <w:szCs w:val="22"/>
        </w:rPr>
        <w:t>insights</w:t>
      </w:r>
      <w:proofErr w:type="spellEnd"/>
      <w:r w:rsidRPr="00905FB1">
        <w:rPr>
          <w:rFonts w:ascii="Adobe Garamond Pro" w:hAnsi="Adobe Garamond Pro" w:cs="Segoe UI"/>
          <w:sz w:val="22"/>
          <w:szCs w:val="22"/>
        </w:rPr>
        <w:t>.</w:t>
      </w:r>
    </w:p>
    <w:p w14:paraId="2926762F" w14:textId="77777777" w:rsidR="003A06B4" w:rsidRPr="00051679" w:rsidRDefault="003A06B4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</w:p>
    <w:p w14:paraId="3C6B702F" w14:textId="7670C423" w:rsidR="00D40C50" w:rsidRPr="00051679" w:rsidRDefault="00D40C50" w:rsidP="00051679">
      <w:pPr>
        <w:spacing w:line="312" w:lineRule="auto"/>
        <w:rPr>
          <w:rFonts w:ascii="Adobe Garamond Pro" w:hAnsi="Adobe Garamond Pro" w:cs="Segoe UI"/>
          <w:b/>
          <w:bCs/>
          <w:sz w:val="28"/>
          <w:szCs w:val="28"/>
        </w:rPr>
      </w:pPr>
      <w:r w:rsidRPr="00051679">
        <w:rPr>
          <w:rFonts w:ascii="Adobe Garamond Pro" w:hAnsi="Adobe Garamond Pro" w:cs="Segoe UI"/>
          <w:b/>
          <w:bCs/>
          <w:sz w:val="28"/>
          <w:szCs w:val="28"/>
        </w:rPr>
        <w:t>PROTOTYPE</w:t>
      </w:r>
    </w:p>
    <w:p w14:paraId="52C8C6F1" w14:textId="1E70F382" w:rsidR="00AE699F" w:rsidRPr="00051679" w:rsidRDefault="00D40C50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make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analysis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accessible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I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created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prototype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dashboard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using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Gradio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. </w:t>
      </w:r>
      <w:r w:rsidR="00AE699F" w:rsidRPr="00051679">
        <w:rPr>
          <w:rFonts w:ascii="Adobe Garamond Pro" w:hAnsi="Adobe Garamond Pro" w:cs="Segoe UI"/>
          <w:sz w:val="22"/>
          <w:szCs w:val="22"/>
        </w:rPr>
        <w:t xml:space="preserve">I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developed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an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interactive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review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analyzer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Filmin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.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You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simply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paste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any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Filmin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user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review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into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text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box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on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left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.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When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you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proofErr w:type="gramStart"/>
      <w:r w:rsidR="00AE699F" w:rsidRPr="00051679">
        <w:rPr>
          <w:rFonts w:ascii="Adobe Garamond Pro" w:hAnsi="Adobe Garamond Pro" w:cs="Segoe UI"/>
          <w:sz w:val="22"/>
          <w:szCs w:val="22"/>
        </w:rPr>
        <w:t>click</w:t>
      </w:r>
      <w:proofErr w:type="spellEnd"/>
      <w:proofErr w:type="gram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submit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system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instantly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analyzes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review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and,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on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right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displays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three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key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pieces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="00AE699F" w:rsidRPr="00051679">
        <w:rPr>
          <w:rFonts w:ascii="Adobe Garamond Pro" w:hAnsi="Adobe Garamond Pro" w:cs="Segoe UI"/>
          <w:sz w:val="22"/>
          <w:szCs w:val="22"/>
        </w:rPr>
        <w:t>information</w:t>
      </w:r>
      <w:proofErr w:type="spellEnd"/>
      <w:r w:rsidR="00AE699F" w:rsidRPr="00051679">
        <w:rPr>
          <w:rFonts w:ascii="Adobe Garamond Pro" w:hAnsi="Adobe Garamond Pro" w:cs="Segoe UI"/>
          <w:sz w:val="22"/>
          <w:szCs w:val="22"/>
        </w:rPr>
        <w:t>:</w:t>
      </w:r>
    </w:p>
    <w:p w14:paraId="052D578E" w14:textId="77777777" w:rsidR="00AE699F" w:rsidRPr="00051679" w:rsidRDefault="00AE699F" w:rsidP="00051679">
      <w:pPr>
        <w:pStyle w:val="Prrafodelista"/>
        <w:numPr>
          <w:ilvl w:val="0"/>
          <w:numId w:val="1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predicted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sentiment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review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>—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whether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it’s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positive, negative,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neutral.</w:t>
      </w:r>
    </w:p>
    <w:p w14:paraId="5F107FA5" w14:textId="4F45D353" w:rsidR="00AE699F" w:rsidRPr="00051679" w:rsidRDefault="00AE699F" w:rsidP="00051679">
      <w:pPr>
        <w:pStyle w:val="Prrafodelista"/>
        <w:numPr>
          <w:ilvl w:val="0"/>
          <w:numId w:val="1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main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topic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discussed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in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review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defined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during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analysis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>.</w:t>
      </w:r>
    </w:p>
    <w:p w14:paraId="77C477DE" w14:textId="55A2B273" w:rsidR="00AE699F" w:rsidRPr="00051679" w:rsidRDefault="00AE699F" w:rsidP="00051679">
      <w:pPr>
        <w:pStyle w:val="Prrafodelista"/>
        <w:numPr>
          <w:ilvl w:val="0"/>
          <w:numId w:val="1"/>
        </w:numPr>
        <w:spacing w:line="312" w:lineRule="auto"/>
        <w:rPr>
          <w:rFonts w:ascii="Adobe Garamond Pro" w:hAnsi="Adobe Garamond Pro" w:cs="Segoe UI"/>
          <w:sz w:val="22"/>
          <w:szCs w:val="22"/>
        </w:rPr>
      </w:pPr>
      <w:r w:rsidRPr="00051679">
        <w:rPr>
          <w:rFonts w:ascii="Adobe Garamond Pro" w:hAnsi="Adobe Garamond Pro" w:cs="Segoe UI"/>
          <w:sz w:val="22"/>
          <w:szCs w:val="22"/>
        </w:rPr>
        <w:t xml:space="preserve">A set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keywords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that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summarize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main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points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topic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>.</w:t>
      </w:r>
    </w:p>
    <w:p w14:paraId="69A2FFFD" w14:textId="5DA4CAB4" w:rsidR="00D40C50" w:rsidRPr="00051679" w:rsidRDefault="00AE699F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This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makes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easy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anyone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even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without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technical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knowledge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,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quickly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understand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sentiment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themes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any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customer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feedback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. </w:t>
      </w:r>
    </w:p>
    <w:p w14:paraId="3724687E" w14:textId="357115CF" w:rsidR="00D40C50" w:rsidRPr="00051679" w:rsidRDefault="00D64060" w:rsidP="00051679">
      <w:pPr>
        <w:spacing w:line="312" w:lineRule="auto"/>
        <w:rPr>
          <w:rFonts w:ascii="Adobe Garamond Pro" w:hAnsi="Adobe Garamond Pro" w:cs="Segoe UI"/>
          <w:sz w:val="22"/>
          <w:szCs w:val="22"/>
        </w:rPr>
      </w:pP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That’s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end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my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presentation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.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Thank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you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for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listening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and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please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let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me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know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if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you’d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like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to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know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more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about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any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part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of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the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 xml:space="preserve"> </w:t>
      </w:r>
      <w:proofErr w:type="spellStart"/>
      <w:r w:rsidRPr="00051679">
        <w:rPr>
          <w:rFonts w:ascii="Adobe Garamond Pro" w:hAnsi="Adobe Garamond Pro" w:cs="Segoe UI"/>
          <w:sz w:val="22"/>
          <w:szCs w:val="22"/>
        </w:rPr>
        <w:t>project</w:t>
      </w:r>
      <w:proofErr w:type="spellEnd"/>
      <w:r w:rsidRPr="00051679">
        <w:rPr>
          <w:rFonts w:ascii="Adobe Garamond Pro" w:hAnsi="Adobe Garamond Pro" w:cs="Segoe UI"/>
          <w:sz w:val="22"/>
          <w:szCs w:val="22"/>
        </w:rPr>
        <w:t>.</w:t>
      </w:r>
    </w:p>
    <w:sectPr w:rsidR="00D40C50" w:rsidRPr="00051679" w:rsidSect="00051679">
      <w:pgSz w:w="11906" w:h="16838"/>
      <w:pgMar w:top="955" w:right="991" w:bottom="119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dobe Garamond Pro">
    <w:altName w:val="Garamond"/>
    <w:panose1 w:val="020B0604020202020204"/>
    <w:charset w:val="00"/>
    <w:family w:val="roman"/>
    <w:notTrueType/>
    <w:pitch w:val="variable"/>
    <w:sig w:usb0="800000AF" w:usb1="5000205B" w:usb2="00000000" w:usb3="00000000" w:csb0="0000009B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5B4A"/>
    <w:multiLevelType w:val="hybridMultilevel"/>
    <w:tmpl w:val="EF563D44"/>
    <w:lvl w:ilvl="0" w:tplc="4CD6346E">
      <w:numFmt w:val="bullet"/>
      <w:lvlText w:val="-"/>
      <w:lvlJc w:val="left"/>
      <w:pPr>
        <w:ind w:left="720" w:hanging="360"/>
      </w:pPr>
      <w:rPr>
        <w:rFonts w:ascii="Adobe Garamond Pro" w:eastAsiaTheme="minorHAnsi" w:hAnsi="Adobe Garamond Pro" w:cs="Segoe U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A2F52"/>
    <w:multiLevelType w:val="hybridMultilevel"/>
    <w:tmpl w:val="1E5880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25F49"/>
    <w:multiLevelType w:val="hybridMultilevel"/>
    <w:tmpl w:val="6D9216CA"/>
    <w:lvl w:ilvl="0" w:tplc="4CD6346E">
      <w:numFmt w:val="bullet"/>
      <w:lvlText w:val="-"/>
      <w:lvlJc w:val="left"/>
      <w:pPr>
        <w:ind w:left="720" w:hanging="360"/>
      </w:pPr>
      <w:rPr>
        <w:rFonts w:ascii="Adobe Garamond Pro" w:eastAsiaTheme="minorHAnsi" w:hAnsi="Adobe Garamond Pro" w:cs="Segoe U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42019"/>
    <w:multiLevelType w:val="hybridMultilevel"/>
    <w:tmpl w:val="EF02B0BE"/>
    <w:lvl w:ilvl="0" w:tplc="4CD6346E">
      <w:numFmt w:val="bullet"/>
      <w:lvlText w:val="-"/>
      <w:lvlJc w:val="left"/>
      <w:pPr>
        <w:ind w:left="720" w:hanging="360"/>
      </w:pPr>
      <w:rPr>
        <w:rFonts w:ascii="Adobe Garamond Pro" w:eastAsiaTheme="minorHAnsi" w:hAnsi="Adobe Garamond Pro" w:cs="Segoe U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477029">
    <w:abstractNumId w:val="1"/>
  </w:num>
  <w:num w:numId="2" w16cid:durableId="1976762895">
    <w:abstractNumId w:val="3"/>
  </w:num>
  <w:num w:numId="3" w16cid:durableId="104616543">
    <w:abstractNumId w:val="2"/>
  </w:num>
  <w:num w:numId="4" w16cid:durableId="176221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4C"/>
    <w:rsid w:val="0003154C"/>
    <w:rsid w:val="00051679"/>
    <w:rsid w:val="000B59D7"/>
    <w:rsid w:val="00397FAE"/>
    <w:rsid w:val="003A06B4"/>
    <w:rsid w:val="004D5167"/>
    <w:rsid w:val="00621FDE"/>
    <w:rsid w:val="0071564C"/>
    <w:rsid w:val="00905FB1"/>
    <w:rsid w:val="009534B7"/>
    <w:rsid w:val="00986E4C"/>
    <w:rsid w:val="00A35026"/>
    <w:rsid w:val="00A7787A"/>
    <w:rsid w:val="00AE699F"/>
    <w:rsid w:val="00CB0103"/>
    <w:rsid w:val="00D40C50"/>
    <w:rsid w:val="00D64060"/>
    <w:rsid w:val="00E2414E"/>
    <w:rsid w:val="00E6384C"/>
    <w:rsid w:val="00F3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1C114"/>
  <w15:chartTrackingRefBased/>
  <w15:docId w15:val="{7CD1E734-8BB6-134B-8021-E94D5852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1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1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1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1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1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1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1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1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1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1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1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1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1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15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1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15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1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1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1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1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1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1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1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15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15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15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1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15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1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913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9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133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89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342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59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Iglesias, Ana</dc:creator>
  <cp:keywords/>
  <dc:description/>
  <cp:lastModifiedBy>Ana SANCHEZ IGLESIAS</cp:lastModifiedBy>
  <cp:revision>6</cp:revision>
  <dcterms:created xsi:type="dcterms:W3CDTF">2025-07-12T14:53:00Z</dcterms:created>
  <dcterms:modified xsi:type="dcterms:W3CDTF">2025-07-23T09:45:00Z</dcterms:modified>
</cp:coreProperties>
</file>