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B6" w:rsidRDefault="007A07B6" w:rsidP="007A07B6">
      <w:p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Soglasno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clen</w:t>
      </w:r>
      <w:proofErr w:type="spellEnd"/>
      <w:r>
        <w:rPr>
          <w:color w:val="1F497D"/>
          <w:lang w:val="en-US"/>
        </w:rPr>
        <w:t xml:space="preserve"> 166-b </w:t>
      </w:r>
      <w:proofErr w:type="gramStart"/>
      <w:r>
        <w:rPr>
          <w:color w:val="1F497D"/>
          <w:lang w:val="en-US"/>
        </w:rPr>
        <w:t>od</w:t>
      </w:r>
      <w:proofErr w:type="gram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Zakonot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hartii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od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vrednost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gi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dopolnuvame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podatocite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objava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neto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gotovinski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tek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Tekstil</w:t>
      </w:r>
      <w:proofErr w:type="spellEnd"/>
      <w:r>
        <w:rPr>
          <w:color w:val="1F497D"/>
          <w:lang w:val="en-US"/>
        </w:rPr>
        <w:t xml:space="preserve"> AD Skopje: </w:t>
      </w:r>
    </w:p>
    <w:p w:rsidR="007A07B6" w:rsidRDefault="007A07B6" w:rsidP="007A07B6">
      <w:p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Neto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gotovinski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tek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Tekstil</w:t>
      </w:r>
      <w:proofErr w:type="spellEnd"/>
      <w:r>
        <w:rPr>
          <w:color w:val="1F497D"/>
          <w:lang w:val="en-US"/>
        </w:rPr>
        <w:t xml:space="preserve"> AD </w:t>
      </w:r>
      <w:proofErr w:type="spellStart"/>
      <w:r>
        <w:rPr>
          <w:color w:val="1F497D"/>
          <w:lang w:val="en-US"/>
        </w:rPr>
        <w:t>za</w:t>
      </w:r>
      <w:proofErr w:type="spellEnd"/>
      <w:r>
        <w:rPr>
          <w:color w:val="1F497D"/>
          <w:lang w:val="en-US"/>
        </w:rPr>
        <w:t>:</w:t>
      </w:r>
    </w:p>
    <w:p w:rsidR="007A07B6" w:rsidRDefault="007A07B6" w:rsidP="007A07B6">
      <w:pPr>
        <w:rPr>
          <w:color w:val="1F497D"/>
          <w:lang w:val="en-US"/>
        </w:rPr>
      </w:pPr>
    </w:p>
    <w:p w:rsidR="007A07B6" w:rsidRDefault="007A07B6" w:rsidP="007A07B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-2015 </w:t>
      </w:r>
      <w:proofErr w:type="spellStart"/>
      <w:r>
        <w:rPr>
          <w:color w:val="1F497D"/>
          <w:lang w:val="en-US"/>
        </w:rPr>
        <w:t>godina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iznos</w:t>
      </w:r>
      <w:proofErr w:type="spellEnd"/>
      <w:r>
        <w:rPr>
          <w:color w:val="1F497D"/>
          <w:lang w:val="en-US"/>
        </w:rPr>
        <w:t xml:space="preserve"> od</w:t>
      </w:r>
      <w:proofErr w:type="gramStart"/>
      <w:r>
        <w:rPr>
          <w:color w:val="1F497D"/>
          <w:lang w:val="en-US"/>
        </w:rPr>
        <w:t>  12.831.625,00denari</w:t>
      </w:r>
      <w:proofErr w:type="gramEnd"/>
    </w:p>
    <w:p w:rsidR="007A07B6" w:rsidRDefault="007A07B6" w:rsidP="007A07B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-2016 </w:t>
      </w:r>
      <w:proofErr w:type="spellStart"/>
      <w:r>
        <w:rPr>
          <w:color w:val="1F497D"/>
          <w:lang w:val="en-US"/>
        </w:rPr>
        <w:t>godina</w:t>
      </w:r>
      <w:proofErr w:type="spellEnd"/>
      <w:r>
        <w:rPr>
          <w:color w:val="1F497D"/>
          <w:lang w:val="en-US"/>
        </w:rPr>
        <w:t xml:space="preserve"> </w:t>
      </w:r>
      <w:proofErr w:type="spellStart"/>
      <w:r>
        <w:rPr>
          <w:color w:val="1F497D"/>
          <w:lang w:val="en-US"/>
        </w:rPr>
        <w:t>iznos</w:t>
      </w:r>
      <w:proofErr w:type="spellEnd"/>
      <w:r>
        <w:rPr>
          <w:color w:val="1F497D"/>
          <w:lang w:val="en-US"/>
        </w:rPr>
        <w:t xml:space="preserve"> od</w:t>
      </w:r>
      <w:proofErr w:type="gramStart"/>
      <w:r>
        <w:rPr>
          <w:color w:val="1F497D"/>
          <w:lang w:val="en-US"/>
        </w:rPr>
        <w:t>  18.349.351,00denari</w:t>
      </w:r>
      <w:proofErr w:type="gramEnd"/>
    </w:p>
    <w:p w:rsidR="007A07B6" w:rsidRDefault="007A07B6" w:rsidP="007A07B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- 2017godina </w:t>
      </w:r>
      <w:proofErr w:type="spellStart"/>
      <w:r>
        <w:rPr>
          <w:color w:val="1F497D"/>
          <w:lang w:val="en-US"/>
        </w:rPr>
        <w:t>iznos</w:t>
      </w:r>
      <w:proofErr w:type="spellEnd"/>
      <w:r>
        <w:rPr>
          <w:color w:val="1F497D"/>
          <w:lang w:val="en-US"/>
        </w:rPr>
        <w:t xml:space="preserve"> od     4.747.484</w:t>
      </w:r>
      <w:proofErr w:type="gramStart"/>
      <w:r>
        <w:rPr>
          <w:color w:val="1F497D"/>
          <w:lang w:val="en-US"/>
        </w:rPr>
        <w:t>,00denari</w:t>
      </w:r>
      <w:proofErr w:type="gramEnd"/>
      <w:r>
        <w:rPr>
          <w:color w:val="1F497D"/>
          <w:lang w:val="en-US"/>
        </w:rPr>
        <w:t xml:space="preserve"> </w:t>
      </w:r>
    </w:p>
    <w:p w:rsidR="000C2F9A" w:rsidRDefault="000C2F9A">
      <w:bookmarkStart w:id="0" w:name="_GoBack"/>
      <w:bookmarkEnd w:id="0"/>
    </w:p>
    <w:sectPr w:rsidR="000C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B6"/>
    <w:rsid w:val="000C2F9A"/>
    <w:rsid w:val="007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B6"/>
    <w:pPr>
      <w:spacing w:after="0" w:line="240" w:lineRule="auto"/>
    </w:pPr>
    <w:rPr>
      <w:rFonts w:ascii="Calibri" w:hAnsi="Calibri" w:cs="Calibri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B6"/>
    <w:pPr>
      <w:spacing w:after="0" w:line="240" w:lineRule="auto"/>
    </w:pPr>
    <w:rPr>
      <w:rFonts w:ascii="Calibri" w:hAnsi="Calibri" w:cs="Calibri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Јордановска</dc:creator>
  <cp:lastModifiedBy>Катерина Јордановска</cp:lastModifiedBy>
  <cp:revision>1</cp:revision>
  <dcterms:created xsi:type="dcterms:W3CDTF">2018-06-29T11:53:00Z</dcterms:created>
  <dcterms:modified xsi:type="dcterms:W3CDTF">2018-06-29T11:54:00Z</dcterms:modified>
</cp:coreProperties>
</file>