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9303" w:type="dxa"/>
        <w:tblLook w:val="04A0" w:firstRow="1" w:lastRow="0" w:firstColumn="1" w:lastColumn="0" w:noHBand="0" w:noVBand="1"/>
      </w:tblPr>
      <w:tblGrid>
        <w:gridCol w:w="3823"/>
        <w:gridCol w:w="2693"/>
        <w:gridCol w:w="2787"/>
      </w:tblGrid>
      <w:tr w:rsidR="00DB3AB9" w14:paraId="524614C1" w14:textId="3D008B52" w:rsidTr="00DB3AB9">
        <w:tc>
          <w:tcPr>
            <w:tcW w:w="9303" w:type="dxa"/>
            <w:gridSpan w:val="3"/>
            <w:shd w:val="clear" w:color="auto" w:fill="2F5496" w:themeFill="accent1" w:themeFillShade="BF"/>
          </w:tcPr>
          <w:p w14:paraId="58EDABB1" w14:textId="11FFCE51" w:rsidR="00DB3AB9" w:rsidRDefault="00DB3AB9" w:rsidP="00DB3AB9">
            <w:pPr>
              <w:jc w:val="center"/>
            </w:pPr>
            <w:r w:rsidRPr="00DB3AB9">
              <w:rPr>
                <w:color w:val="FFFFFF" w:themeColor="background1"/>
              </w:rPr>
              <w:t>MODELO OSI</w:t>
            </w:r>
          </w:p>
        </w:tc>
      </w:tr>
      <w:tr w:rsidR="009160B4" w:rsidRPr="009160B4" w14:paraId="0998D40A" w14:textId="30E09C83" w:rsidTr="009160B4">
        <w:tc>
          <w:tcPr>
            <w:tcW w:w="3823" w:type="dxa"/>
          </w:tcPr>
          <w:p w14:paraId="65971484" w14:textId="52278280" w:rsidR="009160B4" w:rsidRDefault="009160B4">
            <w:proofErr w:type="spellStart"/>
            <w:r>
              <w:t>Camada</w:t>
            </w:r>
            <w:proofErr w:type="spellEnd"/>
            <w:r>
              <w:t xml:space="preserve"> 1 – </w:t>
            </w:r>
            <w:proofErr w:type="spellStart"/>
            <w:r>
              <w:t>Camada</w:t>
            </w:r>
            <w:proofErr w:type="spellEnd"/>
            <w:r>
              <w:t xml:space="preserve"> </w:t>
            </w:r>
            <w:proofErr w:type="spellStart"/>
            <w:r>
              <w:t>Física</w:t>
            </w:r>
            <w:proofErr w:type="spellEnd"/>
          </w:p>
        </w:tc>
        <w:tc>
          <w:tcPr>
            <w:tcW w:w="2693" w:type="dxa"/>
          </w:tcPr>
          <w:p w14:paraId="6FFAF513" w14:textId="37BDD5CA" w:rsidR="009160B4" w:rsidRPr="009160B4" w:rsidRDefault="009160B4">
            <w:pPr>
              <w:rPr>
                <w:lang w:val="pt-BR"/>
              </w:rPr>
            </w:pPr>
            <w:r w:rsidRPr="009160B4">
              <w:rPr>
                <w:lang w:val="pt-BR"/>
              </w:rPr>
              <w:t>Esta camada lida com a</w:t>
            </w:r>
            <w:r>
              <w:rPr>
                <w:lang w:val="pt-BR"/>
              </w:rPr>
              <w:t xml:space="preserve"> transmissão de bits através dos meios físicos como cabos e fibras.</w:t>
            </w:r>
          </w:p>
        </w:tc>
        <w:tc>
          <w:tcPr>
            <w:tcW w:w="2787" w:type="dxa"/>
          </w:tcPr>
          <w:p w14:paraId="446ADA2C" w14:textId="77777777" w:rsidR="009160B4" w:rsidRDefault="009160B4">
            <w:pPr>
              <w:rPr>
                <w:lang w:val="pt-BR"/>
              </w:rPr>
            </w:pPr>
            <w:proofErr w:type="spellStart"/>
            <w:r>
              <w:rPr>
                <w:lang w:val="pt-BR"/>
              </w:rPr>
              <w:t>Ex</w:t>
            </w:r>
            <w:proofErr w:type="spellEnd"/>
            <w:r>
              <w:rPr>
                <w:lang w:val="pt-BR"/>
              </w:rPr>
              <w:t xml:space="preserve">: Cabo Ethernet que conecta o computador ao roteador. </w:t>
            </w:r>
          </w:p>
          <w:p w14:paraId="33E1270E" w14:textId="4A7D0B4D" w:rsidR="009160B4" w:rsidRPr="009160B4" w:rsidRDefault="009160B4">
            <w:pPr>
              <w:rPr>
                <w:lang w:val="pt-BR"/>
              </w:rPr>
            </w:pPr>
            <w:r>
              <w:rPr>
                <w:lang w:val="pt-BR"/>
              </w:rPr>
              <w:t>Fibra ótica.</w:t>
            </w:r>
          </w:p>
        </w:tc>
      </w:tr>
      <w:tr w:rsidR="009160B4" w:rsidRPr="009160B4" w14:paraId="11C072A1" w14:textId="5FA41947" w:rsidTr="009160B4">
        <w:tc>
          <w:tcPr>
            <w:tcW w:w="3823" w:type="dxa"/>
          </w:tcPr>
          <w:p w14:paraId="397D5D33" w14:textId="213DA7E4" w:rsidR="009160B4" w:rsidRDefault="009160B4">
            <w:proofErr w:type="spellStart"/>
            <w:r>
              <w:t>Camada</w:t>
            </w:r>
            <w:proofErr w:type="spellEnd"/>
            <w:r>
              <w:t xml:space="preserve"> 2 – </w:t>
            </w:r>
            <w:proofErr w:type="spellStart"/>
            <w:r>
              <w:t>Camada</w:t>
            </w:r>
            <w:proofErr w:type="spellEnd"/>
            <w:r>
              <w:t xml:space="preserve"> de Enlace</w:t>
            </w:r>
          </w:p>
        </w:tc>
        <w:tc>
          <w:tcPr>
            <w:tcW w:w="2693" w:type="dxa"/>
          </w:tcPr>
          <w:p w14:paraId="196D50C6" w14:textId="21165120" w:rsidR="009160B4" w:rsidRPr="009160B4" w:rsidRDefault="009160B4">
            <w:pPr>
              <w:rPr>
                <w:lang w:val="pt-BR"/>
              </w:rPr>
            </w:pPr>
            <w:r w:rsidRPr="009160B4">
              <w:rPr>
                <w:lang w:val="pt-BR"/>
              </w:rPr>
              <w:t>Nesta camada, os dispositivos d</w:t>
            </w:r>
            <w:r>
              <w:rPr>
                <w:lang w:val="pt-BR"/>
              </w:rPr>
              <w:t>e uma mesma rede local se comunicam usando endereços MAC.</w:t>
            </w:r>
          </w:p>
        </w:tc>
        <w:tc>
          <w:tcPr>
            <w:tcW w:w="2787" w:type="dxa"/>
          </w:tcPr>
          <w:p w14:paraId="356AA6CA" w14:textId="1425FD68" w:rsidR="009160B4" w:rsidRPr="009160B4" w:rsidRDefault="009160B4">
            <w:pPr>
              <w:rPr>
                <w:lang w:val="pt-BR"/>
              </w:rPr>
            </w:pPr>
            <w:proofErr w:type="spellStart"/>
            <w:r>
              <w:rPr>
                <w:lang w:val="pt-BR"/>
              </w:rPr>
              <w:t>Ex</w:t>
            </w:r>
            <w:proofErr w:type="spellEnd"/>
            <w:r>
              <w:rPr>
                <w:lang w:val="pt-BR"/>
              </w:rPr>
              <w:t>: switches e hubs.</w:t>
            </w:r>
          </w:p>
        </w:tc>
      </w:tr>
      <w:tr w:rsidR="009160B4" w:rsidRPr="00DB3AB9" w14:paraId="2CC2C788" w14:textId="578D5FBC" w:rsidTr="009160B4">
        <w:tc>
          <w:tcPr>
            <w:tcW w:w="3823" w:type="dxa"/>
          </w:tcPr>
          <w:p w14:paraId="533CE4AE" w14:textId="693F3D5B" w:rsidR="009160B4" w:rsidRDefault="009160B4">
            <w:proofErr w:type="spellStart"/>
            <w:r>
              <w:t>Camada</w:t>
            </w:r>
            <w:proofErr w:type="spellEnd"/>
            <w:r>
              <w:t xml:space="preserve"> 3 – </w:t>
            </w:r>
            <w:proofErr w:type="spellStart"/>
            <w:r>
              <w:t>Camada</w:t>
            </w:r>
            <w:proofErr w:type="spellEnd"/>
            <w:r>
              <w:t xml:space="preserve"> de Rede</w:t>
            </w:r>
          </w:p>
        </w:tc>
        <w:tc>
          <w:tcPr>
            <w:tcW w:w="2693" w:type="dxa"/>
          </w:tcPr>
          <w:p w14:paraId="621DD009" w14:textId="7A4C7BCA" w:rsidR="009160B4" w:rsidRPr="009160B4" w:rsidRDefault="009160B4">
            <w:pPr>
              <w:rPr>
                <w:lang w:val="pt-BR"/>
              </w:rPr>
            </w:pPr>
            <w:r w:rsidRPr="009160B4">
              <w:rPr>
                <w:lang w:val="pt-BR"/>
              </w:rPr>
              <w:t>É a camada onde o</w:t>
            </w:r>
            <w:r>
              <w:rPr>
                <w:lang w:val="pt-BR"/>
              </w:rPr>
              <w:t>s roteadores trabalham roteando pacotes entre diferentes redes.</w:t>
            </w:r>
          </w:p>
        </w:tc>
        <w:tc>
          <w:tcPr>
            <w:tcW w:w="2787" w:type="dxa"/>
          </w:tcPr>
          <w:p w14:paraId="23618C8D" w14:textId="77777777" w:rsidR="009160B4" w:rsidRDefault="009160B4">
            <w:pPr>
              <w:rPr>
                <w:lang w:val="pt-BR"/>
              </w:rPr>
            </w:pPr>
            <w:proofErr w:type="spellStart"/>
            <w:r>
              <w:rPr>
                <w:lang w:val="pt-BR"/>
              </w:rPr>
              <w:t>Ex</w:t>
            </w:r>
            <w:proofErr w:type="spellEnd"/>
            <w:r>
              <w:rPr>
                <w:lang w:val="pt-BR"/>
              </w:rPr>
              <w:t>: roteadores.</w:t>
            </w:r>
          </w:p>
          <w:p w14:paraId="659E8CA8" w14:textId="170803B0" w:rsidR="00DB3AB9" w:rsidRPr="00DB3AB9" w:rsidRDefault="00DB3AB9">
            <w:r w:rsidRPr="00DB3AB9">
              <w:t>IP, ARP, IP</w:t>
            </w:r>
            <w:r>
              <w:t>sec</w:t>
            </w:r>
            <w:r w:rsidRPr="00DB3AB9">
              <w:t xml:space="preserve">, </w:t>
            </w:r>
            <w:r w:rsidRPr="00DB3AB9">
              <w:br/>
              <w:t>ICMP, I</w:t>
            </w:r>
            <w:r>
              <w:t>GMP, OSPF</w:t>
            </w:r>
          </w:p>
        </w:tc>
      </w:tr>
      <w:tr w:rsidR="009160B4" w:rsidRPr="009160B4" w14:paraId="13407086" w14:textId="0E86EF50" w:rsidTr="009160B4">
        <w:tc>
          <w:tcPr>
            <w:tcW w:w="3823" w:type="dxa"/>
          </w:tcPr>
          <w:p w14:paraId="54FFABE6" w14:textId="6145AC8B" w:rsidR="009160B4" w:rsidRDefault="009160B4">
            <w:proofErr w:type="spellStart"/>
            <w:r>
              <w:t>Camada</w:t>
            </w:r>
            <w:proofErr w:type="spellEnd"/>
            <w:r>
              <w:t xml:space="preserve"> 4 – </w:t>
            </w:r>
            <w:proofErr w:type="spellStart"/>
            <w:r>
              <w:t>Camada</w:t>
            </w:r>
            <w:proofErr w:type="spellEnd"/>
            <w:r>
              <w:t xml:space="preserve"> de </w:t>
            </w:r>
            <w:proofErr w:type="spellStart"/>
            <w:r>
              <w:t>Transporte</w:t>
            </w:r>
            <w:proofErr w:type="spellEnd"/>
          </w:p>
        </w:tc>
        <w:tc>
          <w:tcPr>
            <w:tcW w:w="2693" w:type="dxa"/>
          </w:tcPr>
          <w:p w14:paraId="6F726959" w14:textId="6E25AFF7" w:rsidR="009160B4" w:rsidRPr="009160B4" w:rsidRDefault="009160B4">
            <w:pPr>
              <w:rPr>
                <w:lang w:val="pt-BR"/>
              </w:rPr>
            </w:pPr>
            <w:r w:rsidRPr="009160B4">
              <w:rPr>
                <w:lang w:val="pt-BR"/>
              </w:rPr>
              <w:t>Onde funcionam os protocolos. E</w:t>
            </w:r>
            <w:r>
              <w:rPr>
                <w:lang w:val="pt-BR"/>
              </w:rPr>
              <w:t xml:space="preserve">les garantem que </w:t>
            </w:r>
            <w:r w:rsidR="00DB3AB9">
              <w:rPr>
                <w:lang w:val="pt-BR"/>
              </w:rPr>
              <w:t>os dados cheguem corretamente</w:t>
            </w:r>
          </w:p>
        </w:tc>
        <w:tc>
          <w:tcPr>
            <w:tcW w:w="2787" w:type="dxa"/>
          </w:tcPr>
          <w:p w14:paraId="3BAEE87A" w14:textId="77777777" w:rsidR="009160B4" w:rsidRDefault="00DB3AB9">
            <w:pPr>
              <w:rPr>
                <w:lang w:val="pt-BR"/>
              </w:rPr>
            </w:pPr>
            <w:proofErr w:type="spellStart"/>
            <w:r>
              <w:rPr>
                <w:lang w:val="pt-BR"/>
              </w:rPr>
              <w:t>Ex</w:t>
            </w:r>
            <w:proofErr w:type="spellEnd"/>
            <w:r>
              <w:rPr>
                <w:lang w:val="pt-BR"/>
              </w:rPr>
              <w:t>: Protocolos TCP e UDP.</w:t>
            </w:r>
          </w:p>
          <w:p w14:paraId="4C9B5A01" w14:textId="77777777" w:rsidR="00DB3AB9" w:rsidRDefault="00DB3AB9">
            <w:pPr>
              <w:rPr>
                <w:lang w:val="pt-BR"/>
              </w:rPr>
            </w:pPr>
            <w:r>
              <w:rPr>
                <w:lang w:val="pt-BR"/>
              </w:rPr>
              <w:t>TCP – orientado a conexão.</w:t>
            </w:r>
          </w:p>
          <w:p w14:paraId="69978137" w14:textId="7476E002" w:rsidR="00DB3AB9" w:rsidRPr="009160B4" w:rsidRDefault="00DB3AB9">
            <w:pPr>
              <w:rPr>
                <w:lang w:val="pt-BR"/>
              </w:rPr>
            </w:pPr>
            <w:r>
              <w:rPr>
                <w:lang w:val="pt-BR"/>
              </w:rPr>
              <w:t>UDP – não orientado a conexão.</w:t>
            </w:r>
          </w:p>
        </w:tc>
      </w:tr>
      <w:tr w:rsidR="009160B4" w:rsidRPr="00DB3AB9" w14:paraId="3998A60D" w14:textId="7444FAD0" w:rsidTr="009160B4">
        <w:tc>
          <w:tcPr>
            <w:tcW w:w="3823" w:type="dxa"/>
          </w:tcPr>
          <w:p w14:paraId="21DB6AE9" w14:textId="14A0EA41" w:rsidR="009160B4" w:rsidRDefault="009160B4">
            <w:proofErr w:type="spellStart"/>
            <w:r>
              <w:t>Camada</w:t>
            </w:r>
            <w:proofErr w:type="spellEnd"/>
            <w:r>
              <w:t xml:space="preserve"> 5 – </w:t>
            </w:r>
            <w:proofErr w:type="spellStart"/>
            <w:r>
              <w:t>Camada</w:t>
            </w:r>
            <w:proofErr w:type="spellEnd"/>
            <w:r>
              <w:t xml:space="preserve"> de </w:t>
            </w:r>
            <w:proofErr w:type="spellStart"/>
            <w:r>
              <w:t>Sessão</w:t>
            </w:r>
            <w:proofErr w:type="spellEnd"/>
          </w:p>
        </w:tc>
        <w:tc>
          <w:tcPr>
            <w:tcW w:w="2693" w:type="dxa"/>
          </w:tcPr>
          <w:p w14:paraId="79A13C71" w14:textId="2A769C50" w:rsidR="009160B4" w:rsidRPr="00DB3AB9" w:rsidRDefault="00DB3AB9">
            <w:pPr>
              <w:rPr>
                <w:lang w:val="pt-BR"/>
              </w:rPr>
            </w:pPr>
            <w:r w:rsidRPr="00DB3AB9">
              <w:rPr>
                <w:lang w:val="pt-BR"/>
              </w:rPr>
              <w:t>Nesta camada há o c</w:t>
            </w:r>
            <w:r>
              <w:rPr>
                <w:lang w:val="pt-BR"/>
              </w:rPr>
              <w:t>ontrole de sessão da comunicação. As sessões são iniciadas e finalizadas.</w:t>
            </w:r>
          </w:p>
        </w:tc>
        <w:tc>
          <w:tcPr>
            <w:tcW w:w="2787" w:type="dxa"/>
          </w:tcPr>
          <w:p w14:paraId="1556E39E" w14:textId="77777777" w:rsidR="009160B4" w:rsidRPr="00DB3AB9" w:rsidRDefault="009160B4">
            <w:pPr>
              <w:rPr>
                <w:lang w:val="pt-BR"/>
              </w:rPr>
            </w:pPr>
          </w:p>
        </w:tc>
      </w:tr>
      <w:tr w:rsidR="009160B4" w:rsidRPr="00DB3AB9" w14:paraId="51AA18BE" w14:textId="4166E729" w:rsidTr="009160B4">
        <w:tc>
          <w:tcPr>
            <w:tcW w:w="3823" w:type="dxa"/>
          </w:tcPr>
          <w:p w14:paraId="2EBFD9E9" w14:textId="4CCEC178" w:rsidR="009160B4" w:rsidRDefault="009160B4">
            <w:proofErr w:type="spellStart"/>
            <w:r>
              <w:t>Camada</w:t>
            </w:r>
            <w:proofErr w:type="spellEnd"/>
            <w:r>
              <w:t xml:space="preserve"> 6 – </w:t>
            </w:r>
            <w:proofErr w:type="spellStart"/>
            <w:r>
              <w:t>Camada</w:t>
            </w:r>
            <w:proofErr w:type="spellEnd"/>
            <w:r>
              <w:t xml:space="preserve"> de </w:t>
            </w:r>
            <w:proofErr w:type="spellStart"/>
            <w:r>
              <w:t>Apresentação</w:t>
            </w:r>
            <w:proofErr w:type="spellEnd"/>
          </w:p>
        </w:tc>
        <w:tc>
          <w:tcPr>
            <w:tcW w:w="2693" w:type="dxa"/>
          </w:tcPr>
          <w:p w14:paraId="11179B36" w14:textId="599729C0" w:rsidR="009160B4" w:rsidRPr="00DB3AB9" w:rsidRDefault="00DB3AB9">
            <w:pPr>
              <w:rPr>
                <w:lang w:val="pt-BR"/>
              </w:rPr>
            </w:pPr>
            <w:r w:rsidRPr="00DB3AB9">
              <w:rPr>
                <w:lang w:val="pt-BR"/>
              </w:rPr>
              <w:t>Es</w:t>
            </w:r>
            <w:r>
              <w:rPr>
                <w:lang w:val="pt-BR"/>
              </w:rPr>
              <w:t xml:space="preserve">ta camada trata </w:t>
            </w:r>
            <w:r w:rsidRPr="009160B4">
              <w:rPr>
                <w:lang w:val="pt-BR"/>
              </w:rPr>
              <w:t>da tradução de dados para que diferentes sistemas possam entender</w:t>
            </w:r>
          </w:p>
        </w:tc>
        <w:tc>
          <w:tcPr>
            <w:tcW w:w="2787" w:type="dxa"/>
          </w:tcPr>
          <w:p w14:paraId="23BEE3AB" w14:textId="77777777" w:rsidR="009160B4" w:rsidRPr="00DB3AB9" w:rsidRDefault="009160B4">
            <w:pPr>
              <w:rPr>
                <w:lang w:val="pt-BR"/>
              </w:rPr>
            </w:pPr>
          </w:p>
        </w:tc>
      </w:tr>
      <w:tr w:rsidR="009160B4" w:rsidRPr="00DB3AB9" w14:paraId="462CF7B2" w14:textId="6D30CD71" w:rsidTr="009160B4">
        <w:tc>
          <w:tcPr>
            <w:tcW w:w="3823" w:type="dxa"/>
          </w:tcPr>
          <w:p w14:paraId="2D5F3DDE" w14:textId="0FF98A49" w:rsidR="009160B4" w:rsidRDefault="009160B4">
            <w:proofErr w:type="spellStart"/>
            <w:r>
              <w:t>Camada</w:t>
            </w:r>
            <w:proofErr w:type="spellEnd"/>
            <w:r>
              <w:t xml:space="preserve"> 7 – </w:t>
            </w:r>
            <w:proofErr w:type="spellStart"/>
            <w:r>
              <w:t>Camadas</w:t>
            </w:r>
            <w:proofErr w:type="spellEnd"/>
            <w:r>
              <w:t xml:space="preserve"> de </w:t>
            </w:r>
            <w:proofErr w:type="spellStart"/>
            <w:r>
              <w:t>Aplicação</w:t>
            </w:r>
            <w:proofErr w:type="spellEnd"/>
          </w:p>
        </w:tc>
        <w:tc>
          <w:tcPr>
            <w:tcW w:w="2693" w:type="dxa"/>
          </w:tcPr>
          <w:p w14:paraId="39D547B7" w14:textId="041E910F" w:rsidR="009160B4" w:rsidRPr="00DB3AB9" w:rsidRDefault="00DB3AB9" w:rsidP="00DB3AB9">
            <w:pPr>
              <w:spacing w:after="160" w:line="259" w:lineRule="auto"/>
              <w:rPr>
                <w:lang w:val="pt-BR"/>
              </w:rPr>
            </w:pPr>
            <w:r w:rsidRPr="009160B4">
              <w:rPr>
                <w:lang w:val="pt-BR"/>
              </w:rPr>
              <w:t>Esta é a camada que lida com aplicativos e serviços que os usuários finais utilizam, como navegadores web ou clientes de e-mail.</w:t>
            </w:r>
          </w:p>
        </w:tc>
        <w:tc>
          <w:tcPr>
            <w:tcW w:w="2787" w:type="dxa"/>
          </w:tcPr>
          <w:p w14:paraId="04465C58" w14:textId="77777777" w:rsidR="009160B4" w:rsidRPr="00DB3AB9" w:rsidRDefault="009160B4">
            <w:pPr>
              <w:rPr>
                <w:lang w:val="pt-BR"/>
              </w:rPr>
            </w:pPr>
          </w:p>
        </w:tc>
      </w:tr>
    </w:tbl>
    <w:p w14:paraId="70E572B2" w14:textId="77777777" w:rsidR="009160B4" w:rsidRPr="00DB3AB9" w:rsidRDefault="009160B4">
      <w:pPr>
        <w:rPr>
          <w:lang w:val="pt-BR"/>
        </w:rPr>
      </w:pPr>
    </w:p>
    <w:p w14:paraId="0778895B" w14:textId="590EAC32" w:rsidR="009160B4" w:rsidRDefault="00DB3AB9">
      <w:pPr>
        <w:rPr>
          <w:lang w:val="pt-BR"/>
        </w:rPr>
      </w:pPr>
      <w:r>
        <w:rPr>
          <w:noProof/>
          <w:lang w:val="pt-BR"/>
        </w:rPr>
        <w:lastRenderedPageBreak/>
        <w:drawing>
          <wp:inline distT="0" distB="0" distL="0" distR="0" wp14:anchorId="22F0D43B" wp14:editId="38C0509F">
            <wp:extent cx="5731510" cy="5828665"/>
            <wp:effectExtent l="0" t="0" r="2540" b="635"/>
            <wp:docPr id="2120112799" name="Imagem 1" descr="Diagrama, Linha do tem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112799" name="Imagem 1" descr="Diagrama, Linha do tempo&#10;&#10;Descrição gerada automa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2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13EF4" w14:textId="77777777" w:rsidR="00DB3AB9" w:rsidRDefault="00DB3AB9">
      <w:pPr>
        <w:rPr>
          <w:lang w:val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88"/>
        <w:gridCol w:w="8028"/>
      </w:tblGrid>
      <w:tr w:rsidR="00DB3AB9" w14:paraId="56767861" w14:textId="77777777" w:rsidTr="00017C3D">
        <w:tc>
          <w:tcPr>
            <w:tcW w:w="988" w:type="dxa"/>
          </w:tcPr>
          <w:p w14:paraId="7D66D978" w14:textId="77777777" w:rsidR="00DB3AB9" w:rsidRDefault="00DB3AB9">
            <w:pPr>
              <w:rPr>
                <w:lang w:val="pt-BR"/>
              </w:rPr>
            </w:pPr>
          </w:p>
        </w:tc>
        <w:tc>
          <w:tcPr>
            <w:tcW w:w="8028" w:type="dxa"/>
          </w:tcPr>
          <w:p w14:paraId="6DB1BB97" w14:textId="77777777" w:rsidR="00DB3AB9" w:rsidRDefault="00DB3AB9">
            <w:pPr>
              <w:rPr>
                <w:lang w:val="pt-BR"/>
              </w:rPr>
            </w:pPr>
          </w:p>
        </w:tc>
      </w:tr>
      <w:tr w:rsidR="00DB3AB9" w14:paraId="5C8297D3" w14:textId="77777777" w:rsidTr="00017C3D">
        <w:tc>
          <w:tcPr>
            <w:tcW w:w="988" w:type="dxa"/>
          </w:tcPr>
          <w:p w14:paraId="737A2DB5" w14:textId="4A59EC17" w:rsidR="00DB3AB9" w:rsidRDefault="00DB3AB9">
            <w:pPr>
              <w:rPr>
                <w:lang w:val="pt-BR"/>
              </w:rPr>
            </w:pPr>
            <w:r>
              <w:rPr>
                <w:lang w:val="pt-BR"/>
              </w:rPr>
              <w:t>IP</w:t>
            </w:r>
          </w:p>
        </w:tc>
        <w:tc>
          <w:tcPr>
            <w:tcW w:w="8028" w:type="dxa"/>
          </w:tcPr>
          <w:p w14:paraId="31386B8C" w14:textId="078BA9C9" w:rsidR="00DB3AB9" w:rsidRDefault="00017C3D">
            <w:pPr>
              <w:rPr>
                <w:lang w:val="pt-BR"/>
              </w:rPr>
            </w:pPr>
            <w:r>
              <w:rPr>
                <w:lang w:val="pt-BR"/>
              </w:rPr>
              <w:t xml:space="preserve">Internet </w:t>
            </w:r>
            <w:proofErr w:type="spellStart"/>
            <w:r>
              <w:rPr>
                <w:lang w:val="pt-BR"/>
              </w:rPr>
              <w:t>Protocol</w:t>
            </w:r>
            <w:proofErr w:type="spellEnd"/>
            <w:r>
              <w:rPr>
                <w:lang w:val="pt-BR"/>
              </w:rPr>
              <w:t xml:space="preserve"> - </w:t>
            </w:r>
            <w:r w:rsidRPr="00017C3D">
              <w:rPr>
                <w:lang w:val="pt-BR"/>
              </w:rPr>
              <w:t>O IP foi desenvolvido como um protocolo com baixa sobrecarga. Ele somente fornece as funções necessárias para enviar um pacote de uma origem a um destino por um sistema de redes interconectadas. O protocolo não foi elaborado para rastrear e gerenciar o fluxo dos pacotes.</w:t>
            </w:r>
            <w:r>
              <w:rPr>
                <w:lang w:val="pt-BR"/>
              </w:rPr>
              <w:t xml:space="preserve"> </w:t>
            </w:r>
            <w:r w:rsidRPr="00017C3D">
              <w:rPr>
                <w:lang w:val="pt-BR"/>
              </w:rPr>
              <w:t>É responsável pela identificação e endereçamento dos dispositivos conectados em uma rede, permitindo que eles se comuniquem entre si e compartilhem informações.</w:t>
            </w:r>
          </w:p>
        </w:tc>
      </w:tr>
      <w:tr w:rsidR="00DB3AB9" w14:paraId="261C4A96" w14:textId="77777777" w:rsidTr="00017C3D">
        <w:tc>
          <w:tcPr>
            <w:tcW w:w="988" w:type="dxa"/>
          </w:tcPr>
          <w:p w14:paraId="60648C99" w14:textId="57E2D4E0" w:rsidR="00DB3AB9" w:rsidRDefault="00DB3AB9">
            <w:pPr>
              <w:rPr>
                <w:lang w:val="pt-BR"/>
              </w:rPr>
            </w:pPr>
            <w:r>
              <w:rPr>
                <w:lang w:val="pt-BR"/>
              </w:rPr>
              <w:t>ARP</w:t>
            </w:r>
          </w:p>
        </w:tc>
        <w:tc>
          <w:tcPr>
            <w:tcW w:w="8028" w:type="dxa"/>
          </w:tcPr>
          <w:p w14:paraId="0C72AB24" w14:textId="77777777" w:rsidR="00DB3AB9" w:rsidRDefault="00DB3AB9">
            <w:pPr>
              <w:rPr>
                <w:lang w:val="pt-BR"/>
              </w:rPr>
            </w:pPr>
          </w:p>
        </w:tc>
      </w:tr>
      <w:tr w:rsidR="00DB3AB9" w14:paraId="63338587" w14:textId="77777777" w:rsidTr="00017C3D">
        <w:tc>
          <w:tcPr>
            <w:tcW w:w="988" w:type="dxa"/>
          </w:tcPr>
          <w:p w14:paraId="75147C58" w14:textId="464CDA8B" w:rsidR="00DB3AB9" w:rsidRDefault="00DB3AB9">
            <w:pPr>
              <w:rPr>
                <w:lang w:val="pt-BR"/>
              </w:rPr>
            </w:pPr>
            <w:proofErr w:type="spellStart"/>
            <w:r>
              <w:rPr>
                <w:lang w:val="pt-BR"/>
              </w:rPr>
              <w:t>IPsec</w:t>
            </w:r>
            <w:proofErr w:type="spellEnd"/>
          </w:p>
        </w:tc>
        <w:tc>
          <w:tcPr>
            <w:tcW w:w="8028" w:type="dxa"/>
          </w:tcPr>
          <w:p w14:paraId="2DF32086" w14:textId="77777777" w:rsidR="00DB3AB9" w:rsidRDefault="00DB3AB9">
            <w:pPr>
              <w:rPr>
                <w:lang w:val="pt-BR"/>
              </w:rPr>
            </w:pPr>
          </w:p>
        </w:tc>
      </w:tr>
      <w:tr w:rsidR="00DB3AB9" w14:paraId="1D395C6E" w14:textId="77777777" w:rsidTr="00017C3D">
        <w:tc>
          <w:tcPr>
            <w:tcW w:w="988" w:type="dxa"/>
          </w:tcPr>
          <w:p w14:paraId="4EF745A6" w14:textId="62828A8A" w:rsidR="00DB3AB9" w:rsidRDefault="00DB3AB9">
            <w:pPr>
              <w:rPr>
                <w:lang w:val="pt-BR"/>
              </w:rPr>
            </w:pPr>
            <w:r>
              <w:rPr>
                <w:lang w:val="pt-BR"/>
              </w:rPr>
              <w:t>ICMP</w:t>
            </w:r>
          </w:p>
        </w:tc>
        <w:tc>
          <w:tcPr>
            <w:tcW w:w="8028" w:type="dxa"/>
          </w:tcPr>
          <w:p w14:paraId="7F37DD7F" w14:textId="77777777" w:rsidR="00DB3AB9" w:rsidRDefault="00DB3AB9">
            <w:pPr>
              <w:rPr>
                <w:lang w:val="pt-BR"/>
              </w:rPr>
            </w:pPr>
          </w:p>
        </w:tc>
      </w:tr>
      <w:tr w:rsidR="00DB3AB9" w14:paraId="2DD2D051" w14:textId="77777777" w:rsidTr="00017C3D">
        <w:tc>
          <w:tcPr>
            <w:tcW w:w="988" w:type="dxa"/>
          </w:tcPr>
          <w:p w14:paraId="6A626B50" w14:textId="6942E45C" w:rsidR="00DB3AB9" w:rsidRDefault="00DB3AB9">
            <w:pPr>
              <w:rPr>
                <w:lang w:val="pt-BR"/>
              </w:rPr>
            </w:pPr>
            <w:r>
              <w:rPr>
                <w:lang w:val="pt-BR"/>
              </w:rPr>
              <w:t>IGMP</w:t>
            </w:r>
          </w:p>
        </w:tc>
        <w:tc>
          <w:tcPr>
            <w:tcW w:w="8028" w:type="dxa"/>
          </w:tcPr>
          <w:p w14:paraId="5CBBDB24" w14:textId="77777777" w:rsidR="00DB3AB9" w:rsidRDefault="00DB3AB9">
            <w:pPr>
              <w:rPr>
                <w:lang w:val="pt-BR"/>
              </w:rPr>
            </w:pPr>
          </w:p>
        </w:tc>
      </w:tr>
      <w:tr w:rsidR="00DB3AB9" w14:paraId="5022F7A2" w14:textId="77777777" w:rsidTr="00017C3D">
        <w:tc>
          <w:tcPr>
            <w:tcW w:w="988" w:type="dxa"/>
          </w:tcPr>
          <w:p w14:paraId="243C3439" w14:textId="37B3A8DD" w:rsidR="00DB3AB9" w:rsidRDefault="00DB3AB9">
            <w:pPr>
              <w:rPr>
                <w:lang w:val="pt-BR"/>
              </w:rPr>
            </w:pPr>
            <w:r>
              <w:rPr>
                <w:lang w:val="pt-BR"/>
              </w:rPr>
              <w:t>OSPF</w:t>
            </w:r>
          </w:p>
        </w:tc>
        <w:tc>
          <w:tcPr>
            <w:tcW w:w="8028" w:type="dxa"/>
          </w:tcPr>
          <w:p w14:paraId="34AC46C0" w14:textId="77777777" w:rsidR="00DB3AB9" w:rsidRDefault="00DB3AB9">
            <w:pPr>
              <w:rPr>
                <w:lang w:val="pt-BR"/>
              </w:rPr>
            </w:pPr>
          </w:p>
        </w:tc>
      </w:tr>
    </w:tbl>
    <w:p w14:paraId="496B141B" w14:textId="77777777" w:rsidR="00DB3AB9" w:rsidRDefault="00DB3AB9">
      <w:pPr>
        <w:rPr>
          <w:lang w:val="pt-BR"/>
        </w:rPr>
      </w:pPr>
    </w:p>
    <w:p w14:paraId="11B5F020" w14:textId="0BC9BA6B" w:rsidR="00DB3AB9" w:rsidRPr="00DB3AB9" w:rsidRDefault="00DB3AB9">
      <w:r w:rsidRPr="00DB3AB9">
        <w:lastRenderedPageBreak/>
        <w:t>IP, ARP, IP</w:t>
      </w:r>
      <w:r>
        <w:t>sec</w:t>
      </w:r>
      <w:r w:rsidRPr="00DB3AB9">
        <w:t xml:space="preserve">, </w:t>
      </w:r>
      <w:r w:rsidRPr="00DB3AB9">
        <w:br/>
        <w:t>ICMP, I</w:t>
      </w:r>
      <w:r>
        <w:t>GMP, OSPF</w:t>
      </w:r>
    </w:p>
    <w:sectPr w:rsidR="00DB3AB9" w:rsidRPr="00DB3A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0B4"/>
    <w:rsid w:val="00017C3D"/>
    <w:rsid w:val="009160B4"/>
    <w:rsid w:val="00D34453"/>
    <w:rsid w:val="00DB3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D506D0"/>
  <w15:chartTrackingRefBased/>
  <w15:docId w15:val="{52A33C41-B2F5-421B-80E9-DD915B5D5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9160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480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3</Pages>
  <Words>243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 Almeida</dc:creator>
  <cp:keywords/>
  <dc:description/>
  <cp:lastModifiedBy>Ana  Almeida</cp:lastModifiedBy>
  <cp:revision>1</cp:revision>
  <dcterms:created xsi:type="dcterms:W3CDTF">2023-10-02T07:22:00Z</dcterms:created>
  <dcterms:modified xsi:type="dcterms:W3CDTF">2023-10-02T11:26:00Z</dcterms:modified>
</cp:coreProperties>
</file>