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760" w:rsidRDefault="00E9217F">
      <w:pPr>
        <w:spacing w:after="120"/>
        <w:jc w:val="center"/>
      </w:pPr>
      <w:r>
        <w:rPr>
          <w:b/>
        </w:rPr>
        <w:t>CENTRO UNIVERSITÁRIO UNA</w:t>
      </w:r>
    </w:p>
    <w:p w:rsidR="000A3760" w:rsidRDefault="00E9217F">
      <w:pPr>
        <w:jc w:val="center"/>
      </w:pPr>
      <w:r>
        <w:rPr>
          <w:b/>
        </w:rPr>
        <w:t>GESTÃO E QUALIDADE DE SOFTWARE</w:t>
      </w:r>
    </w:p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E9217F">
      <w:pPr>
        <w:jc w:val="center"/>
      </w:pPr>
      <w:r>
        <w:rPr>
          <w:b/>
          <w:sz w:val="32"/>
        </w:rPr>
        <w:t>SISTEMA ACADÊMICO</w:t>
      </w:r>
    </w:p>
    <w:p w:rsidR="000A3760" w:rsidRDefault="00E9217F">
      <w:pPr>
        <w:jc w:val="center"/>
      </w:pPr>
      <w:r>
        <w:rPr>
          <w:b/>
          <w:sz w:val="28"/>
        </w:rPr>
        <w:t>Análise e Levantamento de Requisitos</w:t>
      </w:r>
    </w:p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E9217F">
      <w:pPr>
        <w:jc w:val="center"/>
      </w:pPr>
      <w:r>
        <w:t xml:space="preserve">Integrantes: </w:t>
      </w:r>
      <w:r w:rsidR="00690893" w:rsidRPr="00690893">
        <w:t>Ana Carolina de Sousa Freitas RA: 325132932</w:t>
      </w:r>
      <w:r w:rsidR="00690893" w:rsidRPr="00690893">
        <w:cr/>
        <w:t>Alice Fernandes Barbosa - RA: 326128348</w:t>
      </w:r>
      <w:r w:rsidR="00690893" w:rsidRPr="00690893">
        <w:cr/>
        <w:t>Albano de Souza RA: 32516336</w:t>
      </w:r>
      <w:r w:rsidR="00690893" w:rsidRPr="00690893">
        <w:cr/>
        <w:t>Débora Suellen Gomes RA: 325132368</w:t>
      </w:r>
      <w:r w:rsidR="00690893" w:rsidRPr="00690893">
        <w:cr/>
      </w:r>
      <w:r>
        <w:t>Professor: Daniel Henrique Matos de Paiva</w:t>
      </w:r>
    </w:p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E9217F">
      <w:pPr>
        <w:jc w:val="center"/>
      </w:pPr>
      <w:r>
        <w:t>2026</w:t>
      </w:r>
    </w:p>
    <w:p w:rsidR="000A3760" w:rsidRDefault="00E9217F">
      <w:r>
        <w:br w:type="page"/>
      </w:r>
    </w:p>
    <w:p w:rsidR="000A3760" w:rsidRDefault="00E9217F">
      <w:pPr>
        <w:jc w:val="center"/>
      </w:pPr>
      <w:r>
        <w:rPr>
          <w:b/>
          <w:sz w:val="28"/>
        </w:rPr>
        <w:lastRenderedPageBreak/>
        <w:t>SISTEMA ACADÊMICO</w:t>
      </w:r>
    </w:p>
    <w:p w:rsidR="000A3760" w:rsidRDefault="00E9217F">
      <w:pPr>
        <w:jc w:val="center"/>
      </w:pPr>
      <w:r>
        <w:rPr>
          <w:b/>
        </w:rPr>
        <w:t>Análise e Levantamento de Requisitos</w:t>
      </w:r>
    </w:p>
    <w:p w:rsidR="000A3760" w:rsidRDefault="000A3760"/>
    <w:p w:rsidR="000A3760" w:rsidRDefault="000A3760"/>
    <w:p w:rsidR="000A3760" w:rsidRDefault="000A3760"/>
    <w:p w:rsidR="000A3760" w:rsidRDefault="000A3760"/>
    <w:p w:rsidR="000A3760" w:rsidRDefault="00E9217F">
      <w:pPr>
        <w:ind w:left="4535" w:firstLine="0"/>
      </w:pPr>
      <w:r>
        <w:t>Trabalho apresentado à disciplina de Gestão e Qualidade de Software, como atividade de análise e levantamento de requisitos para o desenvolvimento de um Sistema Acadêmico.</w:t>
      </w:r>
    </w:p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0A3760"/>
    <w:p w:rsidR="000A3760" w:rsidRDefault="00E9217F">
      <w:pPr>
        <w:jc w:val="center"/>
      </w:pPr>
      <w:r>
        <w:t>CENTRO UNIVERSITÁRIO UNA</w:t>
      </w:r>
      <w:r>
        <w:br/>
        <w:t>2026</w:t>
      </w:r>
    </w:p>
    <w:p w:rsidR="000A3760" w:rsidRDefault="00E9217F">
      <w:r>
        <w:br w:type="page"/>
      </w:r>
    </w:p>
    <w:p w:rsidR="000A3760" w:rsidRDefault="00E9217F">
      <w:pPr>
        <w:pStyle w:val="Ttulo1"/>
        <w:jc w:val="center"/>
      </w:pPr>
      <w:r>
        <w:t>SUMÁRIO</w:t>
      </w:r>
    </w:p>
    <w:p w:rsidR="000A3760" w:rsidRDefault="00E9217F">
      <w:pPr>
        <w:spacing w:after="60" w:line="240" w:lineRule="auto"/>
        <w:ind w:firstLine="0"/>
      </w:pPr>
      <w:r>
        <w:t>1 VISÃO GERAL DO SISTEMA ................................................... 4</w:t>
      </w:r>
    </w:p>
    <w:p w:rsidR="000A3760" w:rsidRDefault="00E9217F">
      <w:pPr>
        <w:spacing w:after="60" w:line="240" w:lineRule="auto"/>
        <w:ind w:left="283" w:firstLine="0"/>
      </w:pPr>
      <w:r>
        <w:t>1.1 Apresentação do sistema ................................................ 4</w:t>
      </w:r>
    </w:p>
    <w:p w:rsidR="000A3760" w:rsidRDefault="00E9217F">
      <w:pPr>
        <w:spacing w:after="60" w:line="240" w:lineRule="auto"/>
        <w:ind w:left="283" w:firstLine="0"/>
      </w:pPr>
      <w:r>
        <w:t>1.2 Objetivo do sistema .................................................... 4</w:t>
      </w:r>
    </w:p>
    <w:p w:rsidR="000A3760" w:rsidRDefault="00E9217F">
      <w:pPr>
        <w:spacing w:after="60" w:line="240" w:lineRule="auto"/>
        <w:ind w:left="283" w:firstLine="0"/>
      </w:pPr>
      <w:r>
        <w:t>1.3 Escopo da solução ...................................................... 5</w:t>
      </w:r>
    </w:p>
    <w:p w:rsidR="000A3760" w:rsidRDefault="00E9217F">
      <w:pPr>
        <w:spacing w:after="60" w:line="240" w:lineRule="auto"/>
        <w:ind w:left="283" w:firstLine="0"/>
      </w:pPr>
      <w:r>
        <w:t>1.4 Público-alvo ........................................................... 5</w:t>
      </w:r>
    </w:p>
    <w:p w:rsidR="000A3760" w:rsidRDefault="00E9217F">
      <w:pPr>
        <w:spacing w:after="60" w:line="240" w:lineRule="auto"/>
        <w:ind w:left="283" w:firstLine="0"/>
      </w:pPr>
      <w:r>
        <w:t>1.5 Benefícios esperados ................................................... 5</w:t>
      </w:r>
    </w:p>
    <w:p w:rsidR="000A3760" w:rsidRDefault="00E9217F">
      <w:pPr>
        <w:spacing w:after="60" w:line="240" w:lineRule="auto"/>
        <w:ind w:firstLine="0"/>
      </w:pPr>
      <w:r>
        <w:t>2 MATRIZ DE REQUISITOS ..................................................... 6</w:t>
      </w:r>
    </w:p>
    <w:p w:rsidR="000A3760" w:rsidRDefault="00E9217F">
      <w:pPr>
        <w:spacing w:after="60" w:line="240" w:lineRule="auto"/>
        <w:ind w:left="283" w:firstLine="0"/>
      </w:pPr>
      <w:r>
        <w:t>2.1 Requisitos funcionais .................................................. 6</w:t>
      </w:r>
    </w:p>
    <w:p w:rsidR="000A3760" w:rsidRDefault="00E9217F">
      <w:pPr>
        <w:spacing w:after="60" w:line="240" w:lineRule="auto"/>
        <w:ind w:left="283" w:firstLine="0"/>
      </w:pPr>
      <w:r>
        <w:t>2.2 Requisitos não funcionais .............................................. 7</w:t>
      </w:r>
    </w:p>
    <w:p w:rsidR="000A3760" w:rsidRDefault="00E9217F">
      <w:pPr>
        <w:spacing w:after="60" w:line="240" w:lineRule="auto"/>
        <w:ind w:left="283" w:firstLine="0"/>
      </w:pPr>
      <w:r>
        <w:t>2.3 Matriz de requisitos e critérios de aceite ............................. 7</w:t>
      </w:r>
    </w:p>
    <w:p w:rsidR="000A3760" w:rsidRDefault="00E9217F">
      <w:pPr>
        <w:spacing w:after="60" w:line="240" w:lineRule="auto"/>
        <w:ind w:firstLine="0"/>
      </w:pPr>
      <w:r>
        <w:t>3 MODELAGEM DE DADOS E ARQUITETURA ......................................... 8</w:t>
      </w:r>
    </w:p>
    <w:p w:rsidR="000A3760" w:rsidRDefault="00E9217F">
      <w:pPr>
        <w:spacing w:after="60" w:line="240" w:lineRule="auto"/>
        <w:ind w:left="283" w:firstLine="0"/>
      </w:pPr>
      <w:r>
        <w:t>3.1 Modelo entidade-relacionamento (DER) ................................... 8</w:t>
      </w:r>
    </w:p>
    <w:p w:rsidR="000A3760" w:rsidRDefault="00E9217F">
      <w:pPr>
        <w:spacing w:after="60" w:line="240" w:lineRule="auto"/>
        <w:ind w:left="283" w:firstLine="0"/>
      </w:pPr>
      <w:r>
        <w:t>3.2 Diagrama de classes .................................................... 9</w:t>
      </w:r>
    </w:p>
    <w:p w:rsidR="000A3760" w:rsidRDefault="00E9217F">
      <w:pPr>
        <w:spacing w:after="60" w:line="240" w:lineRule="auto"/>
        <w:ind w:left="283" w:firstLine="0"/>
      </w:pPr>
      <w:r>
        <w:t>3.3 Regras de negócio ...................................................... 10</w:t>
      </w:r>
    </w:p>
    <w:p w:rsidR="000A3760" w:rsidRDefault="00E9217F">
      <w:pPr>
        <w:spacing w:after="60" w:line="240" w:lineRule="auto"/>
        <w:ind w:firstLine="0"/>
      </w:pPr>
      <w:r>
        <w:t>4 ESTRATÉGIA DE VERSIONAMENTO E QUALIDADE .................................. 11</w:t>
      </w:r>
    </w:p>
    <w:p w:rsidR="000A3760" w:rsidRDefault="00E9217F">
      <w:pPr>
        <w:spacing w:after="60" w:line="240" w:lineRule="auto"/>
        <w:ind w:left="283" w:firstLine="0"/>
      </w:pPr>
      <w:r>
        <w:t>4.1 Repositório e GitFlow .................................................. 11</w:t>
      </w:r>
    </w:p>
    <w:p w:rsidR="000A3760" w:rsidRDefault="00E9217F">
      <w:pPr>
        <w:spacing w:after="60" w:line="240" w:lineRule="auto"/>
        <w:ind w:left="283" w:firstLine="0"/>
      </w:pPr>
      <w:r>
        <w:t>4.2 Convenções de commit ................................................... 11</w:t>
      </w:r>
    </w:p>
    <w:p w:rsidR="000A3760" w:rsidRDefault="00E9217F">
      <w:pPr>
        <w:spacing w:after="60" w:line="240" w:lineRule="auto"/>
        <w:ind w:left="283" w:firstLine="0"/>
      </w:pPr>
      <w:r>
        <w:t>4.3 Code Review e critérios de merge ....................................... 11</w:t>
      </w:r>
    </w:p>
    <w:p w:rsidR="000A3760" w:rsidRDefault="00E9217F">
      <w:pPr>
        <w:spacing w:after="60" w:line="240" w:lineRule="auto"/>
        <w:ind w:firstLine="0"/>
      </w:pPr>
      <w:r>
        <w:t>5 PLANO DE GARANTIA DA QUALIDADE ........................................... 12</w:t>
      </w:r>
    </w:p>
    <w:p w:rsidR="000A3760" w:rsidRDefault="00E9217F">
      <w:pPr>
        <w:spacing w:after="60" w:line="240" w:lineRule="auto"/>
        <w:ind w:left="283" w:firstLine="0"/>
      </w:pPr>
      <w:r>
        <w:t>5.1 Estratégia de testes ................................................... 12</w:t>
      </w:r>
    </w:p>
    <w:p w:rsidR="000A3760" w:rsidRDefault="00E9217F">
      <w:pPr>
        <w:spacing w:after="60" w:line="240" w:lineRule="auto"/>
        <w:ind w:left="283" w:firstLine="0"/>
      </w:pPr>
      <w:r>
        <w:t>5.2 Cenários de teste ...................................................... 12</w:t>
      </w:r>
    </w:p>
    <w:p w:rsidR="000A3760" w:rsidRDefault="00E9217F">
      <w:pPr>
        <w:spacing w:after="60" w:line="240" w:lineRule="auto"/>
        <w:ind w:firstLine="0"/>
      </w:pPr>
      <w:r>
        <w:t>6 CONCLUSÃO E DESAFIOS IDENTIFICADOS ....................................... 14</w:t>
      </w:r>
    </w:p>
    <w:p w:rsidR="000A3760" w:rsidRDefault="00E9217F">
      <w:pPr>
        <w:spacing w:after="60" w:line="240" w:lineRule="auto"/>
        <w:ind w:firstLine="0"/>
      </w:pPr>
      <w:r>
        <w:t>REFERÊNCIAS ................................................................ 15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1 VISÃO GERAL DO SISTEMA</w:t>
      </w:r>
    </w:p>
    <w:p w:rsidR="000A3760" w:rsidRDefault="00E9217F">
      <w:pPr>
        <w:pStyle w:val="Ttulo2"/>
      </w:pPr>
      <w:r>
        <w:t>1.1 Apresentação do sistema</w:t>
      </w:r>
    </w:p>
    <w:p w:rsidR="000A3760" w:rsidRDefault="00E9217F">
      <w:r>
        <w:t>O Sistema Acadêmico é uma plataforma destinada a organizar e centralizar as principais informações e atividades relacionadas à vida acadêmica dos alunos, professores, coordenadores e da secretaria acadêmica. A proposta parte da necessidade de reduzir erros, retrabalho e ineficiência decorrentes da gestão manual de matrículas, notas e históricos.</w:t>
      </w:r>
    </w:p>
    <w:p w:rsidR="000A3760" w:rsidRDefault="00E9217F">
      <w:r>
        <w:t>O sistema reúne em um único ambiente os processos de matrícula, diário de classe, lançamento de notas, controle de pré-requisitos e emissão de históricos acadêmicos. O acesso às funcionalidades deve respeitar os perfis e as permissões de cada usuário.</w:t>
      </w:r>
    </w:p>
    <w:p w:rsidR="000A3760" w:rsidRDefault="00E9217F">
      <w:pPr>
        <w:pStyle w:val="Ttulo2"/>
      </w:pPr>
      <w:r>
        <w:t>1.2 Objetivo do sistema</w:t>
      </w:r>
    </w:p>
    <w:p w:rsidR="000A3760" w:rsidRDefault="00E9217F">
      <w:r>
        <w:t>O objetivo do Sistema Acadêmico é oferecer uma solução integrada para o gerenciamento das informações acadêmicas, permitindo que os processos sejam realizados de forma mais organizada, segura e eficiente. A solução deve apoiar principalmente a matrícula dos alunos, o trabalho dos professores no diário de classe e a consulta e emissão de informações acadêmicas.</w:t>
      </w:r>
    </w:p>
    <w:p w:rsidR="000A3760" w:rsidRDefault="00E9217F">
      <w:pPr>
        <w:pStyle w:val="Ttulo2"/>
      </w:pPr>
      <w:r>
        <w:t>1.3 Escopo da solução</w:t>
      </w:r>
    </w:p>
    <w:p w:rsidR="000A3760" w:rsidRDefault="00E9217F">
      <w:r>
        <w:t>O escopo definido para o sistema contempla: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gerenciamento de matrículas;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diário de classe digital, com lançamento de notas e frequência pelo professor;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consulta de disciplinas disponíveis, vagas e pré-requisitos;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validação automática dos pré-requisitos no momento da matrícula;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geração de históricos acadêmicos;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cálculo de média ponderada por créditos.</w:t>
      </w:r>
    </w:p>
    <w:p w:rsidR="000A3760" w:rsidRDefault="00E9217F">
      <w:pPr>
        <w:pStyle w:val="Ttulo2"/>
      </w:pPr>
      <w:r>
        <w:t>1.4 Público-alvo</w:t>
      </w:r>
    </w:p>
    <w:p w:rsidR="000A3760" w:rsidRDefault="00E9217F">
      <w:r>
        <w:t>O público-alvo é composto por alunos, professores, coordenadores e secretaria acadêmica. Cada perfil terá permissões distintas de acordo com as atividades que realiza no sistema.</w:t>
      </w:r>
    </w:p>
    <w:p w:rsidR="000A3760" w:rsidRDefault="00E9217F">
      <w:pPr>
        <w:pStyle w:val="Ttulo2"/>
      </w:pPr>
      <w:r>
        <w:t>1.5 Benefícios esperados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centralização das informações acadêmicas;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redução de erros e retrabalho nos processos de matrícula e lançamento de notas;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maior controle sobre pré-requisitos;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facilidade na geração e consulta do histórico acadêmico;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melhor organização das atividades de alunos, professores e secretaria.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2 MATRIZ DE REQUISITOS</w:t>
      </w:r>
    </w:p>
    <w:p w:rsidR="000A3760" w:rsidRDefault="00E9217F">
      <w:pPr>
        <w:pStyle w:val="Ttulo2"/>
      </w:pPr>
      <w:r>
        <w:t>2.1 Requisitos funcionais</w:t>
      </w:r>
    </w:p>
    <w:p w:rsidR="000A3760" w:rsidRDefault="00E9217F">
      <w:r>
        <w:t>Os requisitos funcionais descrevem o que o Sistema Acadêmico deve fazer. Foram definidos quatro requisitos principais, alinhados ao escopo apresentado na atividade e no material da apresentação.</w:t>
      </w:r>
    </w:p>
    <w:tbl>
      <w:tblPr>
        <w:tblStyle w:val="Tabelacomgrade"/>
        <w:tblW w:w="0" w:type="auto"/>
        <w:jc w:val="center"/>
        <w:tblLook w:val="04A0"/>
      </w:tblPr>
      <w:tblGrid>
        <w:gridCol w:w="4535"/>
        <w:gridCol w:w="4535"/>
      </w:tblGrid>
      <w:tr w:rsidR="000A3760">
        <w:trPr>
          <w:tblHeader/>
          <w:jc w:val="center"/>
        </w:trPr>
        <w:tc>
          <w:tcPr>
            <w:tcW w:w="4535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535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Descrição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RF1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Cadastro e gerenciamento de matrículas com validação automática de pré-requisitos.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RF2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Lançamento de notas e frequência pelo professor no diário de classe digital.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RF3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Geração automática de históricos com cálculo de média ponderada por créditos.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RF4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Consulta de disciplinas disponíveis, vagas e pré-requisitos necessários.</w:t>
            </w:r>
          </w:p>
        </w:tc>
      </w:tr>
    </w:tbl>
    <w:p w:rsidR="000A3760" w:rsidRDefault="00E9217F">
      <w:pPr>
        <w:pStyle w:val="Ttulo2"/>
      </w:pPr>
      <w:r>
        <w:t>2.2 Requisitos não funcionais</w:t>
      </w:r>
    </w:p>
    <w:p w:rsidR="000A3760" w:rsidRDefault="00E9217F">
      <w:r>
        <w:t>Os requisitos não funcionais representam metas de qualidade relacionadas ao desempenho, disponibilidade, segurança e usabilidade do sistema.</w:t>
      </w:r>
    </w:p>
    <w:tbl>
      <w:tblPr>
        <w:tblStyle w:val="Tabelacomgrade"/>
        <w:tblW w:w="0" w:type="auto"/>
        <w:jc w:val="center"/>
        <w:tblLook w:val="04A0"/>
      </w:tblPr>
      <w:tblGrid>
        <w:gridCol w:w="4535"/>
        <w:gridCol w:w="4535"/>
      </w:tblGrid>
      <w:tr w:rsidR="000A3760">
        <w:trPr>
          <w:tblHeader/>
          <w:jc w:val="center"/>
        </w:trPr>
        <w:tc>
          <w:tcPr>
            <w:tcW w:w="4535" w:type="dxa"/>
            <w:shd w:val="clear" w:color="auto" w:fill="D9EAD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ID / Atributo</w:t>
            </w:r>
          </w:p>
        </w:tc>
        <w:tc>
          <w:tcPr>
            <w:tcW w:w="4535" w:type="dxa"/>
            <w:shd w:val="clear" w:color="auto" w:fill="D9EAD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Meta de qualidade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RNF1 – Performance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Tempo de resposta máximo de 2 segundos para consultas.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RNF2 – Disponibilidade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SLA de 99,5% durante o período letivo.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RNF3 – Segurança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Uso de OAuth 2.0, criptografia de dados sensíveis e conformidade com a LGPD.</w:t>
            </w:r>
          </w:p>
        </w:tc>
      </w:tr>
      <w:tr w:rsidR="000A3760">
        <w:trPr>
          <w:jc w:val="center"/>
        </w:trPr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RNF4 – Usabilidade</w:t>
            </w:r>
          </w:p>
        </w:tc>
        <w:tc>
          <w:tcPr>
            <w:tcW w:w="4535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Interface responsiva, acessível em desktop e mobile.</w:t>
            </w:r>
          </w:p>
        </w:tc>
      </w:tr>
    </w:tbl>
    <w:p w:rsidR="000A3760" w:rsidRDefault="00E9217F">
      <w:pPr>
        <w:pStyle w:val="Ttulo2"/>
      </w:pPr>
      <w:r>
        <w:t>2.3 Matriz de requisitos e critérios de aceite</w:t>
      </w:r>
    </w:p>
    <w:p w:rsidR="000A3760" w:rsidRDefault="00E9217F">
      <w:r>
        <w:t>A matriz abaixo consolida os requisitos priorizados e seus respectivos critérios de aceite, permitindo rastrear o que deve ser entregue e como verificar se cada requisito foi atendido.</w:t>
      </w:r>
    </w:p>
    <w:tbl>
      <w:tblPr>
        <w:tblStyle w:val="Tabelacomgrade"/>
        <w:tblW w:w="0" w:type="auto"/>
        <w:jc w:val="center"/>
        <w:tblLook w:val="04A0"/>
      </w:tblPr>
      <w:tblGrid>
        <w:gridCol w:w="1814"/>
        <w:gridCol w:w="1814"/>
        <w:gridCol w:w="1814"/>
        <w:gridCol w:w="1814"/>
        <w:gridCol w:w="1814"/>
      </w:tblGrid>
      <w:tr w:rsidR="000A3760"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814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814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Prioridade</w:t>
            </w:r>
          </w:p>
        </w:tc>
        <w:tc>
          <w:tcPr>
            <w:tcW w:w="1814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814" w:type="dxa"/>
            <w:shd w:val="clear" w:color="auto" w:fill="D9E2F3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Critério de Aceite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RF1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Validação de pré-requisitos na matrícula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Sistema bloqueia matrícula inválida com mensagem de erro.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RF2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Lançamento de notas pelo professor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Dados persistem corretamente e geram histórico válido.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RF3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Geração automática de histórico acadêmico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Média ponderada calculada corretamente por créditos.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RF4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Consulta de disciplinas e pré-requisitos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Listagem exibe vagas e dependências corretamente.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RNF1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RNF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Performance das consultas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Resposta abaixo de 2 s em 95% das requisições.</w:t>
            </w:r>
          </w:p>
        </w:tc>
      </w:tr>
      <w:tr w:rsidR="000A3760">
        <w:trPr>
          <w:jc w:val="center"/>
        </w:trPr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RNF2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RNF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Disponibilidade no período letivo</w:t>
            </w:r>
          </w:p>
        </w:tc>
        <w:tc>
          <w:tcPr>
            <w:tcW w:w="1814" w:type="dxa"/>
            <w:vAlign w:val="center"/>
          </w:tcPr>
          <w:p w:rsidR="000A3760" w:rsidRDefault="00E9217F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SLA de 99,5% medido mensalmente.</w:t>
            </w:r>
          </w:p>
        </w:tc>
      </w:tr>
    </w:tbl>
    <w:p w:rsidR="000A3760" w:rsidRDefault="00E9217F">
      <w:r>
        <w:br w:type="page"/>
      </w:r>
    </w:p>
    <w:p w:rsidR="000A3760" w:rsidRDefault="00E9217F">
      <w:pPr>
        <w:pStyle w:val="Ttulo1"/>
      </w:pPr>
      <w:r>
        <w:t>3 MODELAGEM DE DADOS E ARQUITETURA</w:t>
      </w:r>
    </w:p>
    <w:p w:rsidR="000A3760" w:rsidRDefault="00E9217F">
      <w:pPr>
        <w:pStyle w:val="Ttulo2"/>
      </w:pPr>
      <w:r>
        <w:t>3.1 Modelo entidade-relacionamento (DER)</w:t>
      </w:r>
    </w:p>
    <w:p w:rsidR="000A3760" w:rsidRDefault="00E9217F">
      <w:r>
        <w:t>O modelo entidade-relacionamento representa as principais entidades do Sistema Acadêmico e os relacionamentos entre elas. O modelo utilizado na apresentação contempla Curso, Disciplina, Pré-requisito, Turma, Professor, Aluno, Matrícula, Nota e Histórico.</w:t>
      </w:r>
    </w:p>
    <w:p w:rsidR="000A3760" w:rsidRDefault="007C2027">
      <w:pPr>
        <w:ind w:firstLine="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1223010" cy="361315"/>
            <wp:effectExtent l="1905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217F">
        <w:rPr>
          <w:noProof/>
          <w:lang w:val="pt-BR" w:eastAsia="pt-BR"/>
        </w:rPr>
        <w:drawing>
          <wp:inline distT="0" distB="0" distL="0" distR="0">
            <wp:extent cx="5424820" cy="3204335"/>
            <wp:effectExtent l="19050" t="19050" r="23480" b="151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5.png"/>
                    <pic:cNvPicPr/>
                  </pic:nvPicPr>
                  <pic:blipFill>
                    <a:blip r:embed="rId9"/>
                    <a:srcRect r="9140"/>
                    <a:stretch>
                      <a:fillRect/>
                    </a:stretch>
                  </pic:blipFill>
                  <pic:spPr>
                    <a:xfrm>
                      <a:off x="0" y="0"/>
                      <a:ext cx="5425658" cy="320483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0A3760" w:rsidRDefault="00E9217F">
      <w:pPr>
        <w:pStyle w:val="CaptionABNT"/>
      </w:pPr>
      <w:r>
        <w:t>Figura 1 – Modelo entidade-relacionamento do Sistema Acadêmico. Fonte: elaborado pelo grupo com base no levantamento de requisitos.</w:t>
      </w:r>
    </w:p>
    <w:p w:rsidR="000A3760" w:rsidRDefault="00E9217F">
      <w:r>
        <w:t>O banco de dados definido para a solução é o PostgreSQL, com normalização até a 3ª Forma Normal (3FN), conforme apresentado no material. A normalização tem como finalidade manter a integridade referencial e reduzir redundâncias.</w:t>
      </w:r>
    </w:p>
    <w:p w:rsidR="000A3760" w:rsidRDefault="00E9217F">
      <w:pPr>
        <w:pStyle w:val="Ttulo2"/>
      </w:pPr>
      <w:r>
        <w:t>3.2 Diagrama de classes</w:t>
      </w:r>
    </w:p>
    <w:p w:rsidR="000A3760" w:rsidRDefault="00E9217F">
      <w:r>
        <w:t>O diagrama de classes apresenta os principais domínios do sistema, seus atributos, métodos e relacionamentos. Entre as classes estão Curso, Disciplina, Pré-requisito, Turma, Professor, Aluno, Matrícula, Nota e Histórico.</w:t>
      </w:r>
    </w:p>
    <w:p w:rsidR="000A3760" w:rsidRDefault="00E9217F">
      <w:pPr>
        <w:ind w:firstLine="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24820" cy="3200400"/>
            <wp:effectExtent l="19050" t="0" r="4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6.png"/>
                    <pic:cNvPicPr/>
                  </pic:nvPicPr>
                  <pic:blipFill>
                    <a:blip r:embed="rId10"/>
                    <a:srcRect r="10280"/>
                    <a:stretch>
                      <a:fillRect/>
                    </a:stretch>
                  </pic:blipFill>
                  <pic:spPr>
                    <a:xfrm>
                      <a:off x="0" y="0"/>
                      <a:ext cx="54248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60" w:rsidRDefault="00E9217F">
      <w:pPr>
        <w:pStyle w:val="CaptionABNT"/>
      </w:pPr>
      <w:r>
        <w:t>Figura 2 – Diagrama de classes do Sistema Acadêmico. Fonte: elaborado pelo grupo com base no levantamento de requisitos.</w:t>
      </w:r>
    </w:p>
    <w:p w:rsidR="000A3760" w:rsidRDefault="00E9217F">
      <w:pPr>
        <w:pStyle w:val="Ttulo2"/>
      </w:pPr>
      <w:r>
        <w:t>3.3 Regras de negócio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Pré-requisitos obrigatórios: a matrícula só deve ser efetivada se todos os pré-requisitos da disciplina forem atendidos.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Validação em tempo real: a verificação dos pré-requisitos deve ocorrer no momento da solicitação da matrícula.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Integridade dos dados: notas, matrículas e históricos devem manter integridade referencial entre as entidades.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4 ESTRATÉGIA DE VERSIONAMENTO E QUALIDADE</w:t>
      </w:r>
    </w:p>
    <w:p w:rsidR="000A3760" w:rsidRDefault="00E9217F">
      <w:pPr>
        <w:pStyle w:val="Ttulo2"/>
      </w:pPr>
      <w:r>
        <w:t>4.1 Repositório e GitFlow</w:t>
      </w:r>
    </w:p>
    <w:p w:rsidR="000A3760" w:rsidRDefault="00E9217F">
      <w:r>
        <w:t>A estratégia de versionamento definida para o projeto utiliza GitFlow, com branches main, develop e feature/* organizando o fluxo de trabalho no GitHub. A estrutura permite separar o desenvolvimento das funcionalidades da versão principal do sistema.</w:t>
      </w:r>
    </w:p>
    <w:p w:rsidR="000A3760" w:rsidRDefault="00E9217F">
      <w:pPr>
        <w:pStyle w:val="Ttulo2"/>
      </w:pPr>
      <w:r>
        <w:t>4.2 Convenções de commit</w:t>
      </w:r>
    </w:p>
    <w:p w:rsidR="000A3760" w:rsidRDefault="00E9217F">
      <w:r>
        <w:t>Para melhorar a rastreabilidade das alterações, o projeto utiliza Conventional Commits, com os padrões feat/, fix/, docs/ e refactor/. Dessa forma, as alterações ficam identificadas de acordo com sua finalidade.</w:t>
      </w:r>
    </w:p>
    <w:p w:rsidR="000A3760" w:rsidRDefault="00E9217F">
      <w:pPr>
        <w:pStyle w:val="Ttulo2"/>
      </w:pPr>
      <w:r>
        <w:t>4.3 Code Review e critérios de merge</w:t>
      </w:r>
    </w:p>
    <w:p w:rsidR="000A3760" w:rsidRDefault="00E9217F">
      <w:r>
        <w:t>Antes de qualquer merge para a branch main, é obrigatória a aprovação de dois reviewers. Essa política busca reduzir a possibilidade de erros e aumentar a qualidade das alterações que chegam à versão principal.</w:t>
      </w:r>
    </w:p>
    <w:p w:rsidR="000A3760" w:rsidRDefault="00E9217F">
      <w:pPr>
        <w:pStyle w:val="Ttulo2"/>
      </w:pPr>
      <w:r>
        <w:t>4.4 Repositório remoto</w:t>
      </w:r>
    </w:p>
    <w:p w:rsidR="000A3760" w:rsidRDefault="00E9217F">
      <w:r>
        <w:t>O material da atividade orienta que a documentação e a apresentação sejam disponibilizadas em um repositório GitHub denominado gqs-lista-03-analis-req, acompanhado de um README que explique a finalidade dos arquivos de requisitos criados pelo grupo.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5 PLANO DE GARANTIA DA QUALIDADE</w:t>
      </w:r>
    </w:p>
    <w:p w:rsidR="000A3760" w:rsidRDefault="00E9217F">
      <w:pPr>
        <w:pStyle w:val="Ttulo2"/>
      </w:pPr>
      <w:r>
        <w:t>5.1 Estratégia de testes</w:t>
      </w:r>
    </w:p>
    <w:p w:rsidR="000A3760" w:rsidRDefault="00E9217F">
      <w:r>
        <w:t>A estratégia de testes foi definida para verificar principalmente as regras de matrícula, lançamento de notas e geração de histórico. Os cenários foram escolhidos de forma a validar regras de negócio e critérios de aceite apresentados no levantamento.</w:t>
      </w:r>
    </w:p>
    <w:p w:rsidR="000A3760" w:rsidRDefault="00E9217F">
      <w:pPr>
        <w:pStyle w:val="Ttulo2"/>
      </w:pPr>
      <w:r>
        <w:t>5.2 Cenários de teste</w:t>
      </w:r>
    </w:p>
    <w:p w:rsidR="000A3760" w:rsidRDefault="00E9217F">
      <w:pPr>
        <w:pStyle w:val="Ttulo3"/>
      </w:pPr>
      <w:r>
        <w:t>5.2.1 Cenário 1 – Pré-requisito não atendido</w:t>
      </w:r>
    </w:p>
    <w:p w:rsidR="000A3760" w:rsidRDefault="00E9217F">
      <w:r>
        <w:t>Entrada: aluno solicita matrícula em uma disciplina sem ter cumprido o pré-requisito.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1. </w:t>
      </w:r>
      <w:r>
        <w:t>Acessar a funcionalidade de matrícula.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2. </w:t>
      </w:r>
      <w:r>
        <w:t>Selecionar a disciplina desejada.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3. </w:t>
      </w:r>
      <w:r>
        <w:t>Solicitar a matrícula.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4. </w:t>
      </w:r>
      <w:r>
        <w:t>Sistema verifica os pré-requisitos.</w:t>
      </w:r>
    </w:p>
    <w:p w:rsidR="000A3760" w:rsidRDefault="00E9217F">
      <w:r>
        <w:t>Resultado esperado: o sistema rejeita a matrícula e exibe uma mensagem clara ao aluno.</w:t>
      </w:r>
    </w:p>
    <w:p w:rsidR="000A3760" w:rsidRDefault="00E9217F">
      <w:pPr>
        <w:pStyle w:val="Ttulo3"/>
      </w:pPr>
      <w:r>
        <w:t>5.2.2 Cenário 2 – Nota fora do intervalo</w:t>
      </w:r>
    </w:p>
    <w:p w:rsidR="000A3760" w:rsidRDefault="00E9217F">
      <w:r>
        <w:t>Entrada: professor tenta lançar uma nota fora do intervalo de 0 a 10.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1. </w:t>
      </w:r>
      <w:r>
        <w:t>Acessar o diário de classe.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2. </w:t>
      </w:r>
      <w:r>
        <w:t>Selecionar o aluno.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3. </w:t>
      </w:r>
      <w:r>
        <w:t>Informar uma nota fora do intervalo permitido.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4. </w:t>
      </w:r>
      <w:r>
        <w:t>Solicitar o salvamento.</w:t>
      </w:r>
    </w:p>
    <w:p w:rsidR="000A3760" w:rsidRDefault="00E9217F">
      <w:r>
        <w:t>Resultado esperado: a validação impede o salvamento e apresenta um alerta de erro.</w:t>
      </w:r>
    </w:p>
    <w:p w:rsidR="000A3760" w:rsidRDefault="00E9217F">
      <w:pPr>
        <w:pStyle w:val="Ttulo3"/>
      </w:pPr>
      <w:r>
        <w:t>5.2.3 Cenário 3 – Geração de histórico</w:t>
      </w:r>
    </w:p>
    <w:p w:rsidR="000A3760" w:rsidRDefault="00E9217F">
      <w:r>
        <w:t>Entrada: aluno solicita a emissão do histórico acadêmico.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1. </w:t>
      </w:r>
      <w:r>
        <w:t>Acessar a opção de histórico.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2. </w:t>
      </w:r>
      <w:r>
        <w:t>Solicitar a geração do documento.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3. </w:t>
      </w:r>
      <w:r>
        <w:t>Sistema recupera as disciplinas e respectivas notas.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4. </w:t>
      </w:r>
      <w:r>
        <w:t>Sistema calcula a média ponderada por créditos.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5. </w:t>
      </w:r>
      <w:r>
        <w:t>Sistema emite o histórico.</w:t>
      </w:r>
    </w:p>
    <w:p w:rsidR="000A3760" w:rsidRDefault="00E9217F">
      <w:r>
        <w:t>Resultado esperado: o histórico é emitido com as informações corretas e com o cálculo da média ponderada por créditos.</w:t>
      </w:r>
    </w:p>
    <w:p w:rsidR="000A3760" w:rsidRDefault="00E9217F">
      <w:pPr>
        <w:pStyle w:val="Ttulo2"/>
      </w:pPr>
      <w:r>
        <w:t>5.3 Métricas e metas de qualidade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Performance: tempo de resposta máximo de 2 segundos para consultas.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Performance medida: 95% das requisições devem apresentar resposta abaixo de 2 segundos.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Disponibilidade: SLA de 99,5% durante o período letivo, medido mensalmente.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Segurança: OAuth 2.0, criptografia de dados sensíveis e conformidade com a LGPD.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Usabilidade: interface responsiva para acesso em desktop e mobile.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6 CONCLUSÃO E DESAFIOS IDENTIFICADOS</w:t>
      </w:r>
    </w:p>
    <w:p w:rsidR="000A3760" w:rsidRDefault="00E9217F">
      <w:r>
        <w:t>O levantamento realizado para o Sistema Acadêmico permitiu organizar os principais requisitos funcionais e não funcionais da solução, além de definir uma visão inicial dos dados, das classes, do versionamento e dos testes de qualidade.</w:t>
      </w:r>
    </w:p>
    <w:p w:rsidR="000A3760" w:rsidRDefault="00E9217F">
      <w:pPr>
        <w:pStyle w:val="Ttulo2"/>
      </w:pPr>
      <w:r>
        <w:t>6.1 Pontos-chave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Sistema organizado e centralizado para as atividades acadêmicas.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Segurança e controle das informações acadêmicas.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Facilidade de uso para os diferentes perfis de usuários.</w:t>
      </w:r>
    </w:p>
    <w:p w:rsidR="000A3760" w:rsidRDefault="00E9217F">
      <w:pPr>
        <w:pStyle w:val="Ttulo2"/>
      </w:pPr>
      <w:r>
        <w:t>6.2 Desafios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Garantir o controle correto dos pré-requisitos.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Proteger os dados acadêmicos contra acessos não autorizados.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Manter a consistência das informações de matrículas, notas e históricos.</w:t>
      </w:r>
    </w:p>
    <w:p w:rsidR="000A3760" w:rsidRDefault="00E9217F">
      <w:pPr>
        <w:pStyle w:val="Ttulo2"/>
      </w:pPr>
      <w:r>
        <w:t>6.3 Próximos passos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Desenvolvimento de protótipos das interfaces.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Implementação das funcionalidades e execução dos testes definidos.</w:t>
      </w:r>
    </w:p>
    <w:p w:rsidR="000A3760" w:rsidRDefault="00E9217F">
      <w:pPr>
        <w:ind w:left="425" w:hanging="283"/>
        <w:jc w:val="left"/>
      </w:pPr>
      <w:r>
        <w:rPr>
          <w:b/>
        </w:rPr>
        <w:t xml:space="preserve">• </w:t>
      </w:r>
      <w:r>
        <w:t>Validação da solução com os stakeholders.</w:t>
      </w:r>
    </w:p>
    <w:p w:rsidR="000A3760" w:rsidRDefault="00E9217F">
      <w:r>
        <w:br w:type="page"/>
      </w:r>
    </w:p>
    <w:p w:rsidR="000A3760" w:rsidRDefault="00E9217F">
      <w:pPr>
        <w:pStyle w:val="Ttulo1"/>
      </w:pPr>
      <w:r>
        <w:t>REFERÊNCIAS</w:t>
      </w:r>
    </w:p>
    <w:p w:rsidR="000A3760" w:rsidRDefault="00E9217F">
      <w:pPr>
        <w:ind w:firstLine="0"/>
        <w:jc w:val="left"/>
      </w:pPr>
      <w:r>
        <w:t>PAIVA, Daniel Henrique Matos de. Lista de Exercícios III – Garantia da Qualidade de Software. Gestão e Qualidade de Software. Material disponibilizado na disciplina, 2026.</w:t>
      </w:r>
    </w:p>
    <w:p w:rsidR="000A3760" w:rsidRDefault="00E9217F">
      <w:pPr>
        <w:ind w:firstLine="0"/>
        <w:jc w:val="left"/>
      </w:pPr>
      <w:r>
        <w:t>GRUPO DO PROJETO. Sistema Acadêmico: Análise e Levantamento de Requisitos. Apresentação em PowerPoint desenvolvida para a disciplina de Gestão e Qualidade de Software, 2026.</w:t>
      </w:r>
    </w:p>
    <w:sectPr w:rsidR="000A3760" w:rsidSect="00034616">
      <w:foot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24A" w:rsidRDefault="0001124A" w:rsidP="000A3760">
      <w:pPr>
        <w:spacing w:line="240" w:lineRule="auto"/>
      </w:pPr>
      <w:r>
        <w:separator/>
      </w:r>
    </w:p>
  </w:endnote>
  <w:endnote w:type="continuationSeparator" w:id="1">
    <w:p w:rsidR="0001124A" w:rsidRDefault="0001124A" w:rsidP="000A3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760" w:rsidRDefault="00E9217F">
    <w:pPr>
      <w:pStyle w:val="Rodap"/>
      <w:jc w:val="center"/>
    </w:pPr>
    <w:r>
      <w:rPr>
        <w:sz w:val="20"/>
      </w:rPr>
      <w:t xml:space="preserve">Página </w:t>
    </w:r>
    <w:r w:rsidR="00A07E20">
      <w:fldChar w:fldCharType="begin"/>
    </w:r>
    <w:r>
      <w:instrText>PAGE</w:instrText>
    </w:r>
    <w:r w:rsidR="00A07E20">
      <w:fldChar w:fldCharType="separate"/>
    </w:r>
    <w:r w:rsidR="0001124A">
      <w:rPr>
        <w:noProof/>
      </w:rPr>
      <w:t>1</w:t>
    </w:r>
    <w:r w:rsidR="00A07E20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24A" w:rsidRDefault="0001124A" w:rsidP="000A3760">
      <w:pPr>
        <w:spacing w:line="240" w:lineRule="auto"/>
      </w:pPr>
      <w:r>
        <w:separator/>
      </w:r>
    </w:p>
  </w:footnote>
  <w:footnote w:type="continuationSeparator" w:id="1">
    <w:p w:rsidR="0001124A" w:rsidRDefault="0001124A" w:rsidP="000A37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1124A"/>
    <w:rsid w:val="00034616"/>
    <w:rsid w:val="0006063C"/>
    <w:rsid w:val="000A3760"/>
    <w:rsid w:val="0015074B"/>
    <w:rsid w:val="0029639D"/>
    <w:rsid w:val="00326F90"/>
    <w:rsid w:val="00690893"/>
    <w:rsid w:val="007C2027"/>
    <w:rsid w:val="00A07E20"/>
    <w:rsid w:val="00AA1D8D"/>
    <w:rsid w:val="00B47730"/>
    <w:rsid w:val="00CB0664"/>
    <w:rsid w:val="00E9217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BNT">
    <w:name w:val="CaptionABNT"/>
    <w:rsid w:val="000A3760"/>
    <w:pPr>
      <w:spacing w:before="80" w:after="160"/>
      <w:jc w:val="center"/>
    </w:pPr>
    <w:rPr>
      <w:rFonts w:ascii="Times New Roman" w:eastAsia="Times New Roman" w:hAnsi="Times New Roman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0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202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C6CB13-794E-48DF-8CF8-39CFA635C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1869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Acadêmico – Análise e Levantamento de Requisitos</dc:title>
  <dc:subject>Gestão e Qualidade de Software</dc:subject>
  <dc:creator>Grupo do projeto</dc:creator>
  <cp:keywords>Sistema Acadêmico, requisitos, DER, diagrama de classes, qualidade de software</cp:keywords>
  <dc:description>generated by python-docx</dc:description>
  <cp:lastModifiedBy>Mário</cp:lastModifiedBy>
  <cp:revision>3</cp:revision>
  <dcterms:created xsi:type="dcterms:W3CDTF">2013-12-23T23:15:00Z</dcterms:created>
  <dcterms:modified xsi:type="dcterms:W3CDTF">2026-08-25T17:18:00Z</dcterms:modified>
  <cp:category/>
</cp:coreProperties>
</file>