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9C" w:rsidRPr="00C4113E" w:rsidRDefault="00D701E9" w:rsidP="00C4113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2.4</w:t>
      </w:r>
      <w:r w:rsidR="00C4113E" w:rsidRPr="00C4113E">
        <w:rPr>
          <w:rFonts w:ascii="Times New Roman" w:hAnsi="Times New Roman" w:cs="Times New Roman"/>
          <w:b/>
          <w:sz w:val="24"/>
        </w:rPr>
        <w:t xml:space="preserve"> – Introducing generalized linear </w:t>
      </w:r>
      <w:r>
        <w:rPr>
          <w:rFonts w:ascii="Times New Roman" w:hAnsi="Times New Roman" w:cs="Times New Roman"/>
          <w:b/>
          <w:sz w:val="24"/>
        </w:rPr>
        <w:t xml:space="preserve">mixed </w:t>
      </w:r>
      <w:r w:rsidR="00C4113E" w:rsidRPr="00C4113E">
        <w:rPr>
          <w:rFonts w:ascii="Times New Roman" w:hAnsi="Times New Roman" w:cs="Times New Roman"/>
          <w:b/>
          <w:sz w:val="24"/>
        </w:rPr>
        <w:t>models</w:t>
      </w:r>
    </w:p>
    <w:p w:rsidR="00C4113E" w:rsidRPr="00C4113E" w:rsidRDefault="00C4113E">
      <w:pPr>
        <w:rPr>
          <w:rFonts w:ascii="Times New Roman" w:hAnsi="Times New Roman" w:cs="Times New Roman"/>
          <w:sz w:val="24"/>
        </w:rPr>
      </w:pPr>
      <w:r w:rsidRPr="00C4113E">
        <w:rPr>
          <w:rFonts w:ascii="Times New Roman" w:hAnsi="Times New Roman" w:cs="Times New Roman"/>
          <w:sz w:val="24"/>
        </w:rPr>
        <w:t>Exercise for afternoon session:</w:t>
      </w:r>
    </w:p>
    <w:p w:rsidR="00C4113E" w:rsidRDefault="00C4113E">
      <w:pPr>
        <w:rPr>
          <w:rFonts w:ascii="Times New Roman" w:hAnsi="Times New Roman" w:cs="Times New Roman"/>
          <w:sz w:val="24"/>
        </w:rPr>
      </w:pPr>
      <w:r w:rsidRPr="00C4113E">
        <w:rPr>
          <w:rFonts w:ascii="Times New Roman" w:hAnsi="Times New Roman" w:cs="Times New Roman"/>
          <w:i/>
          <w:sz w:val="24"/>
        </w:rPr>
        <w:t>Goal</w:t>
      </w:r>
      <w:r>
        <w:rPr>
          <w:rFonts w:ascii="Times New Roman" w:hAnsi="Times New Roman" w:cs="Times New Roman"/>
          <w:sz w:val="24"/>
        </w:rPr>
        <w:t xml:space="preserve">: Students should be able to demonstrate </w:t>
      </w:r>
      <w:r w:rsidR="00D701E9">
        <w:rPr>
          <w:rFonts w:ascii="Times New Roman" w:hAnsi="Times New Roman" w:cs="Times New Roman"/>
          <w:sz w:val="24"/>
        </w:rPr>
        <w:t>the importance of accounting for unmeasured covariates in a regression analysis.</w:t>
      </w:r>
    </w:p>
    <w:p w:rsidR="00C4113E" w:rsidRDefault="00C411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Task: </w:t>
      </w:r>
      <w:r>
        <w:rPr>
          <w:rFonts w:ascii="Times New Roman" w:hAnsi="Times New Roman" w:cs="Times New Roman"/>
          <w:sz w:val="24"/>
        </w:rPr>
        <w:t xml:space="preserve">Please develop code using R and JAGS that conducts a simulation experiment.  This experiments involves </w:t>
      </w:r>
      <w:r w:rsidR="00D701E9">
        <w:rPr>
          <w:rFonts w:ascii="Times New Roman" w:hAnsi="Times New Roman" w:cs="Times New Roman"/>
          <w:sz w:val="24"/>
        </w:rPr>
        <w:t>a single scenario, and fitting with a model that either includes or excludes additional “random” variation</w:t>
      </w:r>
      <w:r>
        <w:rPr>
          <w:rFonts w:ascii="Times New Roman" w:hAnsi="Times New Roman" w:cs="Times New Roman"/>
          <w:sz w:val="24"/>
        </w:rPr>
        <w:t>:</w:t>
      </w:r>
    </w:p>
    <w:p w:rsidR="00D701E9" w:rsidRDefault="00D701E9" w:rsidP="00C56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Modify </w:t>
      </w:r>
      <w:r w:rsidR="00C56013">
        <w:rPr>
          <w:rFonts w:ascii="Times New Roman" w:hAnsi="Times New Roman" w:cs="Times New Roman"/>
          <w:sz w:val="24"/>
        </w:rPr>
        <w:t xml:space="preserve">the JAGS </w:t>
      </w:r>
      <w:r>
        <w:rPr>
          <w:rFonts w:ascii="Times New Roman" w:hAnsi="Times New Roman" w:cs="Times New Roman"/>
          <w:sz w:val="24"/>
        </w:rPr>
        <w:t xml:space="preserve">code </w:t>
      </w:r>
      <w:r w:rsidR="00C56013">
        <w:rPr>
          <w:rFonts w:ascii="Times New Roman" w:hAnsi="Times New Roman" w:cs="Times New Roman"/>
          <w:sz w:val="24"/>
        </w:rPr>
        <w:t>in the file “</w:t>
      </w:r>
      <w:r w:rsidR="00C56013" w:rsidRPr="00C56013">
        <w:rPr>
          <w:rFonts w:ascii="Times New Roman" w:hAnsi="Times New Roman" w:cs="Times New Roman"/>
          <w:sz w:val="24"/>
        </w:rPr>
        <w:t>2.4 exercise -- Introducing GLMMs.R</w:t>
      </w:r>
      <w:r w:rsidR="00C56013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to estimate a covariate that affects the logarithm of expected density for each sample, while also including additional “random” variation among sites.  I will call this the “Overdispersion model”.</w:t>
      </w:r>
    </w:p>
    <w:p w:rsidR="00D701E9" w:rsidRDefault="00DB64CA" w:rsidP="00D70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Modify code from from Step 1</w:t>
      </w:r>
      <w:r w:rsidR="00D701E9">
        <w:rPr>
          <w:rFonts w:ascii="Times New Roman" w:hAnsi="Times New Roman" w:cs="Times New Roman"/>
          <w:sz w:val="24"/>
        </w:rPr>
        <w:t xml:space="preserve"> to remove the “random” variation (i.e., using a GLM), but still including the covariate.  I will call this the “null model”.</w:t>
      </w:r>
    </w:p>
    <w:p w:rsidR="00C4113E" w:rsidRDefault="00D701E9" w:rsidP="00D70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the function “</w:t>
      </w:r>
      <w:r w:rsidRPr="00D701E9">
        <w:rPr>
          <w:rFonts w:ascii="Times New Roman" w:hAnsi="Times New Roman" w:cs="Times New Roman"/>
          <w:sz w:val="24"/>
        </w:rPr>
        <w:t>Sim_Fn</w:t>
      </w:r>
      <w:r>
        <w:rPr>
          <w:rFonts w:ascii="Times New Roman" w:hAnsi="Times New Roman" w:cs="Times New Roman"/>
          <w:sz w:val="24"/>
        </w:rPr>
        <w:t>” to simulate a data set with 100 samples.</w:t>
      </w:r>
    </w:p>
    <w:p w:rsidR="00C4113E" w:rsidRDefault="00D701E9" w:rsidP="00617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Fit the “Overdispersion model” and “null model” to this simulated data set.  For each model, record the estimated coefficient for the covariate, and the 80% credible interval.  Also record the true value of the covariate.  </w:t>
      </w:r>
    </w:p>
    <w:p w:rsidR="00D701E9" w:rsidRDefault="00D701E9" w:rsidP="00617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Repeat steps 3-4 one-hundred times.  </w:t>
      </w:r>
    </w:p>
    <w:p w:rsidR="00C4113E" w:rsidRDefault="00D701E9" w:rsidP="00C411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C4113E">
        <w:rPr>
          <w:rFonts w:ascii="Times New Roman" w:hAnsi="Times New Roman" w:cs="Times New Roman"/>
          <w:sz w:val="24"/>
        </w:rPr>
        <w:t>lease evaluate model performance using the following techniques:</w:t>
      </w:r>
    </w:p>
    <w:p w:rsidR="00C4113E" w:rsidRDefault="00C4113E" w:rsidP="00C411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Plot</w:t>
      </w:r>
      <w:r w:rsidRPr="00C4113E">
        <w:rPr>
          <w:rFonts w:ascii="Times New Roman" w:hAnsi="Times New Roman" w:cs="Times New Roman"/>
          <w:sz w:val="24"/>
        </w:rPr>
        <w:t xml:space="preserve"> the range of estimates of the mean parameter</w:t>
      </w:r>
      <w:r>
        <w:rPr>
          <w:rFonts w:ascii="Times New Roman" w:hAnsi="Times New Roman" w:cs="Times New Roman"/>
          <w:sz w:val="24"/>
        </w:rPr>
        <w:t>,</w:t>
      </w:r>
      <w:r w:rsidRPr="00C4113E">
        <w:rPr>
          <w:rFonts w:ascii="Times New Roman" w:hAnsi="Times New Roman" w:cs="Times New Roman"/>
          <w:sz w:val="24"/>
        </w:rPr>
        <w:t xml:space="preserve"> and compare this with the true mean. </w:t>
      </w:r>
    </w:p>
    <w:p w:rsidR="00C4113E" w:rsidRDefault="00C4113E" w:rsidP="00C411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Calculate the proportion of replicates for which the true mean was within the 80% credible interval.</w:t>
      </w:r>
    </w:p>
    <w:p w:rsidR="00C4113E" w:rsidRDefault="00C4113E" w:rsidP="00C411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Interpretation</w:t>
      </w:r>
      <w:r>
        <w:rPr>
          <w:rFonts w:ascii="Times New Roman" w:hAnsi="Times New Roman" w:cs="Times New Roman"/>
          <w:sz w:val="24"/>
        </w:rPr>
        <w:t>: Students should think about the following questions:</w:t>
      </w:r>
    </w:p>
    <w:p w:rsidR="00C4113E" w:rsidRDefault="00D701E9" w:rsidP="00C411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else might you model additional variance, besides the overdispersion in the “Overdispersion model”?</w:t>
      </w:r>
    </w:p>
    <w:p w:rsidR="00D701E9" w:rsidRDefault="00D701E9" w:rsidP="00C411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processes might cause sampling data to have greater variance than assumed by the Poisson distribution</w:t>
      </w:r>
    </w:p>
    <w:p w:rsidR="00C4113E" w:rsidRPr="00B436D6" w:rsidRDefault="00C4113E" w:rsidP="00B436D6">
      <w:pPr>
        <w:rPr>
          <w:rFonts w:ascii="Times New Roman" w:hAnsi="Times New Roman" w:cs="Times New Roman"/>
          <w:sz w:val="24"/>
        </w:rPr>
      </w:pPr>
    </w:p>
    <w:p w:rsidR="00C4113E" w:rsidRPr="00C4113E" w:rsidRDefault="00C4113E" w:rsidP="00C4113E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sectPr w:rsidR="00C4113E" w:rsidRPr="00C411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C52A2"/>
    <w:multiLevelType w:val="hybridMultilevel"/>
    <w:tmpl w:val="8B9EC8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9009BE"/>
    <w:multiLevelType w:val="hybridMultilevel"/>
    <w:tmpl w:val="DD8277A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A158A5"/>
    <w:multiLevelType w:val="hybridMultilevel"/>
    <w:tmpl w:val="1A34A3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13E"/>
    <w:rsid w:val="00406381"/>
    <w:rsid w:val="008E17DC"/>
    <w:rsid w:val="008E2DF7"/>
    <w:rsid w:val="00B436D6"/>
    <w:rsid w:val="00C4113E"/>
    <w:rsid w:val="00C56013"/>
    <w:rsid w:val="00D701E9"/>
    <w:rsid w:val="00DB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E23B"/>
  <w15:chartTrackingRefBased/>
  <w15:docId w15:val="{59E93B88-CB7F-4E58-8867-B0E4CFF9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Thorson, James</cp:lastModifiedBy>
  <cp:revision>5</cp:revision>
  <dcterms:created xsi:type="dcterms:W3CDTF">2016-01-07T20:42:00Z</dcterms:created>
  <dcterms:modified xsi:type="dcterms:W3CDTF">2016-01-14T17:10:00Z</dcterms:modified>
</cp:coreProperties>
</file>