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CD955EE" w14:textId="10B907EA" w:rsidR="00190E0B" w:rsidRPr="00190E0B" w:rsidRDefault="00190E0B" w:rsidP="00190E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lang w:val="en-US"/>
        </w:rPr>
      </w:pPr>
      <w:bookmarkStart w:id="0" w:name="_GoBack"/>
      <w:bookmarkEnd w:id="0"/>
      <w:r w:rsidRPr="00190E0B">
        <w:rPr>
          <w:lang w:val="en-US"/>
        </w:rPr>
        <w:t xml:space="preserve">I noticed that during translating these texts for the second times, </w:t>
      </w:r>
      <w:r>
        <w:rPr>
          <w:lang w:val="en-US"/>
        </w:rPr>
        <w:t xml:space="preserve">I made fewer lexical changes than the first time. The first time I made these translations, I was a bit insecure and did not know to what extent the words had to be translated or post-edited. I thought the translations DeepL made for example were quite good, but I thought, perhaps many words should be changed because otherwise it might be considered copying. What I learnt in this course and during the Translation Skills course (by Stella Linn), however, is that it does not matter that much if you leave certain words be – sometimes, NMTs such as DeepL or Google Translate for example, provide good examples of translations which sometimes do not need much change. That is why, for this last assignment, I did not change (= post-edit) the texts as much as I did for the first time. </w:t>
      </w:r>
    </w:p>
    <w:sectPr w:rsidR="00190E0B" w:rsidRPr="00190E0B">
      <w:footerReference w:type="default" r:id="rId6"/>
      <w:pgSz w:w="11906" w:h="16838"/>
      <w:pgMar w:top="1944" w:right="1152" w:bottom="1440" w:left="2232" w:header="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19D8C4" w14:textId="77777777" w:rsidR="00201C56" w:rsidRDefault="00201C56">
      <w:r>
        <w:separator/>
      </w:r>
    </w:p>
  </w:endnote>
  <w:endnote w:type="continuationSeparator" w:id="0">
    <w:p w14:paraId="04CC9C27" w14:textId="77777777" w:rsidR="00201C56" w:rsidRDefault="00201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A4348E" w14:textId="77777777" w:rsidR="00741C02" w:rsidRDefault="00741C02">
    <w:pPr>
      <w:pBdr>
        <w:top w:val="nil"/>
        <w:left w:val="nil"/>
        <w:bottom w:val="nil"/>
        <w:right w:val="nil"/>
        <w:between w:val="nil"/>
      </w:pBdr>
      <w:ind w:left="-1332"/>
      <w:rPr>
        <w:sz w:val="14"/>
        <w:szCs w:val="14"/>
      </w:rPr>
    </w:pPr>
  </w:p>
  <w:p w14:paraId="1A80FC5C" w14:textId="77777777" w:rsidR="00741C02" w:rsidRDefault="00741C02">
    <w:pPr>
      <w:pBdr>
        <w:top w:val="nil"/>
        <w:left w:val="nil"/>
        <w:bottom w:val="nil"/>
        <w:right w:val="nil"/>
        <w:between w:val="nil"/>
      </w:pBdr>
      <w:ind w:left="-1332"/>
      <w:rPr>
        <w:sz w:val="14"/>
        <w:szCs w:val="14"/>
      </w:rPr>
    </w:pPr>
  </w:p>
  <w:p w14:paraId="615E27EB" w14:textId="77777777" w:rsidR="00741C02" w:rsidRDefault="00674B19">
    <w:pPr>
      <w:pBdr>
        <w:top w:val="nil"/>
        <w:left w:val="nil"/>
        <w:bottom w:val="nil"/>
        <w:right w:val="nil"/>
        <w:between w:val="nil"/>
      </w:pBdr>
      <w:ind w:left="-1512"/>
      <w:rPr>
        <w:sz w:val="14"/>
        <w:szCs w:val="14"/>
      </w:rPr>
    </w:pPr>
    <w:r>
      <w:rPr>
        <w:sz w:val="14"/>
        <w:szCs w:val="14"/>
      </w:rPr>
      <w:fldChar w:fldCharType="begin"/>
    </w:r>
    <w:r>
      <w:rPr>
        <w:sz w:val="14"/>
        <w:szCs w:val="14"/>
      </w:rPr>
      <w:instrText>PAGE</w:instrText>
    </w:r>
    <w:r>
      <w:rPr>
        <w:sz w:val="14"/>
        <w:szCs w:val="14"/>
      </w:rPr>
      <w:fldChar w:fldCharType="separate"/>
    </w:r>
    <w:r w:rsidR="00190E0B">
      <w:rPr>
        <w:noProof/>
        <w:sz w:val="14"/>
        <w:szCs w:val="14"/>
      </w:rPr>
      <w:t>1</w:t>
    </w:r>
    <w:r>
      <w:rPr>
        <w:sz w:val="14"/>
        <w:szCs w:val="14"/>
      </w:rPr>
      <w:fldChar w:fldCharType="end"/>
    </w:r>
    <w:r>
      <w:rPr>
        <w:sz w:val="14"/>
        <w:szCs w:val="14"/>
      </w:rPr>
      <w:t xml:space="preserve"> › </w:t>
    </w:r>
    <w:r>
      <w:rPr>
        <w:sz w:val="14"/>
        <w:szCs w:val="14"/>
      </w:rPr>
      <w:fldChar w:fldCharType="begin"/>
    </w:r>
    <w:r>
      <w:rPr>
        <w:sz w:val="14"/>
        <w:szCs w:val="14"/>
      </w:rPr>
      <w:instrText>NUMPAGES</w:instrText>
    </w:r>
    <w:r>
      <w:rPr>
        <w:sz w:val="14"/>
        <w:szCs w:val="14"/>
      </w:rPr>
      <w:fldChar w:fldCharType="separate"/>
    </w:r>
    <w:r w:rsidR="00190E0B">
      <w:rPr>
        <w:noProof/>
        <w:sz w:val="14"/>
        <w:szCs w:val="14"/>
      </w:rPr>
      <w:t>2</w:t>
    </w:r>
    <w:r>
      <w:rPr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36398F" w14:textId="77777777" w:rsidR="00201C56" w:rsidRDefault="00201C56">
      <w:r>
        <w:separator/>
      </w:r>
    </w:p>
  </w:footnote>
  <w:footnote w:type="continuationSeparator" w:id="0">
    <w:p w14:paraId="3E51A637" w14:textId="77777777" w:rsidR="00201C56" w:rsidRDefault="00201C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C02"/>
    <w:rsid w:val="00190E0B"/>
    <w:rsid w:val="00201C56"/>
    <w:rsid w:val="00674B19"/>
    <w:rsid w:val="00741C02"/>
    <w:rsid w:val="00DA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62F5FF"/>
  <w15:docId w15:val="{C1C0AED2-0277-D04A-8F9B-933F1F51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="Georgia" w:hAnsi="Georgia" w:cs="Georgia"/>
        <w:highlight w:val="white"/>
        <w:lang w:val="en" w:eastAsia="nl-NL" w:bidi="ar-SA"/>
      </w:rPr>
    </w:rPrDefault>
    <w:pPrDefault>
      <w:pPr>
        <w:ind w:left="16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0E0B"/>
    <w:pPr>
      <w:ind w:left="0"/>
    </w:pPr>
    <w:rPr>
      <w:rFonts w:ascii="Times New Roman" w:eastAsia="Times New Roman" w:hAnsi="Times New Roman" w:cs="Times New Roman"/>
      <w:sz w:val="24"/>
      <w:szCs w:val="24"/>
      <w:highlight w:val="none"/>
      <w:lang w:val="nl-N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200"/>
      <w:ind w:left="666" w:hanging="360"/>
      <w:outlineLvl w:val="0"/>
    </w:pPr>
    <w:rPr>
      <w:rFonts w:ascii="Georgia" w:eastAsia="Georgia" w:hAnsi="Georgia" w:cs="Georgia"/>
      <w:sz w:val="36"/>
      <w:szCs w:val="36"/>
      <w:highlight w:val="white"/>
      <w:lang w:val="en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ind w:left="666" w:hanging="270"/>
      <w:outlineLvl w:val="1"/>
    </w:pPr>
    <w:rPr>
      <w:rFonts w:ascii="Georgia" w:eastAsia="Georgia" w:hAnsi="Georgia" w:cs="Georgia"/>
      <w:b/>
      <w:sz w:val="20"/>
      <w:szCs w:val="20"/>
      <w:highlight w:val="white"/>
      <w:lang w:val="e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ind w:left="1296" w:hanging="90"/>
      <w:outlineLvl w:val="2"/>
    </w:pPr>
    <w:rPr>
      <w:rFonts w:ascii="Georgia" w:eastAsia="Georgia" w:hAnsi="Georgia" w:cs="Georgia"/>
      <w:b/>
      <w:sz w:val="20"/>
      <w:szCs w:val="20"/>
      <w:highlight w:val="white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ind w:left="1640"/>
    </w:pPr>
    <w:rPr>
      <w:rFonts w:ascii="Georgia" w:eastAsia="Georgia" w:hAnsi="Georgia" w:cs="Georgia"/>
      <w:sz w:val="52"/>
      <w:szCs w:val="52"/>
      <w:highlight w:val="white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ind w:left="1640"/>
    </w:pPr>
    <w:rPr>
      <w:rFonts w:ascii="Arial" w:eastAsia="Arial" w:hAnsi="Arial" w:cs="Arial"/>
      <w:color w:val="666666"/>
      <w:sz w:val="30"/>
      <w:szCs w:val="30"/>
      <w:highlight w:val="white"/>
      <w:lang w:val="en"/>
    </w:rPr>
  </w:style>
  <w:style w:type="paragraph" w:styleId="Header">
    <w:name w:val="header"/>
    <w:basedOn w:val="Normal"/>
    <w:link w:val="HeaderChar"/>
    <w:uiPriority w:val="99"/>
    <w:unhideWhenUsed/>
    <w:rsid w:val="00190E0B"/>
    <w:pPr>
      <w:tabs>
        <w:tab w:val="center" w:pos="4536"/>
        <w:tab w:val="right" w:pos="9072"/>
      </w:tabs>
      <w:ind w:left="1640"/>
    </w:pPr>
    <w:rPr>
      <w:rFonts w:ascii="Georgia" w:eastAsia="Georgia" w:hAnsi="Georgia" w:cs="Georgia"/>
      <w:sz w:val="20"/>
      <w:szCs w:val="20"/>
      <w:highlight w:val="white"/>
      <w:lang w:val="en"/>
    </w:rPr>
  </w:style>
  <w:style w:type="character" w:customStyle="1" w:styleId="HeaderChar">
    <w:name w:val="Header Char"/>
    <w:basedOn w:val="DefaultParagraphFont"/>
    <w:link w:val="Header"/>
    <w:uiPriority w:val="99"/>
    <w:rsid w:val="00190E0B"/>
  </w:style>
  <w:style w:type="paragraph" w:styleId="Footer">
    <w:name w:val="footer"/>
    <w:basedOn w:val="Normal"/>
    <w:link w:val="FooterChar"/>
    <w:uiPriority w:val="99"/>
    <w:unhideWhenUsed/>
    <w:rsid w:val="00190E0B"/>
    <w:pPr>
      <w:tabs>
        <w:tab w:val="center" w:pos="4536"/>
        <w:tab w:val="right" w:pos="9072"/>
      </w:tabs>
      <w:ind w:left="1640"/>
    </w:pPr>
    <w:rPr>
      <w:rFonts w:ascii="Georgia" w:eastAsia="Georgia" w:hAnsi="Georgia" w:cs="Georgia"/>
      <w:sz w:val="20"/>
      <w:szCs w:val="20"/>
      <w:highlight w:val="white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190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5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293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75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704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81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40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25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54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13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741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Guerberof-Arenas, Ana Dr (Literature &amp; Langs)</dc:creator>
  <cp:lastModifiedBy>Guerberof-Arenas, Ana Dr (Literature &amp; Langs)</cp:lastModifiedBy>
  <cp:revision>2</cp:revision>
  <dcterms:created xsi:type="dcterms:W3CDTF">2022-10-20T17:01:00Z</dcterms:created>
  <dcterms:modified xsi:type="dcterms:W3CDTF">2022-10-20T17:01:00Z</dcterms:modified>
</cp:coreProperties>
</file>