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BC03A0F" w14:textId="6730ECD5" w:rsidR="001F2975" w:rsidRDefault="001F2975">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rPr>
      </w:pPr>
      <w:r w:rsidRPr="001F2975">
        <w:rPr>
          <w:rFonts w:ascii="Times New Roman" w:eastAsia="Times New Roman" w:hAnsi="Times New Roman" w:cs="Times New Roman"/>
          <w:sz w:val="24"/>
          <w:szCs w:val="24"/>
        </w:rPr>
        <w:t xml:space="preserve">During the task, have you noticed any changes in the way you post-edit the MT outputs or you translated the text, compared to when you did these tasks in the first session of this course? E.g. did you make more or fewer lexical changes, were you more aware of the task itself, did you put into practice something that you have learnt in the module? </w:t>
      </w:r>
    </w:p>
    <w:p w14:paraId="5AFA8EB4" w14:textId="497F011F" w:rsidR="001F2975" w:rsidRPr="00450AEA" w:rsidRDefault="00450AEA" w:rsidP="00450AEA">
      <w:pPr>
        <w:pStyle w:val="Lijstalinea"/>
        <w:widowControl w:val="0"/>
        <w:numPr>
          <w:ilvl w:val="0"/>
          <w:numId w:val="1"/>
        </w:numPr>
        <w:pBdr>
          <w:top w:val="nil"/>
          <w:left w:val="nil"/>
          <w:bottom w:val="nil"/>
          <w:right w:val="nil"/>
          <w:between w:val="nil"/>
        </w:pBd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not noticed a lot of difference in the way I translate of post-edit in the case of lexical changes, but I did feel more aware of the task itself.</w:t>
      </w:r>
    </w:p>
    <w:p w14:paraId="7A2E8F00" w14:textId="285AEE9C" w:rsidR="001F2975" w:rsidRDefault="001F2975">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rPr>
      </w:pPr>
      <w:r w:rsidRPr="001F2975">
        <w:rPr>
          <w:rFonts w:ascii="Times New Roman" w:eastAsia="Times New Roman" w:hAnsi="Times New Roman" w:cs="Times New Roman"/>
          <w:sz w:val="24"/>
          <w:szCs w:val="24"/>
        </w:rPr>
        <w:t xml:space="preserve">Did you reflect more consciously on the quality of the output by </w:t>
      </w:r>
      <w:proofErr w:type="spellStart"/>
      <w:r w:rsidRPr="001F2975">
        <w:rPr>
          <w:rFonts w:ascii="Times New Roman" w:eastAsia="Times New Roman" w:hAnsi="Times New Roman" w:cs="Times New Roman"/>
          <w:sz w:val="24"/>
          <w:szCs w:val="24"/>
        </w:rPr>
        <w:t>DeepL</w:t>
      </w:r>
      <w:proofErr w:type="spellEnd"/>
      <w:r w:rsidRPr="001F2975">
        <w:rPr>
          <w:rFonts w:ascii="Times New Roman" w:eastAsia="Times New Roman" w:hAnsi="Times New Roman" w:cs="Times New Roman"/>
          <w:sz w:val="24"/>
          <w:szCs w:val="24"/>
        </w:rPr>
        <w:t xml:space="preserve">? Are you satisfied with the final quality? </w:t>
      </w:r>
    </w:p>
    <w:p w14:paraId="4380A32C" w14:textId="78330AFE" w:rsidR="00450AEA" w:rsidRPr="00450AEA" w:rsidRDefault="00450AEA" w:rsidP="00450AEA">
      <w:pPr>
        <w:pStyle w:val="Lijstalinea"/>
        <w:widowControl w:val="0"/>
        <w:numPr>
          <w:ilvl w:val="0"/>
          <w:numId w:val="1"/>
        </w:numPr>
        <w:pBdr>
          <w:top w:val="nil"/>
          <w:left w:val="nil"/>
          <w:bottom w:val="nil"/>
          <w:right w:val="nil"/>
          <w:between w:val="nil"/>
        </w:pBd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quality of the output, especially with the third text, was surprisingly good. It does show that </w:t>
      </w:r>
      <w:proofErr w:type="spellStart"/>
      <w:r>
        <w:rPr>
          <w:rFonts w:ascii="Times New Roman" w:eastAsia="Times New Roman" w:hAnsi="Times New Roman" w:cs="Times New Roman"/>
          <w:sz w:val="24"/>
          <w:szCs w:val="24"/>
        </w:rPr>
        <w:t>DeepL</w:t>
      </w:r>
      <w:proofErr w:type="spellEnd"/>
      <w:r>
        <w:rPr>
          <w:rFonts w:ascii="Times New Roman" w:eastAsia="Times New Roman" w:hAnsi="Times New Roman" w:cs="Times New Roman"/>
          <w:sz w:val="24"/>
          <w:szCs w:val="24"/>
        </w:rPr>
        <w:t xml:space="preserve"> is getting more and more knowledge of the nuances in a text, even if they still miss some parts that a human translator would do differently.</w:t>
      </w:r>
    </w:p>
    <w:p w14:paraId="4C74E2E6" w14:textId="5939AA15" w:rsidR="004172DB" w:rsidRDefault="001F2975">
      <w:pPr>
        <w:widowControl w:val="0"/>
        <w:pBdr>
          <w:top w:val="nil"/>
          <w:left w:val="nil"/>
          <w:bottom w:val="nil"/>
          <w:right w:val="nil"/>
          <w:between w:val="nil"/>
        </w:pBdr>
        <w:spacing w:after="240" w:line="360" w:lineRule="auto"/>
        <w:ind w:left="0"/>
        <w:rPr>
          <w:rFonts w:ascii="Times New Roman" w:eastAsia="Times New Roman" w:hAnsi="Times New Roman" w:cs="Times New Roman"/>
          <w:sz w:val="24"/>
          <w:szCs w:val="24"/>
        </w:rPr>
      </w:pPr>
      <w:r w:rsidRPr="001F2975">
        <w:rPr>
          <w:rFonts w:ascii="Times New Roman" w:eastAsia="Times New Roman" w:hAnsi="Times New Roman" w:cs="Times New Roman"/>
          <w:sz w:val="24"/>
          <w:szCs w:val="24"/>
        </w:rPr>
        <w:t>Which of the three translations are you the happiest with? Why? Did you like using MT as part of the translation process?</w:t>
      </w:r>
    </w:p>
    <w:p w14:paraId="143ED28E" w14:textId="16F00D6B" w:rsidR="00450AEA" w:rsidRPr="00450AEA" w:rsidRDefault="00450AEA" w:rsidP="00450AEA">
      <w:pPr>
        <w:pStyle w:val="Lijstalinea"/>
        <w:widowControl w:val="0"/>
        <w:numPr>
          <w:ilvl w:val="0"/>
          <w:numId w:val="1"/>
        </w:numPr>
        <w:pBdr>
          <w:top w:val="nil"/>
          <w:left w:val="nil"/>
          <w:bottom w:val="nil"/>
          <w:right w:val="nil"/>
          <w:between w:val="nil"/>
        </w:pBdr>
        <w:spacing w:after="24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I am the happiest with the first translation. This is the one I did myself and I feel like I have more freedom that way as opposed to editing MT, where I feel </w:t>
      </w:r>
      <w:r w:rsidR="005F0C0E">
        <w:rPr>
          <w:rFonts w:ascii="Times New Roman" w:eastAsia="Times New Roman" w:hAnsi="Times New Roman" w:cs="Times New Roman"/>
          <w:sz w:val="24"/>
          <w:szCs w:val="24"/>
          <w:lang w:val="en-US"/>
        </w:rPr>
        <w:t xml:space="preserve">more bound to what is already there. </w:t>
      </w:r>
    </w:p>
    <w:sectPr w:rsidR="00450AEA" w:rsidRPr="00450AEA">
      <w:headerReference w:type="default" r:id="rId7"/>
      <w:footerReference w:type="default" r:id="rId8"/>
      <w:pgSz w:w="11906" w:h="16838"/>
      <w:pgMar w:top="1944" w:right="1152" w:bottom="1440" w:left="223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CF188" w14:textId="77777777" w:rsidR="00D10960" w:rsidRDefault="00D10960">
      <w:r>
        <w:separator/>
      </w:r>
    </w:p>
  </w:endnote>
  <w:endnote w:type="continuationSeparator" w:id="0">
    <w:p w14:paraId="3415FE29" w14:textId="77777777" w:rsidR="00D10960" w:rsidRDefault="00D10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E42F5" w14:textId="77777777" w:rsidR="004172DB" w:rsidRDefault="004172DB">
    <w:pPr>
      <w:pBdr>
        <w:top w:val="nil"/>
        <w:left w:val="nil"/>
        <w:bottom w:val="nil"/>
        <w:right w:val="nil"/>
        <w:between w:val="nil"/>
      </w:pBdr>
      <w:ind w:left="-1332"/>
      <w:rPr>
        <w:sz w:val="14"/>
        <w:szCs w:val="14"/>
      </w:rPr>
    </w:pPr>
  </w:p>
  <w:p w14:paraId="5DAB72F0" w14:textId="77777777" w:rsidR="004172DB" w:rsidRDefault="004172DB">
    <w:pPr>
      <w:pBdr>
        <w:top w:val="nil"/>
        <w:left w:val="nil"/>
        <w:bottom w:val="nil"/>
        <w:right w:val="nil"/>
        <w:between w:val="nil"/>
      </w:pBdr>
      <w:ind w:left="-1332"/>
      <w:rPr>
        <w:sz w:val="14"/>
        <w:szCs w:val="14"/>
      </w:rPr>
    </w:pPr>
  </w:p>
  <w:p w14:paraId="15655B66" w14:textId="77777777" w:rsidR="004172DB" w:rsidRDefault="00967713">
    <w:pPr>
      <w:pBdr>
        <w:top w:val="nil"/>
        <w:left w:val="nil"/>
        <w:bottom w:val="nil"/>
        <w:right w:val="nil"/>
        <w:between w:val="nil"/>
      </w:pBdr>
      <w:ind w:left="-1512"/>
      <w:rPr>
        <w:sz w:val="14"/>
        <w:szCs w:val="14"/>
      </w:rPr>
    </w:pPr>
    <w:r>
      <w:rPr>
        <w:sz w:val="14"/>
        <w:szCs w:val="14"/>
      </w:rPr>
      <w:fldChar w:fldCharType="begin"/>
    </w:r>
    <w:r>
      <w:rPr>
        <w:sz w:val="14"/>
        <w:szCs w:val="14"/>
      </w:rPr>
      <w:instrText>PAGE</w:instrText>
    </w:r>
    <w:r>
      <w:rPr>
        <w:sz w:val="14"/>
        <w:szCs w:val="14"/>
      </w:rPr>
      <w:fldChar w:fldCharType="separate"/>
    </w:r>
    <w:r w:rsidR="00C84B1F">
      <w:rPr>
        <w:noProof/>
        <w:sz w:val="14"/>
        <w:szCs w:val="14"/>
      </w:rPr>
      <w:t>1</w:t>
    </w:r>
    <w:r>
      <w:rPr>
        <w:sz w:val="14"/>
        <w:szCs w:val="14"/>
      </w:rPr>
      <w:fldChar w:fldCharType="end"/>
    </w:r>
    <w:r>
      <w:rPr>
        <w:sz w:val="14"/>
        <w:szCs w:val="14"/>
      </w:rPr>
      <w:t xml:space="preserve"> › </w:t>
    </w:r>
    <w:r>
      <w:rPr>
        <w:sz w:val="14"/>
        <w:szCs w:val="14"/>
      </w:rPr>
      <w:fldChar w:fldCharType="begin"/>
    </w:r>
    <w:r>
      <w:rPr>
        <w:sz w:val="14"/>
        <w:szCs w:val="14"/>
      </w:rPr>
      <w:instrText>NUMPAGES</w:instrText>
    </w:r>
    <w:r>
      <w:rPr>
        <w:sz w:val="14"/>
        <w:szCs w:val="14"/>
      </w:rPr>
      <w:fldChar w:fldCharType="separate"/>
    </w:r>
    <w:r w:rsidR="00C84B1F">
      <w:rPr>
        <w:noProof/>
        <w:sz w:val="14"/>
        <w:szCs w:val="14"/>
      </w:rPr>
      <w:t>1</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F2CD5" w14:textId="77777777" w:rsidR="00D10960" w:rsidRDefault="00D10960">
      <w:r>
        <w:separator/>
      </w:r>
    </w:p>
  </w:footnote>
  <w:footnote w:type="continuationSeparator" w:id="0">
    <w:p w14:paraId="5B2F9EB6" w14:textId="77777777" w:rsidR="00D10960" w:rsidRDefault="00D10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365B1" w14:textId="77777777" w:rsidR="004172DB" w:rsidRDefault="004172DB">
    <w:pPr>
      <w:widowControl w:val="0"/>
      <w:pBdr>
        <w:top w:val="nil"/>
        <w:left w:val="nil"/>
        <w:bottom w:val="nil"/>
        <w:right w:val="nil"/>
        <w:between w:val="nil"/>
      </w:pBdr>
      <w:spacing w:before="4" w:line="384" w:lineRule="auto"/>
      <w:ind w:left="-1602"/>
    </w:pPr>
  </w:p>
  <w:p w14:paraId="637110C1" w14:textId="10511AB3" w:rsidR="004172DB" w:rsidRDefault="004172DB">
    <w:pPr>
      <w:widowControl w:val="0"/>
      <w:pBdr>
        <w:top w:val="nil"/>
        <w:left w:val="nil"/>
        <w:bottom w:val="nil"/>
        <w:right w:val="nil"/>
        <w:between w:val="nil"/>
      </w:pBdr>
      <w:spacing w:before="8"/>
      <w:ind w:left="-1602"/>
    </w:pPr>
  </w:p>
  <w:p w14:paraId="039CA864" w14:textId="77777777" w:rsidR="004172DB" w:rsidRDefault="004172DB">
    <w:pPr>
      <w:widowControl w:val="0"/>
      <w:pBdr>
        <w:top w:val="nil"/>
        <w:left w:val="nil"/>
        <w:bottom w:val="nil"/>
        <w:right w:val="nil"/>
        <w:between w:val="nil"/>
      </w:pBdr>
      <w:spacing w:before="8"/>
      <w:ind w:left="-1602"/>
    </w:pPr>
  </w:p>
  <w:p w14:paraId="2BF4A380" w14:textId="77777777" w:rsidR="004172DB" w:rsidRDefault="004172DB">
    <w:pPr>
      <w:widowControl w:val="0"/>
      <w:pBdr>
        <w:top w:val="nil"/>
        <w:left w:val="nil"/>
        <w:bottom w:val="nil"/>
        <w:right w:val="nil"/>
        <w:between w:val="nil"/>
      </w:pBdr>
      <w:spacing w:before="8" w:after="4" w:line="276" w:lineRule="auto"/>
      <w:ind w:left="-160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06CD6"/>
    <w:multiLevelType w:val="hybridMultilevel"/>
    <w:tmpl w:val="F38A9510"/>
    <w:lvl w:ilvl="0" w:tplc="71042FAA">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16829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1MjA0NTMwNTc2NzBT0lEKTi0uzszPAykwrAUAAjUEpiwAAAA="/>
  </w:docVars>
  <w:rsids>
    <w:rsidRoot w:val="004172DB"/>
    <w:rsid w:val="001F2975"/>
    <w:rsid w:val="002E75B8"/>
    <w:rsid w:val="004172DB"/>
    <w:rsid w:val="00450AEA"/>
    <w:rsid w:val="005D26A7"/>
    <w:rsid w:val="005F0C0E"/>
    <w:rsid w:val="00675CAE"/>
    <w:rsid w:val="00967713"/>
    <w:rsid w:val="00AB292D"/>
    <w:rsid w:val="00AE2DDD"/>
    <w:rsid w:val="00B67F47"/>
    <w:rsid w:val="00BC2AF8"/>
    <w:rsid w:val="00C1655D"/>
    <w:rsid w:val="00C84B1F"/>
    <w:rsid w:val="00D1096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73856"/>
  <w15:docId w15:val="{81CB18BE-960D-4223-B95F-6533A59D9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Georgia" w:hAnsi="Georgia" w:cs="Georgia"/>
        <w:highlight w:val="white"/>
        <w:lang w:val="en" w:eastAsia="en-GB" w:bidi="ar-SA"/>
      </w:rPr>
    </w:rPrDefault>
    <w:pPrDefault>
      <w:pPr>
        <w:ind w:left="16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after="200"/>
      <w:ind w:left="666" w:hanging="360"/>
      <w:outlineLvl w:val="0"/>
    </w:pPr>
    <w:rPr>
      <w:sz w:val="36"/>
      <w:szCs w:val="36"/>
    </w:rPr>
  </w:style>
  <w:style w:type="paragraph" w:styleId="Kop2">
    <w:name w:val="heading 2"/>
    <w:basedOn w:val="Standaard"/>
    <w:next w:val="Standaard"/>
    <w:uiPriority w:val="9"/>
    <w:unhideWhenUsed/>
    <w:qFormat/>
    <w:pPr>
      <w:keepNext/>
      <w:keepLines/>
      <w:ind w:left="666" w:hanging="270"/>
      <w:outlineLvl w:val="1"/>
    </w:pPr>
    <w:rPr>
      <w:b/>
    </w:rPr>
  </w:style>
  <w:style w:type="paragraph" w:styleId="Kop3">
    <w:name w:val="heading 3"/>
    <w:basedOn w:val="Standaard"/>
    <w:next w:val="Standaard"/>
    <w:uiPriority w:val="9"/>
    <w:semiHidden/>
    <w:unhideWhenUsed/>
    <w:qFormat/>
    <w:pPr>
      <w:keepNext/>
      <w:keepLines/>
      <w:ind w:left="1296" w:hanging="90"/>
      <w:outlineLvl w:val="2"/>
    </w:pPr>
    <w:rPr>
      <w:b/>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sz w:val="22"/>
      <w:szCs w:val="22"/>
    </w:rPr>
  </w:style>
  <w:style w:type="paragraph" w:styleId="Kop6">
    <w:name w:val="heading 6"/>
    <w:basedOn w:val="Standaard"/>
    <w:next w:val="Standaard"/>
    <w:uiPriority w:val="9"/>
    <w:semiHidden/>
    <w:unhideWhenUsed/>
    <w:qFormat/>
    <w:pPr>
      <w:keepNext/>
      <w:keepLines/>
      <w:spacing w:before="240" w:after="80"/>
      <w:outlineLvl w:val="5"/>
    </w:pPr>
    <w:rPr>
      <w:i/>
      <w:color w:val="66666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rFonts w:ascii="Arial" w:eastAsia="Arial" w:hAnsi="Arial" w:cs="Arial"/>
      <w:color w:val="666666"/>
      <w:sz w:val="30"/>
      <w:szCs w:val="30"/>
    </w:rPr>
  </w:style>
  <w:style w:type="paragraph" w:styleId="Koptekst">
    <w:name w:val="header"/>
    <w:basedOn w:val="Standaard"/>
    <w:link w:val="KoptekstChar"/>
    <w:uiPriority w:val="99"/>
    <w:unhideWhenUsed/>
    <w:rsid w:val="005D26A7"/>
    <w:pPr>
      <w:tabs>
        <w:tab w:val="center" w:pos="4680"/>
        <w:tab w:val="right" w:pos="9360"/>
      </w:tabs>
    </w:pPr>
  </w:style>
  <w:style w:type="character" w:customStyle="1" w:styleId="KoptekstChar">
    <w:name w:val="Koptekst Char"/>
    <w:basedOn w:val="Standaardalinea-lettertype"/>
    <w:link w:val="Koptekst"/>
    <w:uiPriority w:val="99"/>
    <w:rsid w:val="005D26A7"/>
  </w:style>
  <w:style w:type="paragraph" w:styleId="Voettekst">
    <w:name w:val="footer"/>
    <w:basedOn w:val="Standaard"/>
    <w:link w:val="VoettekstChar"/>
    <w:uiPriority w:val="99"/>
    <w:unhideWhenUsed/>
    <w:rsid w:val="005D26A7"/>
    <w:pPr>
      <w:tabs>
        <w:tab w:val="center" w:pos="4680"/>
        <w:tab w:val="right" w:pos="9360"/>
      </w:tabs>
    </w:pPr>
  </w:style>
  <w:style w:type="character" w:customStyle="1" w:styleId="VoettekstChar">
    <w:name w:val="Voettekst Char"/>
    <w:basedOn w:val="Standaardalinea-lettertype"/>
    <w:link w:val="Voettekst"/>
    <w:uiPriority w:val="99"/>
    <w:rsid w:val="005D26A7"/>
  </w:style>
  <w:style w:type="paragraph" w:styleId="Lijstalinea">
    <w:name w:val="List Paragraph"/>
    <w:basedOn w:val="Standaard"/>
    <w:uiPriority w:val="34"/>
    <w:qFormat/>
    <w:rsid w:val="00450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1003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University of Surrey</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Lettie Dorst</dc:creator>
  <cp:lastModifiedBy>Lettie Dorst</cp:lastModifiedBy>
  <cp:revision>3</cp:revision>
  <dcterms:created xsi:type="dcterms:W3CDTF">2022-11-07T09:57:00Z</dcterms:created>
  <dcterms:modified xsi:type="dcterms:W3CDTF">2022-11-07T09:57:00Z</dcterms:modified>
</cp:coreProperties>
</file>