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3FA" w:rsidRDefault="00FA6F33">
      <w:pPr>
        <w:spacing w:after="0" w:line="259" w:lineRule="auto"/>
        <w:ind w:left="-5"/>
        <w:jc w:val="left"/>
      </w:pPr>
      <w:r>
        <w:rPr>
          <w:b/>
        </w:rPr>
        <w:t xml:space="preserve">Reflective essay on translation and post-editing </w:t>
      </w:r>
    </w:p>
    <w:p w:rsidR="00D203FA" w:rsidRDefault="00D203FA">
      <w:pPr>
        <w:spacing w:after="199" w:line="259" w:lineRule="auto"/>
        <w:ind w:left="-5"/>
        <w:jc w:val="left"/>
      </w:pPr>
      <w:bookmarkStart w:id="0" w:name="_GoBack"/>
      <w:bookmarkEnd w:id="0"/>
    </w:p>
    <w:p w:rsidR="00D203FA" w:rsidRDefault="00FA6F33">
      <w:pPr>
        <w:ind w:left="-5" w:right="-8"/>
      </w:pPr>
      <w:r>
        <w:t xml:space="preserve">For the translation of the first text, the quality of the existing output by DeepL was mediocre. The translation in general was alright (as in, everything was translated into a decent Dutch text) but by studying the text word by word, many things were not </w:t>
      </w:r>
      <w:r>
        <w:t xml:space="preserve">as correct as they seemed. In overall, the sentence structure was correct but some word choices were not: </w:t>
      </w:r>
      <w:r>
        <w:rPr>
          <w:i/>
        </w:rPr>
        <w:t xml:space="preserve">de stier ving hem door de buik </w:t>
      </w:r>
      <w:r>
        <w:t xml:space="preserve">syntactically is a correct Dutch sentence, but the meaning of </w:t>
      </w:r>
      <w:r>
        <w:rPr>
          <w:i/>
        </w:rPr>
        <w:t xml:space="preserve">ving </w:t>
      </w:r>
      <w:r>
        <w:t xml:space="preserve">(caught) does not cover the load which was intended </w:t>
      </w:r>
      <w:r>
        <w:t xml:space="preserve">in the source text. In the same sentence, it is not clear to which subject </w:t>
      </w:r>
      <w:r>
        <w:rPr>
          <w:i/>
        </w:rPr>
        <w:t xml:space="preserve">hij </w:t>
      </w:r>
      <w:r>
        <w:t>is referring: it could be either to the matador or to the bull. In my own translation I adjusted this sentence to obtain more clarity.</w:t>
      </w:r>
    </w:p>
    <w:p w:rsidR="00D203FA" w:rsidRDefault="00FA6F33">
      <w:pPr>
        <w:ind w:left="-5" w:right="-8"/>
      </w:pPr>
      <w:r>
        <w:t>For translation and post-editing I used De</w:t>
      </w:r>
      <w:r>
        <w:t>epL, Van Dale dictionary and synoniemen.net/thesaurus.com for synonyms, in order to find words that fit the context better. Of all three translations, I think the second text would be the fastest to produce: it appeared to be a quite clear text without too</w:t>
      </w:r>
      <w:r>
        <w:t xml:space="preserve"> many colloquials, so the text could be translated easily without having to postedit/adjust too much. Using an MT like DeepL already provides a source-reliable translation.</w:t>
      </w:r>
    </w:p>
    <w:p w:rsidR="00D203FA" w:rsidRDefault="00FA6F33">
      <w:pPr>
        <w:ind w:left="-5" w:right="-8"/>
      </w:pPr>
      <w:r>
        <w:t>I am satisfied with the final quality of all translations, however, at this point i</w:t>
      </w:r>
      <w:r>
        <w:t xml:space="preserve">n my career as a translator I am not sure if my results/translations are good or not, so maybe it would be short-sighted to say I am satisfied with these results. Of all translations, the first one took me most time since it required another approach than </w:t>
      </w:r>
      <w:r>
        <w:t xml:space="preserve">the other two texts (which only had to be post-edited). The second one did not require much post-editing in my case, but this also made it difficult for me to determine whether the translation was complete – most of the sentences already seemed correct to </w:t>
      </w:r>
      <w:r>
        <w:t xml:space="preserve">me and therefore I decided not to post-edit them, but then again I thought it might be too quick to agree with the translation provided by DeepL (and thus to leave things as they are). </w:t>
      </w:r>
    </w:p>
    <w:p w:rsidR="00D203FA" w:rsidRDefault="00FA6F33">
      <w:pPr>
        <w:ind w:left="-5" w:right="-8"/>
      </w:pPr>
      <w:r>
        <w:t>The use of an MT made it easier for me to translate the whole text. It</w:t>
      </w:r>
      <w:r>
        <w:t xml:space="preserve"> was more helpful to use the translation of an MT and then post-edit this translation, instead of translating from scratch. Translating without a register requires more time since you have to construct languags, instead of ‘just’ correcting them/adjusting </w:t>
      </w:r>
      <w:r>
        <w:t>them in post-editing. Post-editing gives you the opportunity to examine a text more critically and looking at it from your native language perspective, instead of viewing it from a translators point of view.</w:t>
      </w:r>
    </w:p>
    <w:sectPr w:rsidR="00D203FA">
      <w:pgSz w:w="12240" w:h="15840"/>
      <w:pgMar w:top="1440" w:right="1438" w:bottom="1440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3FA"/>
    <w:rsid w:val="00D203FA"/>
    <w:rsid w:val="00FA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F39B34-E1EA-4D55-8EB0-886870DC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38" w:line="222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Guerberof-Arenas, Ana Dr (Literature &amp; Langs)</dc:creator>
  <cp:keywords/>
  <cp:lastModifiedBy>Guerberof-Arenas, Ana Dr (Literature &amp; Langs)</cp:lastModifiedBy>
  <cp:revision>2</cp:revision>
  <dcterms:created xsi:type="dcterms:W3CDTF">2022-10-20T16:58:00Z</dcterms:created>
  <dcterms:modified xsi:type="dcterms:W3CDTF">2022-10-20T16:58:00Z</dcterms:modified>
</cp:coreProperties>
</file>