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DA4" w:rsidRDefault="00736DA4">
      <w:pPr>
        <w:pStyle w:val="Textoindependiente"/>
        <w:rPr>
          <w:rFonts w:ascii="Times New Roman"/>
          <w:sz w:val="20"/>
        </w:rPr>
      </w:pPr>
    </w:p>
    <w:p w:rsidR="00736DA4" w:rsidRDefault="00736DA4">
      <w:pPr>
        <w:pStyle w:val="Textoindependiente"/>
        <w:spacing w:before="212" w:after="1"/>
        <w:rPr>
          <w:rFonts w:ascii="Times New Roman"/>
          <w:sz w:val="20"/>
        </w:rPr>
      </w:pPr>
    </w:p>
    <w:p w:rsidR="00736DA4" w:rsidRDefault="0024508A">
      <w:pPr>
        <w:pStyle w:val="Textoindependiente"/>
        <w:spacing w:line="20" w:lineRule="exact"/>
        <w:ind w:left="23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5727700" cy="38100"/>
                <wp:effectExtent l="19050" t="0" r="15875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38100"/>
                          <a:chOff x="0" y="0"/>
                          <a:chExt cx="5727700" cy="381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19050"/>
                            <a:ext cx="5727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>
                                <a:moveTo>
                                  <a:pt x="0" y="0"/>
                                </a:moveTo>
                                <a:lnTo>
                                  <a:pt x="57276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A7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7DD318" id="Group 3" o:spid="_x0000_s1026" style="width:451pt;height:3pt;mso-position-horizontal-relative:char;mso-position-vertical-relative:line" coordsize="5727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">
                <v:shape id="Graphic 4" o:spid="_x0000_s1027" style="position:absolute;top:190;width:57277;height:13;visibility:visible;mso-wrap-style:square;v-text-anchor:top" coordsize="572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" path="m,l5727699,e" filled="f" strokecolor="#00a7e3" strokeweight="3pt">
                  <v:path arrowok="t"/>
                </v:shape>
                <w10:anchorlock/>
              </v:group>
            </w:pict>
          </mc:Fallback>
        </mc:AlternateContent>
      </w:r>
    </w:p>
    <w:p w:rsidR="00736DA4" w:rsidRDefault="0024508A">
      <w:pPr>
        <w:pStyle w:val="Textoindependiente"/>
        <w:spacing w:before="3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1181100</wp:posOffset>
            </wp:positionH>
            <wp:positionV relativeFrom="paragraph">
              <wp:posOffset>182215</wp:posOffset>
            </wp:positionV>
            <wp:extent cx="1081087" cy="108108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087" cy="1081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  <w:lang w:val="en-US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5324475</wp:posOffset>
            </wp:positionH>
            <wp:positionV relativeFrom="paragraph">
              <wp:posOffset>563215</wp:posOffset>
            </wp:positionV>
            <wp:extent cx="1257300" cy="6477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6DA4" w:rsidRDefault="00736DA4">
      <w:pPr>
        <w:pStyle w:val="Textoindependiente"/>
        <w:spacing w:before="157"/>
        <w:rPr>
          <w:rFonts w:ascii="Times New Roman"/>
          <w:sz w:val="26"/>
        </w:rPr>
      </w:pPr>
    </w:p>
    <w:p w:rsidR="00736DA4" w:rsidRDefault="0024508A">
      <w:pPr>
        <w:ind w:left="128"/>
        <w:rPr>
          <w:rFonts w:ascii="Lucida Sans Unicode"/>
          <w:sz w:val="26"/>
        </w:rPr>
      </w:pPr>
      <w:r>
        <w:rPr>
          <w:rFonts w:ascii="Lucida Sans Unicode"/>
          <w:color w:val="00A7E3"/>
          <w:spacing w:val="-2"/>
          <w:sz w:val="26"/>
        </w:rPr>
        <w:t>TECNICATURA</w:t>
      </w:r>
      <w:r>
        <w:rPr>
          <w:rFonts w:ascii="Lucida Sans Unicode"/>
          <w:color w:val="00A7E3"/>
          <w:spacing w:val="-8"/>
          <w:sz w:val="26"/>
        </w:rPr>
        <w:t xml:space="preserve"> </w:t>
      </w:r>
      <w:r>
        <w:rPr>
          <w:rFonts w:ascii="Lucida Sans Unicode"/>
          <w:color w:val="00A7E3"/>
          <w:spacing w:val="-2"/>
          <w:sz w:val="26"/>
        </w:rPr>
        <w:t>SUPERIOR</w:t>
      </w:r>
      <w:r>
        <w:rPr>
          <w:rFonts w:ascii="Lucida Sans Unicode"/>
          <w:color w:val="00A7E3"/>
          <w:spacing w:val="-7"/>
          <w:sz w:val="26"/>
        </w:rPr>
        <w:t xml:space="preserve"> </w:t>
      </w:r>
      <w:r>
        <w:rPr>
          <w:rFonts w:ascii="Lucida Sans Unicode"/>
          <w:color w:val="00A7E3"/>
          <w:spacing w:val="-5"/>
          <w:sz w:val="26"/>
        </w:rPr>
        <w:t>EN</w:t>
      </w:r>
    </w:p>
    <w:p w:rsidR="00736DA4" w:rsidRDefault="0024508A">
      <w:pPr>
        <w:spacing w:before="51"/>
        <w:ind w:left="128"/>
        <w:rPr>
          <w:rFonts w:ascii="Arial Black"/>
          <w:sz w:val="32"/>
        </w:rPr>
      </w:pPr>
      <w:r>
        <w:rPr>
          <w:rFonts w:ascii="Arial Black"/>
          <w:color w:val="00A7E3"/>
          <w:w w:val="90"/>
          <w:sz w:val="32"/>
        </w:rPr>
        <w:t>Desarrollo</w:t>
      </w:r>
      <w:r>
        <w:rPr>
          <w:rFonts w:ascii="Arial Black"/>
          <w:color w:val="00A7E3"/>
          <w:spacing w:val="-7"/>
          <w:sz w:val="32"/>
        </w:rPr>
        <w:t xml:space="preserve"> </w:t>
      </w:r>
      <w:r>
        <w:rPr>
          <w:rFonts w:ascii="Arial Black"/>
          <w:color w:val="00A7E3"/>
          <w:w w:val="90"/>
          <w:sz w:val="32"/>
        </w:rPr>
        <w:t>del</w:t>
      </w:r>
      <w:r>
        <w:rPr>
          <w:rFonts w:ascii="Arial Black"/>
          <w:color w:val="00A7E3"/>
          <w:spacing w:val="-6"/>
          <w:sz w:val="32"/>
        </w:rPr>
        <w:t xml:space="preserve"> </w:t>
      </w:r>
      <w:r>
        <w:rPr>
          <w:rFonts w:ascii="Arial Black"/>
          <w:color w:val="00A7E3"/>
          <w:spacing w:val="-2"/>
          <w:w w:val="90"/>
          <w:sz w:val="32"/>
        </w:rPr>
        <w:t>Software</w:t>
      </w:r>
    </w:p>
    <w:p w:rsidR="00736DA4" w:rsidRDefault="00736DA4">
      <w:pPr>
        <w:pStyle w:val="Textoindependiente"/>
        <w:rPr>
          <w:rFonts w:ascii="Arial Black"/>
          <w:sz w:val="32"/>
        </w:rPr>
      </w:pPr>
    </w:p>
    <w:p w:rsidR="00736DA4" w:rsidRDefault="00736DA4">
      <w:pPr>
        <w:pStyle w:val="Textoindependiente"/>
        <w:rPr>
          <w:rFonts w:ascii="Arial Black"/>
          <w:sz w:val="32"/>
        </w:rPr>
      </w:pPr>
    </w:p>
    <w:p w:rsidR="00736DA4" w:rsidRDefault="00736DA4">
      <w:pPr>
        <w:pStyle w:val="Textoindependiente"/>
        <w:spacing w:before="71"/>
        <w:rPr>
          <w:rFonts w:ascii="Arial Black"/>
          <w:sz w:val="32"/>
        </w:rPr>
      </w:pPr>
    </w:p>
    <w:p w:rsidR="00736DA4" w:rsidRDefault="0024508A">
      <w:pPr>
        <w:pStyle w:val="Ttulo"/>
      </w:pPr>
      <w:r>
        <w:rPr>
          <w:color w:val="00A7E3"/>
          <w:spacing w:val="-2"/>
        </w:rPr>
        <w:t>Desarrollo</w:t>
      </w:r>
      <w:r>
        <w:rPr>
          <w:color w:val="00A7E3"/>
          <w:spacing w:val="-11"/>
        </w:rPr>
        <w:t xml:space="preserve"> </w:t>
      </w:r>
      <w:r>
        <w:rPr>
          <w:color w:val="00A7E3"/>
          <w:spacing w:val="-2"/>
        </w:rPr>
        <w:t>Proyecto</w:t>
      </w:r>
    </w:p>
    <w:p w:rsidR="00736DA4" w:rsidRDefault="0024508A">
      <w:pPr>
        <w:pStyle w:val="Ttulo"/>
        <w:spacing w:before="79"/>
      </w:pPr>
      <w:r>
        <w:rPr>
          <w:color w:val="00A7E3"/>
        </w:rPr>
        <w:t>Aproximación</w:t>
      </w:r>
      <w:r>
        <w:rPr>
          <w:color w:val="00A7E3"/>
          <w:spacing w:val="-17"/>
        </w:rPr>
        <w:t xml:space="preserve"> </w:t>
      </w:r>
      <w:r>
        <w:rPr>
          <w:color w:val="00A7E3"/>
        </w:rPr>
        <w:t>al</w:t>
      </w:r>
      <w:r>
        <w:rPr>
          <w:color w:val="00A7E3"/>
          <w:spacing w:val="-16"/>
        </w:rPr>
        <w:t xml:space="preserve"> </w:t>
      </w:r>
      <w:r>
        <w:rPr>
          <w:color w:val="00A7E3"/>
        </w:rPr>
        <w:t>Mundo</w:t>
      </w:r>
      <w:r>
        <w:rPr>
          <w:color w:val="00A7E3"/>
          <w:spacing w:val="-17"/>
        </w:rPr>
        <w:t xml:space="preserve"> </w:t>
      </w:r>
      <w:r>
        <w:rPr>
          <w:color w:val="00A7E3"/>
        </w:rPr>
        <w:t>del</w:t>
      </w:r>
      <w:r>
        <w:rPr>
          <w:color w:val="00A7E3"/>
          <w:spacing w:val="-16"/>
        </w:rPr>
        <w:t xml:space="preserve"> </w:t>
      </w:r>
      <w:r>
        <w:rPr>
          <w:color w:val="00A7E3"/>
          <w:spacing w:val="-2"/>
        </w:rPr>
        <w:t>Trabajo</w:t>
      </w:r>
    </w:p>
    <w:p w:rsidR="00736DA4" w:rsidRDefault="00736DA4">
      <w:pPr>
        <w:pStyle w:val="Textoindependiente"/>
        <w:rPr>
          <w:rFonts w:ascii="Roboto Lt"/>
          <w:sz w:val="20"/>
        </w:rPr>
      </w:pPr>
    </w:p>
    <w:p w:rsidR="00736DA4" w:rsidRDefault="00736DA4">
      <w:pPr>
        <w:pStyle w:val="Textoindependiente"/>
        <w:rPr>
          <w:rFonts w:ascii="Roboto Lt"/>
          <w:sz w:val="20"/>
        </w:rPr>
      </w:pPr>
    </w:p>
    <w:p w:rsidR="00736DA4" w:rsidRDefault="00736DA4">
      <w:pPr>
        <w:pStyle w:val="Textoindependiente"/>
        <w:rPr>
          <w:rFonts w:ascii="Roboto Lt"/>
          <w:sz w:val="20"/>
        </w:rPr>
      </w:pPr>
    </w:p>
    <w:p w:rsidR="00736DA4" w:rsidRDefault="00736DA4">
      <w:pPr>
        <w:pStyle w:val="Textoindependiente"/>
        <w:rPr>
          <w:rFonts w:ascii="Roboto Lt"/>
          <w:sz w:val="20"/>
        </w:rPr>
      </w:pPr>
    </w:p>
    <w:p w:rsidR="00736DA4" w:rsidRDefault="0024508A">
      <w:pPr>
        <w:pStyle w:val="Textoindependiente"/>
        <w:spacing w:before="168"/>
        <w:rPr>
          <w:rFonts w:ascii="Roboto Lt"/>
          <w:sz w:val="20"/>
        </w:rPr>
      </w:pPr>
      <w:r>
        <w:rPr>
          <w:rFonts w:ascii="Roboto Lt"/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274344</wp:posOffset>
                </wp:positionV>
                <wp:extent cx="57277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6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A7E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1EAE1" id="Graphic 7" o:spid="_x0000_s1026" style="position:absolute;margin-left:1in;margin-top:21.6pt;width:45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" path="m,l5727699,e" filled="f" strokecolor="#00a7e3" strokeweight="1pt">
                <v:path arrowok="t"/>
                <w10:wrap type="topAndBottom" anchorx="page"/>
              </v:shape>
            </w:pict>
          </mc:Fallback>
        </mc:AlternateContent>
      </w:r>
    </w:p>
    <w:p w:rsidR="00736DA4" w:rsidRDefault="00326B95">
      <w:pPr>
        <w:pStyle w:val="Textoindependiente"/>
        <w:rPr>
          <w:rFonts w:ascii="Roboto Lt"/>
          <w:sz w:val="20"/>
        </w:rPr>
        <w:sectPr w:rsidR="00736DA4">
          <w:headerReference w:type="default" r:id="rId9"/>
          <w:footerReference w:type="default" r:id="rId10"/>
          <w:type w:val="continuous"/>
          <w:pgSz w:w="11920" w:h="16840"/>
          <w:pgMar w:top="1340" w:right="1417" w:bottom="1300" w:left="1417" w:header="727" w:footer="1107" w:gutter="0"/>
          <w:pgNumType w:start="1"/>
          <w:cols w:space="720"/>
        </w:sectPr>
      </w:pPr>
      <w:r w:rsidRPr="00326B95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142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1770380</wp:posOffset>
                </wp:positionV>
                <wp:extent cx="3185160" cy="1783080"/>
                <wp:effectExtent l="0" t="0" r="0" b="76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160" cy="17830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B95" w:rsidRPr="00326B95" w:rsidRDefault="00326B9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26B95">
                              <w:rPr>
                                <w:rFonts w:ascii="Arial" w:hAnsi="Arial" w:cs="Arial"/>
                                <w:b/>
                              </w:rPr>
                              <w:t>Integrantes:</w:t>
                            </w:r>
                          </w:p>
                          <w:p w:rsidR="00326B95" w:rsidRPr="00326B95" w:rsidRDefault="00326B9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26B95">
                              <w:rPr>
                                <w:rFonts w:ascii="Arial" w:hAnsi="Arial" w:cs="Arial"/>
                              </w:rPr>
                              <w:t>-</w:t>
                            </w:r>
                            <w:proofErr w:type="spellStart"/>
                            <w:r w:rsidRPr="00326B95">
                              <w:rPr>
                                <w:rFonts w:ascii="Arial" w:hAnsi="Arial" w:cs="Arial"/>
                              </w:rPr>
                              <w:t>Hartl</w:t>
                            </w:r>
                            <w:proofErr w:type="spellEnd"/>
                            <w:r w:rsidRPr="00326B95">
                              <w:rPr>
                                <w:rFonts w:ascii="Arial" w:hAnsi="Arial" w:cs="Arial"/>
                              </w:rPr>
                              <w:t xml:space="preserve"> Ana Paula</w:t>
                            </w:r>
                          </w:p>
                          <w:p w:rsidR="00326B95" w:rsidRPr="00326B95" w:rsidRDefault="00326B9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26B95">
                              <w:rPr>
                                <w:rFonts w:ascii="Arial" w:hAnsi="Arial" w:cs="Arial"/>
                              </w:rPr>
                              <w:t>-Serafini Francisco</w:t>
                            </w:r>
                          </w:p>
                          <w:p w:rsidR="00326B95" w:rsidRPr="00326B95" w:rsidRDefault="00326B9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26B95">
                              <w:rPr>
                                <w:rFonts w:ascii="Arial" w:hAnsi="Arial" w:cs="Arial"/>
                              </w:rPr>
                              <w:t>-</w:t>
                            </w:r>
                          </w:p>
                          <w:p w:rsidR="00326B95" w:rsidRPr="00326B95" w:rsidRDefault="00326B9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26B95">
                              <w:rPr>
                                <w:rFonts w:ascii="Arial" w:hAnsi="Arial" w:cs="Arial"/>
                              </w:rPr>
                              <w:t>-</w:t>
                            </w:r>
                          </w:p>
                          <w:p w:rsidR="00326B95" w:rsidRPr="00326B95" w:rsidRDefault="00326B9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26B95">
                              <w:rPr>
                                <w:rFonts w:ascii="Arial" w:hAnsi="Arial" w:cs="Arial"/>
                              </w:rPr>
                              <w:t>-</w:t>
                            </w:r>
                          </w:p>
                          <w:p w:rsidR="00326B95" w:rsidRPr="00326B95" w:rsidRDefault="00326B9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26B95" w:rsidRPr="00326B95" w:rsidRDefault="00326B9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26B95">
                              <w:rPr>
                                <w:rFonts w:ascii="Arial" w:hAnsi="Arial" w:cs="Arial"/>
                                <w:b/>
                              </w:rPr>
                              <w:t xml:space="preserve">Profesor: </w:t>
                            </w:r>
                            <w:r w:rsidRPr="00326B95">
                              <w:rPr>
                                <w:rFonts w:ascii="Arial" w:hAnsi="Arial" w:cs="Arial"/>
                              </w:rPr>
                              <w:t xml:space="preserve">Lic. </w:t>
                            </w:r>
                            <w:proofErr w:type="spellStart"/>
                            <w:r w:rsidRPr="00326B95">
                              <w:rPr>
                                <w:rFonts w:ascii="Arial" w:hAnsi="Arial" w:cs="Arial"/>
                              </w:rPr>
                              <w:t>Mainero</w:t>
                            </w:r>
                            <w:proofErr w:type="spellEnd"/>
                            <w:r w:rsidRPr="00326B95">
                              <w:rPr>
                                <w:rFonts w:ascii="Arial" w:hAnsi="Arial" w:cs="Arial"/>
                              </w:rPr>
                              <w:t xml:space="preserve"> Alejandro</w:t>
                            </w:r>
                          </w:p>
                          <w:p w:rsidR="00326B95" w:rsidRPr="00326B95" w:rsidRDefault="00326B9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26B95" w:rsidRPr="00326B95" w:rsidRDefault="00326B9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26B95">
                              <w:rPr>
                                <w:rFonts w:ascii="Arial" w:hAnsi="Arial" w:cs="Arial"/>
                                <w:b/>
                              </w:rPr>
                              <w:t xml:space="preserve">Fecha de entrega: </w:t>
                            </w:r>
                            <w:r w:rsidRPr="00326B95">
                              <w:rPr>
                                <w:rFonts w:ascii="Arial" w:hAnsi="Arial" w:cs="Arial"/>
                              </w:rPr>
                              <w:t>18 de septiembre 2025</w:t>
                            </w:r>
                          </w:p>
                          <w:p w:rsidR="00326B95" w:rsidRPr="00326B95" w:rsidRDefault="00326B9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.05pt;margin-top:139.4pt;width:250.8pt;height:140.4pt;z-index:48759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" fillcolor="white [3201]" stroked="f" strokeweight="2pt">
                <v:textbox>
                  <w:txbxContent>
                    <w:p w:rsidR="00326B95" w:rsidRPr="00326B95" w:rsidRDefault="00326B9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326B95">
                        <w:rPr>
                          <w:rFonts w:ascii="Arial" w:hAnsi="Arial" w:cs="Arial"/>
                          <w:b/>
                        </w:rPr>
                        <w:t>Integrantes:</w:t>
                      </w:r>
                    </w:p>
                    <w:p w:rsidR="00326B95" w:rsidRPr="00326B95" w:rsidRDefault="00326B95">
                      <w:pPr>
                        <w:rPr>
                          <w:rFonts w:ascii="Arial" w:hAnsi="Arial" w:cs="Arial"/>
                        </w:rPr>
                      </w:pPr>
                      <w:r w:rsidRPr="00326B95">
                        <w:rPr>
                          <w:rFonts w:ascii="Arial" w:hAnsi="Arial" w:cs="Arial"/>
                        </w:rPr>
                        <w:t>-</w:t>
                      </w:r>
                      <w:proofErr w:type="spellStart"/>
                      <w:r w:rsidRPr="00326B95">
                        <w:rPr>
                          <w:rFonts w:ascii="Arial" w:hAnsi="Arial" w:cs="Arial"/>
                        </w:rPr>
                        <w:t>Hartl</w:t>
                      </w:r>
                      <w:proofErr w:type="spellEnd"/>
                      <w:r w:rsidRPr="00326B95">
                        <w:rPr>
                          <w:rFonts w:ascii="Arial" w:hAnsi="Arial" w:cs="Arial"/>
                        </w:rPr>
                        <w:t xml:space="preserve"> Ana Paula</w:t>
                      </w:r>
                    </w:p>
                    <w:p w:rsidR="00326B95" w:rsidRPr="00326B95" w:rsidRDefault="00326B95">
                      <w:pPr>
                        <w:rPr>
                          <w:rFonts w:ascii="Arial" w:hAnsi="Arial" w:cs="Arial"/>
                        </w:rPr>
                      </w:pPr>
                      <w:r w:rsidRPr="00326B95">
                        <w:rPr>
                          <w:rFonts w:ascii="Arial" w:hAnsi="Arial" w:cs="Arial"/>
                        </w:rPr>
                        <w:t>-Serafini Francisco</w:t>
                      </w:r>
                    </w:p>
                    <w:p w:rsidR="00326B95" w:rsidRPr="00326B95" w:rsidRDefault="00326B95">
                      <w:pPr>
                        <w:rPr>
                          <w:rFonts w:ascii="Arial" w:hAnsi="Arial" w:cs="Arial"/>
                        </w:rPr>
                      </w:pPr>
                      <w:r w:rsidRPr="00326B95">
                        <w:rPr>
                          <w:rFonts w:ascii="Arial" w:hAnsi="Arial" w:cs="Arial"/>
                        </w:rPr>
                        <w:t>-</w:t>
                      </w:r>
                    </w:p>
                    <w:p w:rsidR="00326B95" w:rsidRPr="00326B95" w:rsidRDefault="00326B95">
                      <w:pPr>
                        <w:rPr>
                          <w:rFonts w:ascii="Arial" w:hAnsi="Arial" w:cs="Arial"/>
                        </w:rPr>
                      </w:pPr>
                      <w:r w:rsidRPr="00326B95">
                        <w:rPr>
                          <w:rFonts w:ascii="Arial" w:hAnsi="Arial" w:cs="Arial"/>
                        </w:rPr>
                        <w:t>-</w:t>
                      </w:r>
                    </w:p>
                    <w:p w:rsidR="00326B95" w:rsidRPr="00326B95" w:rsidRDefault="00326B95">
                      <w:pPr>
                        <w:rPr>
                          <w:rFonts w:ascii="Arial" w:hAnsi="Arial" w:cs="Arial"/>
                        </w:rPr>
                      </w:pPr>
                      <w:r w:rsidRPr="00326B95">
                        <w:rPr>
                          <w:rFonts w:ascii="Arial" w:hAnsi="Arial" w:cs="Arial"/>
                        </w:rPr>
                        <w:t>-</w:t>
                      </w:r>
                    </w:p>
                    <w:p w:rsidR="00326B95" w:rsidRPr="00326B95" w:rsidRDefault="00326B95">
                      <w:pPr>
                        <w:rPr>
                          <w:rFonts w:ascii="Arial" w:hAnsi="Arial" w:cs="Arial"/>
                        </w:rPr>
                      </w:pPr>
                    </w:p>
                    <w:p w:rsidR="00326B95" w:rsidRPr="00326B95" w:rsidRDefault="00326B95">
                      <w:pPr>
                        <w:rPr>
                          <w:rFonts w:ascii="Arial" w:hAnsi="Arial" w:cs="Arial"/>
                        </w:rPr>
                      </w:pPr>
                      <w:r w:rsidRPr="00326B95">
                        <w:rPr>
                          <w:rFonts w:ascii="Arial" w:hAnsi="Arial" w:cs="Arial"/>
                          <w:b/>
                        </w:rPr>
                        <w:t xml:space="preserve">Profesor: </w:t>
                      </w:r>
                      <w:r w:rsidRPr="00326B95">
                        <w:rPr>
                          <w:rFonts w:ascii="Arial" w:hAnsi="Arial" w:cs="Arial"/>
                        </w:rPr>
                        <w:t xml:space="preserve">Lic. </w:t>
                      </w:r>
                      <w:proofErr w:type="spellStart"/>
                      <w:r w:rsidRPr="00326B95">
                        <w:rPr>
                          <w:rFonts w:ascii="Arial" w:hAnsi="Arial" w:cs="Arial"/>
                        </w:rPr>
                        <w:t>Mainero</w:t>
                      </w:r>
                      <w:proofErr w:type="spellEnd"/>
                      <w:r w:rsidRPr="00326B95">
                        <w:rPr>
                          <w:rFonts w:ascii="Arial" w:hAnsi="Arial" w:cs="Arial"/>
                        </w:rPr>
                        <w:t xml:space="preserve"> Alejandro</w:t>
                      </w:r>
                    </w:p>
                    <w:p w:rsidR="00326B95" w:rsidRPr="00326B95" w:rsidRDefault="00326B95">
                      <w:pPr>
                        <w:rPr>
                          <w:rFonts w:ascii="Arial" w:hAnsi="Arial" w:cs="Arial"/>
                        </w:rPr>
                      </w:pPr>
                    </w:p>
                    <w:p w:rsidR="00326B95" w:rsidRPr="00326B95" w:rsidRDefault="00326B95">
                      <w:pPr>
                        <w:rPr>
                          <w:rFonts w:ascii="Arial" w:hAnsi="Arial" w:cs="Arial"/>
                        </w:rPr>
                      </w:pPr>
                      <w:r w:rsidRPr="00326B95">
                        <w:rPr>
                          <w:rFonts w:ascii="Arial" w:hAnsi="Arial" w:cs="Arial"/>
                          <w:b/>
                        </w:rPr>
                        <w:t xml:space="preserve">Fecha de entrega: </w:t>
                      </w:r>
                      <w:r w:rsidRPr="00326B95">
                        <w:rPr>
                          <w:rFonts w:ascii="Arial" w:hAnsi="Arial" w:cs="Arial"/>
                        </w:rPr>
                        <w:t>18 de septiembre 2025</w:t>
                      </w:r>
                    </w:p>
                    <w:p w:rsidR="00326B95" w:rsidRPr="00326B95" w:rsidRDefault="00326B9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36DA4" w:rsidRDefault="00736DA4">
      <w:pPr>
        <w:pStyle w:val="Textoindependiente"/>
        <w:spacing w:before="6"/>
        <w:rPr>
          <w:rFonts w:ascii="Arial"/>
          <w:b/>
          <w:sz w:val="28"/>
        </w:rPr>
      </w:pPr>
    </w:p>
    <w:p w:rsidR="00397519" w:rsidRDefault="00397519">
      <w:pPr>
        <w:pStyle w:val="Textoindependiente"/>
        <w:spacing w:before="6"/>
        <w:rPr>
          <w:rFonts w:ascii="Arial"/>
          <w:b/>
          <w:sz w:val="28"/>
        </w:rPr>
      </w:pPr>
    </w:p>
    <w:p w:rsidR="00736DA4" w:rsidRPr="00397519" w:rsidRDefault="00397519">
      <w:pPr>
        <w:spacing w:line="276" w:lineRule="auto"/>
        <w:ind w:left="23"/>
        <w:rPr>
          <w:rFonts w:ascii="Arial" w:hAnsi="Arial"/>
          <w:b/>
          <w:color w:val="002060"/>
          <w:sz w:val="28"/>
        </w:rPr>
      </w:pPr>
      <w:r w:rsidRPr="00397519">
        <w:rPr>
          <w:rFonts w:ascii="Arial" w:hAnsi="Arial"/>
          <w:b/>
          <w:color w:val="002060"/>
          <w:sz w:val="28"/>
        </w:rPr>
        <w:t>INDICE</w:t>
      </w:r>
    </w:p>
    <w:p w:rsidR="00397519" w:rsidRDefault="00397519">
      <w:pPr>
        <w:spacing w:line="276" w:lineRule="auto"/>
        <w:ind w:left="23"/>
        <w:rPr>
          <w:rFonts w:ascii="Arial" w:hAnsi="Arial"/>
          <w:b/>
          <w:sz w:val="28"/>
        </w:rPr>
      </w:pPr>
    </w:p>
    <w:p w:rsidR="00397519" w:rsidRDefault="00397519">
      <w:pPr>
        <w:pStyle w:val="Textoindependiente"/>
        <w:spacing w:before="264" w:line="276" w:lineRule="auto"/>
        <w:ind w:left="23"/>
      </w:pPr>
    </w:p>
    <w:p w:rsidR="00397519" w:rsidRDefault="00397519">
      <w:r>
        <w:br w:type="page"/>
      </w:r>
    </w:p>
    <w:p w:rsidR="00DB5590" w:rsidRPr="00DB5590" w:rsidRDefault="00DB5590" w:rsidP="00DB5590">
      <w:pPr>
        <w:pStyle w:val="Textoindependiente"/>
        <w:spacing w:before="100" w:beforeAutospacing="1" w:after="100" w:afterAutospacing="1" w:line="360" w:lineRule="auto"/>
        <w:ind w:left="23" w:firstLine="720"/>
        <w:jc w:val="both"/>
        <w:rPr>
          <w:rFonts w:ascii="Arial" w:hAnsi="Arial" w:cs="Arial"/>
          <w:b/>
          <w:color w:val="31849B" w:themeColor="accent5" w:themeShade="BF"/>
          <w:sz w:val="24"/>
          <w:szCs w:val="24"/>
          <w:u w:val="single"/>
        </w:rPr>
      </w:pPr>
      <w:r w:rsidRPr="00DB5590">
        <w:rPr>
          <w:rFonts w:ascii="Arial" w:hAnsi="Arial" w:cs="Arial"/>
          <w:b/>
          <w:color w:val="31849B" w:themeColor="accent5" w:themeShade="BF"/>
          <w:sz w:val="24"/>
          <w:szCs w:val="24"/>
          <w:u w:val="single"/>
        </w:rPr>
        <w:lastRenderedPageBreak/>
        <w:t>INTRODUCCIÓN</w:t>
      </w:r>
    </w:p>
    <w:p w:rsidR="00397519" w:rsidRPr="00397519" w:rsidRDefault="00397519" w:rsidP="00DB5590">
      <w:pPr>
        <w:pStyle w:val="Textoindependiente"/>
        <w:spacing w:before="100" w:beforeAutospacing="1" w:after="100" w:afterAutospacing="1" w:line="276" w:lineRule="auto"/>
        <w:ind w:left="23" w:firstLine="720"/>
        <w:jc w:val="both"/>
        <w:rPr>
          <w:rFonts w:ascii="Arial" w:hAnsi="Arial" w:cs="Arial"/>
          <w:sz w:val="24"/>
          <w:szCs w:val="24"/>
        </w:rPr>
      </w:pPr>
      <w:r w:rsidRPr="00397519">
        <w:rPr>
          <w:rFonts w:ascii="Arial" w:hAnsi="Arial" w:cs="Arial"/>
          <w:sz w:val="24"/>
          <w:szCs w:val="24"/>
        </w:rPr>
        <w:t xml:space="preserve">La gestión del agua es un desafío clave en entornos urbanos y rurales, donde el recurso se vuelve crítico ante sequías, fallas de infraestructura o un uso ineficiente. La integración de sistemas de </w:t>
      </w:r>
      <w:proofErr w:type="spellStart"/>
      <w:r w:rsidRPr="00397519">
        <w:rPr>
          <w:rFonts w:ascii="Arial" w:hAnsi="Arial" w:cs="Arial"/>
          <w:sz w:val="24"/>
          <w:szCs w:val="24"/>
        </w:rPr>
        <w:t>sensorización</w:t>
      </w:r>
      <w:proofErr w:type="spellEnd"/>
      <w:r w:rsidRPr="00397519">
        <w:rPr>
          <w:rFonts w:ascii="Arial" w:hAnsi="Arial" w:cs="Arial"/>
          <w:sz w:val="24"/>
          <w:szCs w:val="24"/>
        </w:rPr>
        <w:t xml:space="preserve"> en el marco del Internet de las Cosas (</w:t>
      </w:r>
      <w:proofErr w:type="spellStart"/>
      <w:r w:rsidRPr="00397519">
        <w:rPr>
          <w:rFonts w:ascii="Arial" w:hAnsi="Arial" w:cs="Arial"/>
          <w:sz w:val="24"/>
          <w:szCs w:val="24"/>
        </w:rPr>
        <w:t>IoT</w:t>
      </w:r>
      <w:proofErr w:type="spellEnd"/>
      <w:r w:rsidRPr="00397519">
        <w:rPr>
          <w:rFonts w:ascii="Arial" w:hAnsi="Arial" w:cs="Arial"/>
          <w:sz w:val="24"/>
          <w:szCs w:val="24"/>
        </w:rPr>
        <w:t>) ofrece una alternativa innovadora y accesible para moni</w:t>
      </w:r>
      <w:r w:rsidR="00DB5590">
        <w:rPr>
          <w:rFonts w:ascii="Arial" w:hAnsi="Arial" w:cs="Arial"/>
          <w:sz w:val="24"/>
          <w:szCs w:val="24"/>
        </w:rPr>
        <w:t>torear recursos en tiempo real.</w:t>
      </w:r>
    </w:p>
    <w:p w:rsidR="00DB5590" w:rsidRDefault="00397519" w:rsidP="00DB5590">
      <w:pPr>
        <w:pStyle w:val="Textoindependiente"/>
        <w:spacing w:before="100" w:beforeAutospacing="1" w:after="100" w:afterAutospacing="1" w:line="276" w:lineRule="auto"/>
        <w:ind w:left="23" w:firstLine="720"/>
        <w:jc w:val="both"/>
        <w:rPr>
          <w:rFonts w:ascii="Arial" w:hAnsi="Arial" w:cs="Arial"/>
          <w:sz w:val="24"/>
          <w:szCs w:val="24"/>
        </w:rPr>
      </w:pPr>
      <w:r w:rsidRPr="00397519">
        <w:rPr>
          <w:rFonts w:ascii="Arial" w:hAnsi="Arial" w:cs="Arial"/>
          <w:sz w:val="24"/>
          <w:szCs w:val="24"/>
        </w:rPr>
        <w:t>En este proyecto se parte de un prototipo inicial de medidor de nivel de agua desarrollado con una placa ESP32, un sensor ultrasónico HC-SR04 y un LED indicador, capaz de medir el nivel dentro de un tanque de 300 cm y emitir una alerta cuando este desciend</w:t>
      </w:r>
      <w:r w:rsidR="00DB5590">
        <w:rPr>
          <w:rFonts w:ascii="Arial" w:hAnsi="Arial" w:cs="Arial"/>
          <w:sz w:val="24"/>
          <w:szCs w:val="24"/>
        </w:rPr>
        <w:t>e por debajo de los 100 cm.</w:t>
      </w:r>
    </w:p>
    <w:p w:rsidR="00736DA4" w:rsidRDefault="00397519" w:rsidP="00DB5590">
      <w:pPr>
        <w:pStyle w:val="Textoindependiente"/>
        <w:spacing w:before="100" w:beforeAutospacing="1" w:after="100" w:afterAutospacing="1" w:line="276" w:lineRule="auto"/>
        <w:ind w:left="23" w:firstLine="720"/>
        <w:jc w:val="both"/>
        <w:rPr>
          <w:rFonts w:ascii="Arial" w:hAnsi="Arial" w:cs="Arial"/>
          <w:sz w:val="24"/>
          <w:szCs w:val="24"/>
        </w:rPr>
      </w:pPr>
      <w:r w:rsidRPr="00397519">
        <w:rPr>
          <w:rFonts w:ascii="Arial" w:hAnsi="Arial" w:cs="Arial"/>
          <w:sz w:val="24"/>
          <w:szCs w:val="24"/>
        </w:rPr>
        <w:t xml:space="preserve">La nueva etapa consiste en escalar el sistema, añadiendo una capa de transporte de datos y un </w:t>
      </w:r>
      <w:proofErr w:type="spellStart"/>
      <w:r w:rsidRPr="00397519">
        <w:rPr>
          <w:rFonts w:ascii="Arial" w:hAnsi="Arial" w:cs="Arial"/>
          <w:sz w:val="24"/>
          <w:szCs w:val="24"/>
        </w:rPr>
        <w:t>backend</w:t>
      </w:r>
      <w:proofErr w:type="spellEnd"/>
      <w:r w:rsidRPr="00397519">
        <w:rPr>
          <w:rFonts w:ascii="Arial" w:hAnsi="Arial" w:cs="Arial"/>
          <w:sz w:val="24"/>
          <w:szCs w:val="24"/>
        </w:rPr>
        <w:t xml:space="preserve"> con base de datos </w:t>
      </w:r>
      <w:proofErr w:type="spellStart"/>
      <w:r w:rsidRPr="00397519">
        <w:rPr>
          <w:rFonts w:ascii="Arial" w:hAnsi="Arial" w:cs="Arial"/>
          <w:sz w:val="24"/>
          <w:szCs w:val="24"/>
        </w:rPr>
        <w:t>MySQL</w:t>
      </w:r>
      <w:proofErr w:type="spellEnd"/>
      <w:r w:rsidRPr="00397519">
        <w:rPr>
          <w:rFonts w:ascii="Arial" w:hAnsi="Arial" w:cs="Arial"/>
          <w:sz w:val="24"/>
          <w:szCs w:val="24"/>
        </w:rPr>
        <w:t xml:space="preserve"> en la nube, para almacenar, procesar y analizar la información en tiempo real</w:t>
      </w:r>
      <w:r w:rsidR="00DB5590">
        <w:rPr>
          <w:rFonts w:ascii="Arial" w:hAnsi="Arial" w:cs="Arial"/>
          <w:sz w:val="24"/>
          <w:szCs w:val="24"/>
        </w:rPr>
        <w:t>.</w:t>
      </w:r>
    </w:p>
    <w:p w:rsidR="005A71A8" w:rsidRDefault="005A71A8" w:rsidP="00DB5590">
      <w:pPr>
        <w:pStyle w:val="Textoindependiente"/>
        <w:spacing w:before="100" w:beforeAutospacing="1" w:after="100" w:afterAutospacing="1" w:line="276" w:lineRule="auto"/>
        <w:ind w:left="23" w:firstLine="720"/>
        <w:jc w:val="both"/>
        <w:rPr>
          <w:rFonts w:ascii="Arial" w:hAnsi="Arial" w:cs="Arial"/>
          <w:sz w:val="24"/>
          <w:szCs w:val="24"/>
        </w:rPr>
      </w:pPr>
    </w:p>
    <w:p w:rsidR="00DB5590" w:rsidRPr="00DB5590" w:rsidRDefault="00DB5590" w:rsidP="00DB5590">
      <w:pPr>
        <w:pStyle w:val="Textoindependiente"/>
        <w:spacing w:before="100" w:beforeAutospacing="1" w:after="100" w:afterAutospacing="1" w:line="276" w:lineRule="auto"/>
        <w:ind w:left="23" w:firstLine="720"/>
        <w:jc w:val="both"/>
        <w:rPr>
          <w:rFonts w:ascii="Arial" w:hAnsi="Arial" w:cs="Arial"/>
          <w:b/>
          <w:color w:val="31849B" w:themeColor="accent5" w:themeShade="BF"/>
          <w:sz w:val="24"/>
          <w:szCs w:val="24"/>
          <w:u w:val="single"/>
        </w:rPr>
      </w:pPr>
      <w:r w:rsidRPr="00DB5590">
        <w:rPr>
          <w:rFonts w:ascii="Arial" w:hAnsi="Arial" w:cs="Arial"/>
          <w:b/>
          <w:color w:val="31849B" w:themeColor="accent5" w:themeShade="BF"/>
          <w:sz w:val="24"/>
          <w:szCs w:val="24"/>
          <w:u w:val="single"/>
        </w:rPr>
        <w:t>OBJETIVOS</w:t>
      </w:r>
    </w:p>
    <w:p w:rsidR="00DB5590" w:rsidRPr="005A71A8" w:rsidRDefault="005A71A8" w:rsidP="005A71A8">
      <w:pPr>
        <w:pStyle w:val="Textoindependiente"/>
        <w:spacing w:before="100" w:beforeAutospacing="1" w:after="100" w:afterAutospacing="1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General</w:t>
      </w:r>
    </w:p>
    <w:p w:rsidR="005A71A8" w:rsidRPr="00DB5590" w:rsidRDefault="00DB5590" w:rsidP="005A71A8">
      <w:pPr>
        <w:pStyle w:val="Textoindependiente"/>
        <w:spacing w:before="100" w:beforeAutospacing="1" w:after="100" w:afterAutospacing="1" w:line="276" w:lineRule="auto"/>
        <w:ind w:left="23" w:firstLine="720"/>
        <w:jc w:val="both"/>
        <w:rPr>
          <w:rFonts w:ascii="Arial" w:hAnsi="Arial" w:cs="Arial"/>
          <w:sz w:val="24"/>
          <w:szCs w:val="24"/>
        </w:rPr>
      </w:pPr>
      <w:r w:rsidRPr="00DB5590">
        <w:rPr>
          <w:rFonts w:ascii="Arial" w:hAnsi="Arial" w:cs="Arial"/>
          <w:sz w:val="24"/>
          <w:szCs w:val="24"/>
        </w:rPr>
        <w:t xml:space="preserve">Diseñar e implementar un sistema </w:t>
      </w:r>
      <w:proofErr w:type="spellStart"/>
      <w:r w:rsidRPr="00DB5590">
        <w:rPr>
          <w:rFonts w:ascii="Arial" w:hAnsi="Arial" w:cs="Arial"/>
          <w:sz w:val="24"/>
          <w:szCs w:val="24"/>
        </w:rPr>
        <w:t>IoT</w:t>
      </w:r>
      <w:proofErr w:type="spellEnd"/>
      <w:r w:rsidRPr="00DB5590">
        <w:rPr>
          <w:rFonts w:ascii="Arial" w:hAnsi="Arial" w:cs="Arial"/>
          <w:sz w:val="24"/>
          <w:szCs w:val="24"/>
        </w:rPr>
        <w:t xml:space="preserve"> escalable que mida el nivel de agua en un tanque mediante un ESP32 y un sensor ultrasónico, y que transmita los datos hacia un servidor en l</w:t>
      </w:r>
      <w:r w:rsidR="005A71A8">
        <w:rPr>
          <w:rFonts w:ascii="Arial" w:hAnsi="Arial" w:cs="Arial"/>
          <w:sz w:val="24"/>
          <w:szCs w:val="24"/>
        </w:rPr>
        <w:t xml:space="preserve">a nube con base de datos </w:t>
      </w:r>
      <w:proofErr w:type="spellStart"/>
      <w:r w:rsidR="005A71A8">
        <w:rPr>
          <w:rFonts w:ascii="Arial" w:hAnsi="Arial" w:cs="Arial"/>
          <w:sz w:val="24"/>
          <w:szCs w:val="24"/>
        </w:rPr>
        <w:t>MySQL</w:t>
      </w:r>
      <w:proofErr w:type="spellEnd"/>
      <w:r w:rsidR="005A71A8">
        <w:rPr>
          <w:rFonts w:ascii="Arial" w:hAnsi="Arial" w:cs="Arial"/>
          <w:sz w:val="24"/>
          <w:szCs w:val="24"/>
        </w:rPr>
        <w:t>.</w:t>
      </w:r>
    </w:p>
    <w:p w:rsidR="00DB5590" w:rsidRPr="005A71A8" w:rsidRDefault="005A71A8" w:rsidP="005A71A8">
      <w:pPr>
        <w:pStyle w:val="Textoindependiente"/>
        <w:spacing w:before="100" w:beforeAutospacing="1" w:after="100" w:afterAutospacing="1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5A71A8">
        <w:rPr>
          <w:rFonts w:ascii="Arial" w:hAnsi="Arial" w:cs="Arial"/>
          <w:b/>
          <w:sz w:val="24"/>
          <w:szCs w:val="24"/>
        </w:rPr>
        <w:t>Específicos</w:t>
      </w:r>
    </w:p>
    <w:p w:rsidR="00DB5590" w:rsidRPr="00DB5590" w:rsidRDefault="00DB5590" w:rsidP="005A71A8">
      <w:pPr>
        <w:pStyle w:val="Textoindependiente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DB5590">
        <w:rPr>
          <w:rFonts w:ascii="Arial" w:hAnsi="Arial" w:cs="Arial"/>
          <w:sz w:val="24"/>
          <w:szCs w:val="24"/>
        </w:rPr>
        <w:t>Incorporar protocolos de transporte (</w:t>
      </w:r>
      <w:proofErr w:type="spellStart"/>
      <w:r w:rsidRPr="00DB5590">
        <w:rPr>
          <w:rFonts w:ascii="Arial" w:hAnsi="Arial" w:cs="Arial"/>
          <w:sz w:val="24"/>
          <w:szCs w:val="24"/>
        </w:rPr>
        <w:t>WiFi</w:t>
      </w:r>
      <w:proofErr w:type="spellEnd"/>
      <w:r w:rsidRPr="00DB5590">
        <w:rPr>
          <w:rFonts w:ascii="Arial" w:hAnsi="Arial" w:cs="Arial"/>
          <w:sz w:val="24"/>
          <w:szCs w:val="24"/>
        </w:rPr>
        <w:t xml:space="preserve"> + MQTT) para transmisión eficiente.</w:t>
      </w:r>
    </w:p>
    <w:p w:rsidR="00DB5590" w:rsidRPr="00DB5590" w:rsidRDefault="00DB5590" w:rsidP="005A71A8">
      <w:pPr>
        <w:pStyle w:val="Textoindependiente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DB5590">
        <w:rPr>
          <w:rFonts w:ascii="Arial" w:hAnsi="Arial" w:cs="Arial"/>
          <w:sz w:val="24"/>
          <w:szCs w:val="24"/>
        </w:rPr>
        <w:t xml:space="preserve">Diseñar y normalizar una base de datos </w:t>
      </w:r>
      <w:proofErr w:type="spellStart"/>
      <w:r w:rsidRPr="00DB5590">
        <w:rPr>
          <w:rFonts w:ascii="Arial" w:hAnsi="Arial" w:cs="Arial"/>
          <w:sz w:val="24"/>
          <w:szCs w:val="24"/>
        </w:rPr>
        <w:t>MySQL</w:t>
      </w:r>
      <w:proofErr w:type="spellEnd"/>
      <w:r w:rsidRPr="00DB5590">
        <w:rPr>
          <w:rFonts w:ascii="Arial" w:hAnsi="Arial" w:cs="Arial"/>
          <w:sz w:val="24"/>
          <w:szCs w:val="24"/>
        </w:rPr>
        <w:t xml:space="preserve"> para almacenar los datos </w:t>
      </w:r>
      <w:proofErr w:type="spellStart"/>
      <w:r w:rsidRPr="00DB5590">
        <w:rPr>
          <w:rFonts w:ascii="Arial" w:hAnsi="Arial" w:cs="Arial"/>
          <w:sz w:val="24"/>
          <w:szCs w:val="24"/>
        </w:rPr>
        <w:t>sensorizados</w:t>
      </w:r>
      <w:proofErr w:type="spellEnd"/>
      <w:r w:rsidRPr="00DB5590">
        <w:rPr>
          <w:rFonts w:ascii="Arial" w:hAnsi="Arial" w:cs="Arial"/>
          <w:sz w:val="24"/>
          <w:szCs w:val="24"/>
        </w:rPr>
        <w:t>.</w:t>
      </w:r>
    </w:p>
    <w:p w:rsidR="00DB5590" w:rsidRDefault="00DB5590" w:rsidP="005A71A8">
      <w:pPr>
        <w:pStyle w:val="Textoindependiente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DB5590">
        <w:rPr>
          <w:rFonts w:ascii="Arial" w:hAnsi="Arial" w:cs="Arial"/>
          <w:sz w:val="24"/>
          <w:szCs w:val="24"/>
        </w:rPr>
        <w:t>Garantizar escalabilidad, de forma que el sistema soporte más sensores en el futuro.</w:t>
      </w:r>
    </w:p>
    <w:p w:rsidR="005A71A8" w:rsidRDefault="005A71A8" w:rsidP="005A71A8">
      <w:pPr>
        <w:pStyle w:val="Textoindependiente"/>
        <w:spacing w:before="100" w:beforeAutospacing="1" w:after="100" w:afterAutospacing="1"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A71A8" w:rsidRDefault="005A71A8" w:rsidP="005A71A8">
      <w:pPr>
        <w:pStyle w:val="Textoindependiente"/>
        <w:spacing w:before="100" w:beforeAutospacing="1" w:after="100" w:afterAutospacing="1" w:line="276" w:lineRule="auto"/>
        <w:ind w:left="3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B5590" w:rsidRPr="00397519" w:rsidRDefault="00DB5590" w:rsidP="00DB5590">
      <w:pPr>
        <w:pStyle w:val="Textoindependiente"/>
        <w:spacing w:before="100" w:beforeAutospacing="1" w:after="100" w:afterAutospacing="1" w:line="276" w:lineRule="auto"/>
        <w:ind w:left="23" w:firstLine="720"/>
        <w:jc w:val="both"/>
        <w:rPr>
          <w:rFonts w:ascii="Arial" w:hAnsi="Arial" w:cs="Arial"/>
          <w:sz w:val="24"/>
          <w:szCs w:val="24"/>
        </w:rPr>
      </w:pPr>
    </w:p>
    <w:sectPr w:rsidR="00DB5590" w:rsidRPr="00397519" w:rsidSect="00397519">
      <w:pgSz w:w="11920" w:h="16840"/>
      <w:pgMar w:top="1701" w:right="1418" w:bottom="1701" w:left="1418" w:header="726" w:footer="11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08A" w:rsidRDefault="0024508A">
      <w:r>
        <w:separator/>
      </w:r>
    </w:p>
  </w:endnote>
  <w:endnote w:type="continuationSeparator" w:id="0">
    <w:p w:rsidR="0024508A" w:rsidRDefault="00245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 Lt">
    <w:altName w:val="Times New Roman"/>
    <w:charset w:val="01"/>
    <w:family w:val="auto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DA4" w:rsidRDefault="0024508A">
    <w:pPr>
      <w:pStyle w:val="Textoindependiente"/>
      <w:spacing w:line="14" w:lineRule="auto"/>
      <w:rPr>
        <w:sz w:val="20"/>
      </w:rPr>
    </w:pPr>
    <w:r>
      <w:rPr>
        <w:noProof/>
        <w:sz w:val="20"/>
        <w:lang w:val="en-US"/>
      </w:rPr>
      <w:drawing>
        <wp:anchor distT="0" distB="0" distL="0" distR="0" simplePos="0" relativeHeight="487513088" behindDoc="1" locked="0" layoutInCell="1" allowOverlap="1">
          <wp:simplePos x="0" y="0"/>
          <wp:positionH relativeFrom="page">
            <wp:posOffset>1257300</wp:posOffset>
          </wp:positionH>
          <wp:positionV relativeFrom="page">
            <wp:posOffset>9863509</wp:posOffset>
          </wp:positionV>
          <wp:extent cx="5248275" cy="352425"/>
          <wp:effectExtent l="0" t="0" r="0" b="0"/>
          <wp:wrapNone/>
          <wp:docPr id="13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4827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08A" w:rsidRDefault="0024508A">
      <w:r>
        <w:separator/>
      </w:r>
    </w:p>
  </w:footnote>
  <w:footnote w:type="continuationSeparator" w:id="0">
    <w:p w:rsidR="0024508A" w:rsidRDefault="00245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DA4" w:rsidRDefault="0024508A">
    <w:pPr>
      <w:pStyle w:val="Textoindependiente"/>
      <w:spacing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8751257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449070</wp:posOffset>
              </wp:positionV>
              <wp:extent cx="3540760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4076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36DA4" w:rsidRDefault="0024508A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A7E3"/>
                            </w:rPr>
                            <w:t>ISPC</w:t>
                          </w:r>
                          <w:r>
                            <w:rPr>
                              <w:rFonts w:ascii="Arial"/>
                              <w:b/>
                              <w:color w:val="00A7E3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A7E3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color w:val="00A7E3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00A7E3"/>
                            </w:rPr>
                            <w:t>Tecnicatura</w:t>
                          </w:r>
                          <w:r>
                            <w:rPr>
                              <w:color w:val="00A7E3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00A7E3"/>
                            </w:rPr>
                            <w:t>Superior</w:t>
                          </w:r>
                          <w:r>
                            <w:rPr>
                              <w:color w:val="00A7E3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00A7E3"/>
                            </w:rPr>
                            <w:t>en</w:t>
                          </w:r>
                          <w:r>
                            <w:rPr>
                              <w:color w:val="00A7E3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A7E3"/>
                            </w:rPr>
                            <w:t>Desarrollo</w:t>
                          </w:r>
                          <w:r>
                            <w:rPr>
                              <w:rFonts w:ascii="Arial"/>
                              <w:b/>
                              <w:color w:val="00A7E3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A7E3"/>
                            </w:rPr>
                            <w:t>del</w:t>
                          </w:r>
                          <w:r>
                            <w:rPr>
                              <w:rFonts w:ascii="Arial"/>
                              <w:b/>
                              <w:color w:val="00A7E3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A7E3"/>
                              <w:spacing w:val="-2"/>
                            </w:rPr>
                            <w:t>Software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71pt;margin-top:35.35pt;width:278.8pt;height:14.3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" filled="f" stroked="f">
              <v:path arrowok="t"/>
              <v:textbox inset="0,0,0,0">
                <w:txbxContent>
                  <w:p w:rsidR="00736DA4" w:rsidRDefault="0024508A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00A7E3"/>
                      </w:rPr>
                      <w:t>ISPC</w:t>
                    </w:r>
                    <w:r>
                      <w:rPr>
                        <w:rFonts w:ascii="Arial"/>
                        <w:b/>
                        <w:color w:val="00A7E3"/>
                        <w:spacing w:val="-1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A7E3"/>
                      </w:rPr>
                      <w:t>/</w:t>
                    </w:r>
                    <w:r>
                      <w:rPr>
                        <w:rFonts w:ascii="Arial"/>
                        <w:b/>
                        <w:color w:val="00A7E3"/>
                        <w:spacing w:val="-9"/>
                      </w:rPr>
                      <w:t xml:space="preserve"> </w:t>
                    </w:r>
                    <w:r>
                      <w:rPr>
                        <w:color w:val="00A7E3"/>
                      </w:rPr>
                      <w:t>Tecnicatura</w:t>
                    </w:r>
                    <w:r>
                      <w:rPr>
                        <w:color w:val="00A7E3"/>
                        <w:spacing w:val="-9"/>
                      </w:rPr>
                      <w:t xml:space="preserve"> </w:t>
                    </w:r>
                    <w:r>
                      <w:rPr>
                        <w:color w:val="00A7E3"/>
                      </w:rPr>
                      <w:t>Superior</w:t>
                    </w:r>
                    <w:r>
                      <w:rPr>
                        <w:color w:val="00A7E3"/>
                        <w:spacing w:val="-9"/>
                      </w:rPr>
                      <w:t xml:space="preserve"> </w:t>
                    </w:r>
                    <w:r>
                      <w:rPr>
                        <w:color w:val="00A7E3"/>
                      </w:rPr>
                      <w:t>en</w:t>
                    </w:r>
                    <w:r>
                      <w:rPr>
                        <w:color w:val="00A7E3"/>
                        <w:spacing w:val="-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A7E3"/>
                      </w:rPr>
                      <w:t>Desarrollo</w:t>
                    </w:r>
                    <w:r>
                      <w:rPr>
                        <w:rFonts w:ascii="Arial"/>
                        <w:b/>
                        <w:color w:val="00A7E3"/>
                        <w:spacing w:val="-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A7E3"/>
                      </w:rPr>
                      <w:t>del</w:t>
                    </w:r>
                    <w:r>
                      <w:rPr>
                        <w:rFonts w:ascii="Arial"/>
                        <w:b/>
                        <w:color w:val="00A7E3"/>
                        <w:spacing w:val="-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A7E3"/>
                        <w:spacing w:val="-2"/>
                      </w:rPr>
                      <w:t>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D4031"/>
    <w:multiLevelType w:val="hybridMultilevel"/>
    <w:tmpl w:val="9ADC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19A5"/>
    <w:multiLevelType w:val="hybridMultilevel"/>
    <w:tmpl w:val="194CDA1E"/>
    <w:lvl w:ilvl="0" w:tplc="589CAF8A">
      <w:start w:val="1"/>
      <w:numFmt w:val="decimal"/>
      <w:lvlText w:val="%1."/>
      <w:lvlJc w:val="left"/>
      <w:pPr>
        <w:ind w:left="443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9E286D8">
      <w:numFmt w:val="bullet"/>
      <w:lvlText w:val="●"/>
      <w:lvlJc w:val="left"/>
      <w:pPr>
        <w:ind w:left="129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 w:tplc="8CC00408">
      <w:numFmt w:val="bullet"/>
      <w:lvlText w:val="•"/>
      <w:lvlJc w:val="left"/>
      <w:pPr>
        <w:ind w:left="2165" w:hanging="360"/>
      </w:pPr>
      <w:rPr>
        <w:rFonts w:hint="default"/>
        <w:lang w:val="es-ES" w:eastAsia="en-US" w:bidi="ar-SA"/>
      </w:rPr>
    </w:lvl>
    <w:lvl w:ilvl="3" w:tplc="E9ECC45C">
      <w:numFmt w:val="bullet"/>
      <w:lvlText w:val="•"/>
      <w:lvlJc w:val="left"/>
      <w:pPr>
        <w:ind w:left="3030" w:hanging="360"/>
      </w:pPr>
      <w:rPr>
        <w:rFonts w:hint="default"/>
        <w:lang w:val="es-ES" w:eastAsia="en-US" w:bidi="ar-SA"/>
      </w:rPr>
    </w:lvl>
    <w:lvl w:ilvl="4" w:tplc="827428AE">
      <w:numFmt w:val="bullet"/>
      <w:lvlText w:val="•"/>
      <w:lvlJc w:val="left"/>
      <w:pPr>
        <w:ind w:left="3895" w:hanging="360"/>
      </w:pPr>
      <w:rPr>
        <w:rFonts w:hint="default"/>
        <w:lang w:val="es-ES" w:eastAsia="en-US" w:bidi="ar-SA"/>
      </w:rPr>
    </w:lvl>
    <w:lvl w:ilvl="5" w:tplc="1940F242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 w:tplc="53DEF38E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  <w:lvl w:ilvl="7" w:tplc="45C63154">
      <w:numFmt w:val="bullet"/>
      <w:lvlText w:val="•"/>
      <w:lvlJc w:val="left"/>
      <w:pPr>
        <w:ind w:left="6490" w:hanging="360"/>
      </w:pPr>
      <w:rPr>
        <w:rFonts w:hint="default"/>
        <w:lang w:val="es-ES" w:eastAsia="en-US" w:bidi="ar-SA"/>
      </w:rPr>
    </w:lvl>
    <w:lvl w:ilvl="8" w:tplc="AA368E84">
      <w:numFmt w:val="bullet"/>
      <w:lvlText w:val="•"/>
      <w:lvlJc w:val="left"/>
      <w:pPr>
        <w:ind w:left="735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C871C56"/>
    <w:multiLevelType w:val="hybridMultilevel"/>
    <w:tmpl w:val="6624E7BA"/>
    <w:lvl w:ilvl="0" w:tplc="6BA2A9AC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spacing w:val="0"/>
        <w:w w:val="60"/>
        <w:lang w:val="es-ES" w:eastAsia="en-US" w:bidi="ar-SA"/>
      </w:rPr>
    </w:lvl>
    <w:lvl w:ilvl="1" w:tplc="D5A4A1A4">
      <w:numFmt w:val="bullet"/>
      <w:lvlText w:val="➢"/>
      <w:lvlJc w:val="left"/>
      <w:pPr>
        <w:ind w:left="1163" w:hanging="360"/>
      </w:pPr>
      <w:rPr>
        <w:rFonts w:ascii="MS PGothic" w:eastAsia="MS PGothic" w:hAnsi="MS PGothic" w:cs="MS PGothic" w:hint="default"/>
        <w:spacing w:val="0"/>
        <w:w w:val="100"/>
        <w:lang w:val="es-ES" w:eastAsia="en-US" w:bidi="ar-SA"/>
      </w:rPr>
    </w:lvl>
    <w:lvl w:ilvl="2" w:tplc="78A4C238">
      <w:numFmt w:val="bullet"/>
      <w:lvlText w:val="•"/>
      <w:lvlJc w:val="left"/>
      <w:pPr>
        <w:ind w:left="1860" w:hanging="360"/>
      </w:pPr>
      <w:rPr>
        <w:rFonts w:hint="default"/>
        <w:lang w:val="es-ES" w:eastAsia="en-US" w:bidi="ar-SA"/>
      </w:rPr>
    </w:lvl>
    <w:lvl w:ilvl="3" w:tplc="96F005AE">
      <w:numFmt w:val="bullet"/>
      <w:lvlText w:val="•"/>
      <w:lvlJc w:val="left"/>
      <w:pPr>
        <w:ind w:left="2763" w:hanging="360"/>
      </w:pPr>
      <w:rPr>
        <w:rFonts w:hint="default"/>
        <w:lang w:val="es-ES" w:eastAsia="en-US" w:bidi="ar-SA"/>
      </w:rPr>
    </w:lvl>
    <w:lvl w:ilvl="4" w:tplc="1C98366A">
      <w:numFmt w:val="bullet"/>
      <w:lvlText w:val="•"/>
      <w:lvlJc w:val="left"/>
      <w:pPr>
        <w:ind w:left="3666" w:hanging="360"/>
      </w:pPr>
      <w:rPr>
        <w:rFonts w:hint="default"/>
        <w:lang w:val="es-ES" w:eastAsia="en-US" w:bidi="ar-SA"/>
      </w:rPr>
    </w:lvl>
    <w:lvl w:ilvl="5" w:tplc="F618A9F8">
      <w:numFmt w:val="bullet"/>
      <w:lvlText w:val="•"/>
      <w:lvlJc w:val="left"/>
      <w:pPr>
        <w:ind w:left="4569" w:hanging="360"/>
      </w:pPr>
      <w:rPr>
        <w:rFonts w:hint="default"/>
        <w:lang w:val="es-ES" w:eastAsia="en-US" w:bidi="ar-SA"/>
      </w:rPr>
    </w:lvl>
    <w:lvl w:ilvl="6" w:tplc="23E8EBF4">
      <w:numFmt w:val="bullet"/>
      <w:lvlText w:val="•"/>
      <w:lvlJc w:val="left"/>
      <w:pPr>
        <w:ind w:left="5473" w:hanging="360"/>
      </w:pPr>
      <w:rPr>
        <w:rFonts w:hint="default"/>
        <w:lang w:val="es-ES" w:eastAsia="en-US" w:bidi="ar-SA"/>
      </w:rPr>
    </w:lvl>
    <w:lvl w:ilvl="7" w:tplc="9CF4D41A">
      <w:numFmt w:val="bullet"/>
      <w:lvlText w:val="•"/>
      <w:lvlJc w:val="left"/>
      <w:pPr>
        <w:ind w:left="6376" w:hanging="360"/>
      </w:pPr>
      <w:rPr>
        <w:rFonts w:hint="default"/>
        <w:lang w:val="es-ES" w:eastAsia="en-US" w:bidi="ar-SA"/>
      </w:rPr>
    </w:lvl>
    <w:lvl w:ilvl="8" w:tplc="A2C273B4">
      <w:numFmt w:val="bullet"/>
      <w:lvlText w:val="•"/>
      <w:lvlJc w:val="left"/>
      <w:pPr>
        <w:ind w:left="7279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36DA4"/>
    <w:rsid w:val="0024508A"/>
    <w:rsid w:val="00326B95"/>
    <w:rsid w:val="00397519"/>
    <w:rsid w:val="005A71A8"/>
    <w:rsid w:val="00736DA4"/>
    <w:rsid w:val="009319C5"/>
    <w:rsid w:val="00DB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0456"/>
  <w15:docId w15:val="{34882314-FD61-4202-821F-091D4861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23"/>
      <w:jc w:val="both"/>
      <w:outlineLvl w:val="0"/>
    </w:pPr>
    <w:rPr>
      <w:rFonts w:ascii="Lucida Sans Unicode" w:eastAsia="Lucida Sans Unicode" w:hAnsi="Lucida Sans Unicode" w:cs="Lucida Sans Unicode"/>
      <w:sz w:val="32"/>
      <w:szCs w:val="32"/>
    </w:rPr>
  </w:style>
  <w:style w:type="paragraph" w:styleId="Ttulo2">
    <w:name w:val="heading 2"/>
    <w:basedOn w:val="Normal"/>
    <w:uiPriority w:val="1"/>
    <w:qFormat/>
    <w:pPr>
      <w:ind w:left="742" w:hanging="359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tulo3">
    <w:name w:val="heading 3"/>
    <w:basedOn w:val="Normal"/>
    <w:uiPriority w:val="1"/>
    <w:qFormat/>
    <w:pPr>
      <w:spacing w:before="240"/>
      <w:ind w:left="23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spacing w:before="1"/>
      <w:ind w:left="742" w:hanging="359"/>
      <w:outlineLvl w:val="3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ind w:left="128"/>
    </w:pPr>
    <w:rPr>
      <w:rFonts w:ascii="Roboto Lt" w:eastAsia="Roboto Lt" w:hAnsi="Roboto Lt" w:cs="Roboto Lt"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general - Aproximación al Mundo del Trabajo</vt:lpstr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general - Aproximación al Mundo del Trabajo</dc:title>
  <cp:lastModifiedBy>LUCAS</cp:lastModifiedBy>
  <cp:revision>2</cp:revision>
  <dcterms:created xsi:type="dcterms:W3CDTF">2025-09-16T22:57:00Z</dcterms:created>
  <dcterms:modified xsi:type="dcterms:W3CDTF">2025-09-17T03:34:00Z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Producer">
    <vt:lpwstr>Skia/PDF m130 Google Docs Renderer</vt:lpwstr>
  </property>
  <property fmtid="{D5CDD505-2E9C-101B-9397-08002B2CF9AE}" pid="4" name="LastSaved">
    <vt:filetime>2025-09-16T00:00:00Z</vt:filetime>
  </property>
</Properties>
</file>