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68B5" w14:textId="65C598AF" w:rsidR="00F3084A" w:rsidRDefault="0071732A" w:rsidP="0071732A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COMUNICACIONES</w:t>
      </w:r>
    </w:p>
    <w:p w14:paraId="2BBD7385" w14:textId="0353EDDA" w:rsidR="00F3053E" w:rsidRDefault="00F761D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3175016" w:history="1">
        <w:r w:rsidR="00F3053E" w:rsidRPr="00325DEC">
          <w:rPr>
            <w:rStyle w:val="Hipervnculo"/>
            <w:noProof/>
          </w:rPr>
          <w:t>Comunicaciones: Conceptos y Modos</w:t>
        </w:r>
        <w:r w:rsidR="00F3053E">
          <w:rPr>
            <w:noProof/>
            <w:webHidden/>
          </w:rPr>
          <w:tab/>
        </w:r>
        <w:r w:rsidR="00F3053E">
          <w:rPr>
            <w:noProof/>
            <w:webHidden/>
          </w:rPr>
          <w:fldChar w:fldCharType="begin"/>
        </w:r>
        <w:r w:rsidR="00F3053E">
          <w:rPr>
            <w:noProof/>
            <w:webHidden/>
          </w:rPr>
          <w:instrText xml:space="preserve"> PAGEREF _Toc223175016 \h </w:instrText>
        </w:r>
        <w:r w:rsidR="00F3053E">
          <w:rPr>
            <w:noProof/>
            <w:webHidden/>
          </w:rPr>
        </w:r>
        <w:r w:rsidR="00F3053E">
          <w:rPr>
            <w:noProof/>
            <w:webHidden/>
          </w:rPr>
          <w:fldChar w:fldCharType="separate"/>
        </w:r>
        <w:r w:rsidR="00F3053E">
          <w:rPr>
            <w:noProof/>
            <w:webHidden/>
          </w:rPr>
          <w:t>1</w:t>
        </w:r>
        <w:r w:rsidR="00F3053E">
          <w:rPr>
            <w:noProof/>
            <w:webHidden/>
          </w:rPr>
          <w:fldChar w:fldCharType="end"/>
        </w:r>
      </w:hyperlink>
    </w:p>
    <w:p w14:paraId="1E058A10" w14:textId="1EFA9610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17" w:history="1">
        <w:r w:rsidRPr="00325DEC">
          <w:rPr>
            <w:rStyle w:val="Hipervnculo"/>
            <w:noProof/>
          </w:rPr>
          <w:t>Definiciones Técnicas Literales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8E4BFF" w14:textId="6D2EE7E0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18" w:history="1">
        <w:r w:rsidRPr="00325DEC">
          <w:rPr>
            <w:rStyle w:val="Hipervnculo"/>
            <w:noProof/>
            <w:highlight w:val="yellow"/>
          </w:rPr>
          <w:t>Modos de Comunicación (Transmisión)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065AB7" w14:textId="17F20B84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19" w:history="1">
        <w:r w:rsidRPr="00325DEC">
          <w:rPr>
            <w:rStyle w:val="Hipervnculo"/>
            <w:noProof/>
            <w:highlight w:val="yellow"/>
          </w:rPr>
          <w:t>Perturbaciones de las Señales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D2F998" w14:textId="7D4FB461" w:rsidR="00F3053E" w:rsidRDefault="00F3053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0" w:history="1">
        <w:r w:rsidRPr="00325DEC">
          <w:rPr>
            <w:rStyle w:val="Hipervnculo"/>
            <w:noProof/>
            <w:highlight w:val="yellow"/>
          </w:rPr>
          <w:t>Medios de Transmisión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BE1143" w14:textId="0FDED164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1" w:history="1">
        <w:r w:rsidRPr="00325DEC">
          <w:rPr>
            <w:rStyle w:val="Hipervnculo"/>
            <w:noProof/>
          </w:rPr>
          <w:t>Medios Guiados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A91765" w14:textId="792DB192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2" w:history="1">
        <w:r w:rsidRPr="00325DEC">
          <w:rPr>
            <w:rStyle w:val="Hipervnculo"/>
            <w:noProof/>
            <w:highlight w:val="yellow"/>
          </w:rPr>
          <w:t>Medios NO Guiados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378A6" w14:textId="0FD7FEC3" w:rsidR="00F3053E" w:rsidRDefault="00F3053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3" w:history="1">
        <w:r w:rsidRPr="00325DEC">
          <w:rPr>
            <w:rStyle w:val="Hipervnculo"/>
            <w:noProof/>
          </w:rPr>
          <w:t>Equipos Terminales, Interconexión y Conmutación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6854FE" w14:textId="1C2D36F4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4" w:history="1">
        <w:r w:rsidRPr="00325DEC">
          <w:rPr>
            <w:rStyle w:val="Hipervnculo"/>
            <w:noProof/>
            <w:highlight w:val="yellow"/>
          </w:rPr>
          <w:t>Clasificación por Capa OSI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916233" w14:textId="17B41BD4" w:rsidR="00F3053E" w:rsidRDefault="00F3053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5" w:history="1">
        <w:r w:rsidRPr="00325DEC">
          <w:rPr>
            <w:rStyle w:val="Hipervnculo"/>
            <w:noProof/>
          </w:rPr>
          <w:t>Redes de Comunicaciones, Difusión y Conmutación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7114C4" w14:textId="51B3CD4D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6" w:history="1">
        <w:r w:rsidRPr="00325DEC">
          <w:rPr>
            <w:rStyle w:val="Hipervnculo"/>
            <w:noProof/>
          </w:rPr>
          <w:t>Redes de Difusión (Broadcast Networks)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36A608" w14:textId="6A3BDDDA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7" w:history="1">
        <w:r w:rsidRPr="00325DEC">
          <w:rPr>
            <w:rStyle w:val="Hipervnculo"/>
            <w:noProof/>
            <w:highlight w:val="yellow"/>
          </w:rPr>
          <w:t>Redes de Conmutación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8C3A14" w14:textId="3D985D3F" w:rsidR="00F3053E" w:rsidRDefault="00F3053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8" w:history="1">
        <w:r w:rsidRPr="00325DEC">
          <w:rPr>
            <w:rStyle w:val="Hipervnculo"/>
            <w:noProof/>
            <w:highlight w:val="yellow"/>
          </w:rPr>
          <w:t>Comunicaciones Móviles e Inalámbricas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9CDB71" w14:textId="7F7BC1BC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29" w:history="1">
        <w:r w:rsidRPr="00325DEC">
          <w:rPr>
            <w:rStyle w:val="Hipervnculo"/>
            <w:noProof/>
          </w:rPr>
          <w:t>Comunicaciones Móviles (Generaciones)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9B7783" w14:textId="0BF97198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30" w:history="1">
        <w:r w:rsidRPr="00325DEC">
          <w:rPr>
            <w:rStyle w:val="Hipervnculo"/>
            <w:noProof/>
            <w:highlight w:val="yellow"/>
          </w:rPr>
          <w:t>Redes Inalámbricas y Estándares IEEE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44A0ED" w14:textId="1884B3D0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31" w:history="1">
        <w:r w:rsidRPr="00325DEC">
          <w:rPr>
            <w:rStyle w:val="Hipervnculo"/>
            <w:noProof/>
          </w:rPr>
          <w:t>Tabla Comparativa IEEE 802.11 (Wi-Fi)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DE70BF" w14:textId="46697186" w:rsidR="00F3053E" w:rsidRDefault="00F3053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032" w:history="1">
        <w:r w:rsidRPr="00325DEC">
          <w:rPr>
            <w:rStyle w:val="Hipervnculo"/>
            <w:noProof/>
          </w:rPr>
          <w:t>Mecanismos de Acceso al Medio Inalámbrico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34685F" w14:textId="5C98489F" w:rsidR="0071732A" w:rsidRDefault="00F761D2" w:rsidP="0071732A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379E37C9" w14:textId="0F4B7531" w:rsidR="0071732A" w:rsidRDefault="00A62607" w:rsidP="0071732A">
      <w:pPr>
        <w:pStyle w:val="Ttulo2"/>
      </w:pPr>
      <w:bookmarkStart w:id="0" w:name="_Toc223175016"/>
      <w:r w:rsidRPr="00A62607">
        <w:t>Comunicaciones: Conceptos y Modos</w:t>
      </w:r>
      <w:bookmarkEnd w:id="0"/>
    </w:p>
    <w:p w14:paraId="70926F94" w14:textId="688F3C99" w:rsidR="00A62607" w:rsidRDefault="00A62607" w:rsidP="00620153">
      <w:pPr>
        <w:pStyle w:val="Ttulo3"/>
      </w:pPr>
      <w:bookmarkStart w:id="1" w:name="_Toc223175017"/>
      <w:r w:rsidRPr="00A62607">
        <w:t>Definiciones Técnicas Literales</w:t>
      </w:r>
      <w:bookmarkEnd w:id="1"/>
    </w:p>
    <w:p w14:paraId="66003E85" w14:textId="44AF1300" w:rsidR="00A62607" w:rsidRDefault="00A62607" w:rsidP="00A62607">
      <w:pPr>
        <w:pStyle w:val="Prrafodelista"/>
        <w:numPr>
          <w:ilvl w:val="0"/>
          <w:numId w:val="1"/>
        </w:numPr>
      </w:pPr>
      <w:r w:rsidRPr="004E5123">
        <w:rPr>
          <w:b/>
          <w:bCs/>
        </w:rPr>
        <w:t>Sistema de comunicación</w:t>
      </w:r>
      <w:r w:rsidRPr="00A62607">
        <w:t>: "Sistema capaz de intercambiar información a distancia, basado en la transmisión/recepción de señales electromagnéticas".</w:t>
      </w:r>
    </w:p>
    <w:p w14:paraId="307CC172" w14:textId="1A07AB1B" w:rsidR="00A62607" w:rsidRDefault="00A62607" w:rsidP="00A62607">
      <w:pPr>
        <w:pStyle w:val="Prrafodelista"/>
        <w:numPr>
          <w:ilvl w:val="0"/>
          <w:numId w:val="1"/>
        </w:numPr>
      </w:pPr>
      <w:r w:rsidRPr="004E5123">
        <w:rPr>
          <w:b/>
          <w:bCs/>
        </w:rPr>
        <w:t>Señal PORTADORA</w:t>
      </w:r>
      <w:r w:rsidRPr="00A62607">
        <w:t>: "Señal cuyas características son óptimas para ser transmitida por un determinado medio".</w:t>
      </w:r>
    </w:p>
    <w:p w14:paraId="1B35C369" w14:textId="6F547D0A" w:rsidR="00A62607" w:rsidRDefault="00A62607" w:rsidP="00A62607">
      <w:pPr>
        <w:pStyle w:val="Prrafodelista"/>
        <w:numPr>
          <w:ilvl w:val="0"/>
          <w:numId w:val="1"/>
        </w:numPr>
      </w:pPr>
      <w:r w:rsidRPr="004E5123">
        <w:rPr>
          <w:b/>
          <w:bCs/>
        </w:rPr>
        <w:t>Señal MODULADORA</w:t>
      </w:r>
      <w:r w:rsidRPr="00A62607">
        <w:t>: "Señal que transporta la información y controla algún parámetro de la señal portadora (amplitud, frecuencia o fase)".</w:t>
      </w:r>
    </w:p>
    <w:p w14:paraId="1E8EDDAB" w14:textId="28C910F7" w:rsidR="00A62607" w:rsidRDefault="00A62607" w:rsidP="00A62607">
      <w:pPr>
        <w:pStyle w:val="Prrafodelista"/>
        <w:numPr>
          <w:ilvl w:val="0"/>
          <w:numId w:val="1"/>
        </w:numPr>
      </w:pPr>
      <w:r w:rsidRPr="004E5123">
        <w:rPr>
          <w:b/>
          <w:bCs/>
        </w:rPr>
        <w:t>Banda Base</w:t>
      </w:r>
      <w:r w:rsidRPr="00A62607">
        <w:t>: "Transmitir una señal en su forma original".</w:t>
      </w:r>
    </w:p>
    <w:p w14:paraId="48121EDA" w14:textId="3CB2514B" w:rsidR="00A62607" w:rsidRDefault="00A62607" w:rsidP="00A62607">
      <w:pPr>
        <w:pStyle w:val="Prrafodelista"/>
        <w:numPr>
          <w:ilvl w:val="0"/>
          <w:numId w:val="1"/>
        </w:numPr>
      </w:pPr>
      <w:r w:rsidRPr="004E5123">
        <w:rPr>
          <w:b/>
          <w:bCs/>
        </w:rPr>
        <w:lastRenderedPageBreak/>
        <w:t>ETD (Equipo Terminal de Datos):</w:t>
      </w:r>
      <w:r w:rsidRPr="00A62607">
        <w:t xml:space="preserve"> "Dispositivo o máquina que produce la información a trasmitir o recibe la información transmitida (host, ordenador, impresora)".</w:t>
      </w:r>
    </w:p>
    <w:p w14:paraId="3C673089" w14:textId="72A79EA0" w:rsidR="00A62607" w:rsidRDefault="00A62607" w:rsidP="00A62607">
      <w:pPr>
        <w:pStyle w:val="Prrafodelista"/>
        <w:numPr>
          <w:ilvl w:val="0"/>
          <w:numId w:val="1"/>
        </w:numPr>
      </w:pPr>
      <w:r w:rsidRPr="004E5123">
        <w:rPr>
          <w:b/>
          <w:bCs/>
        </w:rPr>
        <w:t>ETCD (Equipo de Terminación del Circuito de Datos):</w:t>
      </w:r>
      <w:r w:rsidRPr="00A62607">
        <w:t xml:space="preserve"> "Se encarga de la transferencia de datos binarios, señales de control y de temporización y señales analógicas (módem)"</w:t>
      </w:r>
      <w:r>
        <w:t>.</w:t>
      </w:r>
    </w:p>
    <w:p w14:paraId="73B413AD" w14:textId="1609AEDC" w:rsidR="009963E5" w:rsidRDefault="009963E5" w:rsidP="009963E5">
      <w:pPr>
        <w:pStyle w:val="Prrafodelista"/>
        <w:numPr>
          <w:ilvl w:val="0"/>
          <w:numId w:val="1"/>
        </w:numPr>
      </w:pPr>
      <w:r w:rsidRPr="009963E5">
        <w:rPr>
          <w:b/>
          <w:bCs/>
        </w:rPr>
        <w:t xml:space="preserve">Bit </w:t>
      </w:r>
      <w:proofErr w:type="spellStart"/>
      <w:r w:rsidRPr="009963E5">
        <w:rPr>
          <w:b/>
          <w:bCs/>
        </w:rPr>
        <w:t>rate</w:t>
      </w:r>
      <w:proofErr w:type="spellEnd"/>
      <w:r w:rsidRPr="009963E5">
        <w:rPr>
          <w:b/>
          <w:bCs/>
        </w:rPr>
        <w:t xml:space="preserve"> (Tasa de bits):</w:t>
      </w:r>
      <w:r>
        <w:t xml:space="preserve"> "Número de bits transmitidos por segundo".</w:t>
      </w:r>
    </w:p>
    <w:p w14:paraId="370725AE" w14:textId="101E302E" w:rsidR="009963E5" w:rsidRDefault="009963E5" w:rsidP="009963E5">
      <w:pPr>
        <w:pStyle w:val="Prrafodelista"/>
        <w:numPr>
          <w:ilvl w:val="0"/>
          <w:numId w:val="1"/>
        </w:numPr>
      </w:pPr>
      <w:r w:rsidRPr="009963E5">
        <w:rPr>
          <w:b/>
          <w:bCs/>
        </w:rPr>
        <w:t xml:space="preserve">Baud </w:t>
      </w:r>
      <w:proofErr w:type="spellStart"/>
      <w:r w:rsidRPr="009963E5">
        <w:rPr>
          <w:b/>
          <w:bCs/>
        </w:rPr>
        <w:t>rate</w:t>
      </w:r>
      <w:proofErr w:type="spellEnd"/>
      <w:r w:rsidRPr="009963E5">
        <w:rPr>
          <w:b/>
          <w:bCs/>
        </w:rPr>
        <w:t xml:space="preserve"> (Tasa de baudios):</w:t>
      </w:r>
      <w:r>
        <w:t xml:space="preserve"> "Número de cambios de estado o símbolos por segundo". En modulaciones complejas, un baudio puede transportar varios bits.</w:t>
      </w:r>
    </w:p>
    <w:p w14:paraId="19C8E094" w14:textId="283D53C9" w:rsidR="009963E5" w:rsidRDefault="009963E5" w:rsidP="009963E5">
      <w:pPr>
        <w:pStyle w:val="Prrafodelista"/>
        <w:numPr>
          <w:ilvl w:val="0"/>
          <w:numId w:val="1"/>
        </w:numPr>
      </w:pPr>
      <w:r w:rsidRPr="009963E5">
        <w:rPr>
          <w:b/>
          <w:bCs/>
        </w:rPr>
        <w:t>Ancho de banda</w:t>
      </w:r>
      <w:r>
        <w:t>: "Diferencia entre la frecuencia máxima y mínima que puede transmitir un medio".</w:t>
      </w:r>
    </w:p>
    <w:p w14:paraId="4CBAE644" w14:textId="77777777" w:rsidR="00A62607" w:rsidRDefault="00A62607" w:rsidP="00A62607"/>
    <w:p w14:paraId="31229B11" w14:textId="72C6D41C" w:rsidR="00A62607" w:rsidRDefault="00A62607" w:rsidP="00620153">
      <w:pPr>
        <w:pStyle w:val="Ttulo3"/>
      </w:pPr>
      <w:bookmarkStart w:id="2" w:name="_Toc223175018"/>
      <w:r w:rsidRPr="00BF3FAF">
        <w:rPr>
          <w:highlight w:val="yellow"/>
        </w:rPr>
        <w:t>Modos de Comunicación (Transmisión)</w:t>
      </w:r>
      <w:bookmarkEnd w:id="2"/>
    </w:p>
    <w:p w14:paraId="0FD7701D" w14:textId="58D8B55D" w:rsidR="00A62607" w:rsidRDefault="00644938" w:rsidP="00644938">
      <w:pPr>
        <w:pStyle w:val="Prrafodelista"/>
        <w:numPr>
          <w:ilvl w:val="0"/>
          <w:numId w:val="2"/>
        </w:numPr>
      </w:pPr>
      <w:r w:rsidRPr="004E5123">
        <w:rPr>
          <w:b/>
          <w:bCs/>
        </w:rPr>
        <w:t>Simplex</w:t>
      </w:r>
      <w:r w:rsidRPr="00644938">
        <w:t>: "Este sistema sólo permite la transmisión en un sentido. Los terminales son diferentes, existiendo un emisor y un receptor independientes".</w:t>
      </w:r>
      <w:r w:rsidR="005541EB">
        <w:t xml:space="preserve"> </w:t>
      </w:r>
      <w:proofErr w:type="spellStart"/>
      <w:r w:rsidR="005541EB">
        <w:t>Ej</w:t>
      </w:r>
      <w:proofErr w:type="spellEnd"/>
      <w:r w:rsidR="005541EB">
        <w:t xml:space="preserve">: </w:t>
      </w:r>
      <w:r w:rsidR="005541EB" w:rsidRPr="005541EB">
        <w:t>Radio o TV.</w:t>
      </w:r>
    </w:p>
    <w:p w14:paraId="506DE1FD" w14:textId="75B65FB3" w:rsidR="00644938" w:rsidRPr="00BF3FAF" w:rsidRDefault="00644938" w:rsidP="005541EB">
      <w:pPr>
        <w:pStyle w:val="Prrafodelista"/>
        <w:numPr>
          <w:ilvl w:val="0"/>
          <w:numId w:val="2"/>
        </w:numPr>
        <w:rPr>
          <w:highlight w:val="yellow"/>
        </w:rPr>
      </w:pPr>
      <w:proofErr w:type="spellStart"/>
      <w:r w:rsidRPr="00BF3FAF">
        <w:rPr>
          <w:b/>
          <w:bCs/>
          <w:highlight w:val="yellow"/>
        </w:rPr>
        <w:t>Semi-duplex</w:t>
      </w:r>
      <w:proofErr w:type="spellEnd"/>
      <w:r w:rsidRPr="00BF3FAF">
        <w:rPr>
          <w:b/>
          <w:bCs/>
          <w:highlight w:val="yellow"/>
        </w:rPr>
        <w:t xml:space="preserve"> (o </w:t>
      </w:r>
      <w:proofErr w:type="spellStart"/>
      <w:r w:rsidRPr="00BF3FAF">
        <w:rPr>
          <w:b/>
          <w:bCs/>
          <w:highlight w:val="yellow"/>
        </w:rPr>
        <w:t>half-duplex</w:t>
      </w:r>
      <w:proofErr w:type="spellEnd"/>
      <w:r w:rsidRPr="00BF3FAF">
        <w:rPr>
          <w:b/>
          <w:bCs/>
          <w:highlight w:val="yellow"/>
        </w:rPr>
        <w:t>):</w:t>
      </w:r>
      <w:r w:rsidRPr="00BF3FAF">
        <w:rPr>
          <w:highlight w:val="yellow"/>
        </w:rPr>
        <w:t xml:space="preserve"> "Permite la transmisión en ambos </w:t>
      </w:r>
      <w:proofErr w:type="gramStart"/>
      <w:r w:rsidRPr="00BF3FAF">
        <w:rPr>
          <w:highlight w:val="yellow"/>
        </w:rPr>
        <w:t>sentidos</w:t>
      </w:r>
      <w:proofErr w:type="gramEnd"/>
      <w:r w:rsidRPr="00BF3FAF">
        <w:rPr>
          <w:highlight w:val="yellow"/>
        </w:rPr>
        <w:t xml:space="preserve"> pero de manera alterna (no simultánea). Los terminales deben tener capacidad para emitir y recibir".</w:t>
      </w:r>
      <w:r w:rsidR="005541EB" w:rsidRPr="00BF3FAF">
        <w:rPr>
          <w:highlight w:val="yellow"/>
        </w:rPr>
        <w:t xml:space="preserve"> </w:t>
      </w:r>
      <w:proofErr w:type="spellStart"/>
      <w:r w:rsidR="005541EB" w:rsidRPr="00BF3FAF">
        <w:rPr>
          <w:highlight w:val="yellow"/>
        </w:rPr>
        <w:t>Ej</w:t>
      </w:r>
      <w:proofErr w:type="spellEnd"/>
      <w:r w:rsidR="005541EB" w:rsidRPr="00BF3FAF">
        <w:rPr>
          <w:highlight w:val="yellow"/>
        </w:rPr>
        <w:t xml:space="preserve">: </w:t>
      </w:r>
      <w:proofErr w:type="spellStart"/>
      <w:r w:rsidR="005541EB" w:rsidRPr="00BF3FAF">
        <w:rPr>
          <w:highlight w:val="yellow"/>
        </w:rPr>
        <w:t>Walkie-talkie</w:t>
      </w:r>
      <w:proofErr w:type="spellEnd"/>
      <w:r w:rsidR="005541EB" w:rsidRPr="00BF3FAF">
        <w:rPr>
          <w:highlight w:val="yellow"/>
        </w:rPr>
        <w:t xml:space="preserve"> o </w:t>
      </w:r>
      <w:proofErr w:type="spellStart"/>
      <w:r w:rsidR="005541EB" w:rsidRPr="00BF3FAF">
        <w:rPr>
          <w:highlight w:val="yellow"/>
        </w:rPr>
        <w:t>Hubs</w:t>
      </w:r>
      <w:proofErr w:type="spellEnd"/>
      <w:r w:rsidR="005541EB" w:rsidRPr="00BF3FAF">
        <w:rPr>
          <w:highlight w:val="yellow"/>
        </w:rPr>
        <w:t>.</w:t>
      </w:r>
    </w:p>
    <w:p w14:paraId="1E6808CD" w14:textId="1597C15F" w:rsidR="00D41286" w:rsidRDefault="00644938" w:rsidP="00644938">
      <w:pPr>
        <w:pStyle w:val="Prrafodelista"/>
        <w:numPr>
          <w:ilvl w:val="0"/>
          <w:numId w:val="2"/>
        </w:numPr>
      </w:pPr>
      <w:r w:rsidRPr="005541EB">
        <w:rPr>
          <w:b/>
          <w:bCs/>
        </w:rPr>
        <w:t>Full-</w:t>
      </w:r>
      <w:proofErr w:type="spellStart"/>
      <w:r w:rsidRPr="005541EB">
        <w:rPr>
          <w:b/>
          <w:bCs/>
        </w:rPr>
        <w:t>duplex</w:t>
      </w:r>
      <w:proofErr w:type="spellEnd"/>
      <w:r w:rsidRPr="00644938">
        <w:t>: "Permite la transmisión en ambos sentidos de manera simultánea".</w:t>
      </w:r>
      <w:r w:rsidR="005541EB" w:rsidRPr="005541EB">
        <w:t xml:space="preserve"> </w:t>
      </w:r>
      <w:proofErr w:type="spellStart"/>
      <w:r w:rsidR="005541EB">
        <w:t>Ej</w:t>
      </w:r>
      <w:proofErr w:type="spellEnd"/>
      <w:r w:rsidR="005541EB">
        <w:t xml:space="preserve">: </w:t>
      </w:r>
      <w:r w:rsidR="005541EB" w:rsidRPr="005541EB">
        <w:t>Telefonía o Switch.</w:t>
      </w:r>
    </w:p>
    <w:p w14:paraId="6FABDC7E" w14:textId="71BCD883" w:rsidR="005541EB" w:rsidRDefault="001D1153" w:rsidP="005541EB">
      <w:r>
        <w:rPr>
          <w:noProof/>
        </w:rPr>
        <w:drawing>
          <wp:inline distT="0" distB="0" distL="0" distR="0" wp14:anchorId="26DAA788" wp14:editId="2C311344">
            <wp:extent cx="5398770" cy="2332990"/>
            <wp:effectExtent l="0" t="0" r="0" b="0"/>
            <wp:docPr id="20759929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C77F" w14:textId="77777777" w:rsidR="005541EB" w:rsidRDefault="005541EB" w:rsidP="005541EB"/>
    <w:p w14:paraId="19848749" w14:textId="097868C0" w:rsidR="00644938" w:rsidRDefault="00644938" w:rsidP="00620153">
      <w:pPr>
        <w:pStyle w:val="Ttulo3"/>
      </w:pPr>
      <w:bookmarkStart w:id="3" w:name="_Toc223175019"/>
      <w:r w:rsidRPr="00BF3FAF">
        <w:rPr>
          <w:highlight w:val="yellow"/>
        </w:rPr>
        <w:t>Perturbaciones de las Señales</w:t>
      </w:r>
      <w:bookmarkEnd w:id="3"/>
    </w:p>
    <w:p w14:paraId="0AF5BC33" w14:textId="3178BB2B" w:rsidR="00644938" w:rsidRDefault="00644938" w:rsidP="00644938">
      <w:pPr>
        <w:pStyle w:val="Prrafodelista"/>
        <w:numPr>
          <w:ilvl w:val="0"/>
          <w:numId w:val="3"/>
        </w:numPr>
      </w:pPr>
      <w:r w:rsidRPr="004E5123">
        <w:rPr>
          <w:b/>
          <w:bCs/>
        </w:rPr>
        <w:t>Atenuación</w:t>
      </w:r>
      <w:r w:rsidRPr="00644938">
        <w:t>: "Debilitación de la potencia de la señal con la distancia. Se compensa utilizando repetidores o amplificadores".</w:t>
      </w:r>
    </w:p>
    <w:p w14:paraId="4D4A9078" w14:textId="36F3366D" w:rsidR="00644938" w:rsidRPr="00BF3FAF" w:rsidRDefault="00644938" w:rsidP="00644938">
      <w:pPr>
        <w:pStyle w:val="Prrafodelista"/>
        <w:numPr>
          <w:ilvl w:val="0"/>
          <w:numId w:val="3"/>
        </w:numPr>
        <w:rPr>
          <w:highlight w:val="yellow"/>
        </w:rPr>
      </w:pPr>
      <w:r w:rsidRPr="00BF3FAF">
        <w:rPr>
          <w:b/>
          <w:bCs/>
          <w:highlight w:val="yellow"/>
        </w:rPr>
        <w:t>Diafonía (</w:t>
      </w:r>
      <w:proofErr w:type="spellStart"/>
      <w:r w:rsidRPr="00BF3FAF">
        <w:rPr>
          <w:b/>
          <w:bCs/>
          <w:highlight w:val="yellow"/>
        </w:rPr>
        <w:t>Crosstalk</w:t>
      </w:r>
      <w:proofErr w:type="spellEnd"/>
      <w:r w:rsidRPr="00BF3FAF">
        <w:rPr>
          <w:b/>
          <w:bCs/>
          <w:highlight w:val="yellow"/>
        </w:rPr>
        <w:t>):</w:t>
      </w:r>
      <w:r w:rsidRPr="00BF3FAF">
        <w:rPr>
          <w:highlight w:val="yellow"/>
        </w:rPr>
        <w:t xml:space="preserve"> "Fenómeno que se produce cuando la señal eléctrica transmitida por un par induce corrientes en otros pares vecinos".</w:t>
      </w:r>
    </w:p>
    <w:p w14:paraId="44C1F32C" w14:textId="12277FDF" w:rsidR="00644938" w:rsidRDefault="00644938" w:rsidP="00644938">
      <w:pPr>
        <w:pStyle w:val="Prrafodelista"/>
        <w:numPr>
          <w:ilvl w:val="1"/>
          <w:numId w:val="3"/>
        </w:numPr>
      </w:pPr>
      <w:r w:rsidRPr="004E5123">
        <w:rPr>
          <w:b/>
          <w:bCs/>
        </w:rPr>
        <w:t>NEXT</w:t>
      </w:r>
      <w:r w:rsidRPr="00644938">
        <w:t>: Extremo cercano.</w:t>
      </w:r>
    </w:p>
    <w:p w14:paraId="7D651DBA" w14:textId="006A18B5" w:rsidR="00644938" w:rsidRDefault="00644938" w:rsidP="00644938">
      <w:pPr>
        <w:pStyle w:val="Prrafodelista"/>
        <w:numPr>
          <w:ilvl w:val="1"/>
          <w:numId w:val="3"/>
        </w:numPr>
      </w:pPr>
      <w:r w:rsidRPr="004E5123">
        <w:rPr>
          <w:b/>
          <w:bCs/>
        </w:rPr>
        <w:t>FEXT</w:t>
      </w:r>
      <w:r w:rsidRPr="00644938">
        <w:t>: Extremo lejano.</w:t>
      </w:r>
    </w:p>
    <w:p w14:paraId="731D4E7F" w14:textId="7384BC89" w:rsidR="00644938" w:rsidRPr="00BF3FAF" w:rsidRDefault="001760DB" w:rsidP="00644938">
      <w:pPr>
        <w:pStyle w:val="Prrafodelista"/>
        <w:numPr>
          <w:ilvl w:val="0"/>
          <w:numId w:val="3"/>
        </w:numPr>
        <w:rPr>
          <w:highlight w:val="yellow"/>
        </w:rPr>
      </w:pPr>
      <w:r w:rsidRPr="00BF3FAF">
        <w:rPr>
          <w:b/>
          <w:bCs/>
          <w:highlight w:val="yellow"/>
        </w:rPr>
        <w:t>Ruido blanco</w:t>
      </w:r>
      <w:r w:rsidRPr="00BF3FAF">
        <w:rPr>
          <w:highlight w:val="yellow"/>
        </w:rPr>
        <w:t>: "Perturbación que afecta a los medios de transmisión de señales".</w:t>
      </w:r>
    </w:p>
    <w:p w14:paraId="657C5411" w14:textId="6A7F8242" w:rsidR="001760DB" w:rsidRDefault="001760DB" w:rsidP="001760DB">
      <w:r w:rsidRPr="004E5123">
        <w:rPr>
          <w:b/>
          <w:bCs/>
        </w:rPr>
        <w:t>Enfoque CPS</w:t>
      </w:r>
      <w:r w:rsidRPr="001760DB">
        <w:t xml:space="preserve">: El tribunal suele preguntar por la definición exacta de </w:t>
      </w:r>
      <w:r w:rsidRPr="004E5123">
        <w:rPr>
          <w:b/>
          <w:bCs/>
        </w:rPr>
        <w:t>Diafonía</w:t>
      </w:r>
      <w:r w:rsidRPr="001760DB">
        <w:t xml:space="preserve"> y cómo evitarla (mediante trenzado o blindaje). Un distractor común es confundir </w:t>
      </w:r>
      <w:r w:rsidRPr="004E5123">
        <w:rPr>
          <w:b/>
          <w:bCs/>
        </w:rPr>
        <w:t>Half-</w:t>
      </w:r>
      <w:proofErr w:type="spellStart"/>
      <w:r w:rsidRPr="004E5123">
        <w:rPr>
          <w:b/>
          <w:bCs/>
        </w:rPr>
        <w:t>duplex</w:t>
      </w:r>
      <w:proofErr w:type="spellEnd"/>
      <w:r w:rsidRPr="004E5123">
        <w:rPr>
          <w:b/>
          <w:bCs/>
        </w:rPr>
        <w:t xml:space="preserve"> con Simplex</w:t>
      </w:r>
      <w:r w:rsidRPr="001760DB">
        <w:t>, alegando que el primero es unidireccional (falso, es bidireccional no simultáneo).</w:t>
      </w:r>
    </w:p>
    <w:p w14:paraId="2B624284" w14:textId="77777777" w:rsidR="004E5123" w:rsidRDefault="004E5123" w:rsidP="001760DB"/>
    <w:p w14:paraId="24D1A32E" w14:textId="3C2C1AF0" w:rsidR="004E5123" w:rsidRDefault="004E5123" w:rsidP="004E5123">
      <w:pPr>
        <w:pStyle w:val="Ttulo2"/>
      </w:pPr>
      <w:bookmarkStart w:id="4" w:name="_Toc223175020"/>
      <w:r w:rsidRPr="00BF3FAF">
        <w:rPr>
          <w:highlight w:val="yellow"/>
        </w:rPr>
        <w:t>Medios de Transmisión</w:t>
      </w:r>
      <w:bookmarkEnd w:id="4"/>
    </w:p>
    <w:p w14:paraId="7073E043" w14:textId="42B37B2D" w:rsidR="004E5123" w:rsidRDefault="004E5123" w:rsidP="00620153">
      <w:pPr>
        <w:pStyle w:val="Ttulo3"/>
      </w:pPr>
      <w:bookmarkStart w:id="5" w:name="_Toc223175021"/>
      <w:r w:rsidRPr="004E5123">
        <w:t>Medios Guiados</w:t>
      </w:r>
      <w:bookmarkEnd w:id="5"/>
    </w:p>
    <w:p w14:paraId="7D8E645A" w14:textId="0934C4D1" w:rsidR="004E5123" w:rsidRPr="00BF3FAF" w:rsidRDefault="00A260CE" w:rsidP="004E5123">
      <w:pPr>
        <w:pStyle w:val="Prrafodelista"/>
        <w:numPr>
          <w:ilvl w:val="0"/>
          <w:numId w:val="4"/>
        </w:numPr>
        <w:rPr>
          <w:highlight w:val="yellow"/>
        </w:rPr>
      </w:pPr>
      <w:r w:rsidRPr="00BF3FAF">
        <w:rPr>
          <w:b/>
          <w:bCs/>
          <w:highlight w:val="yellow"/>
        </w:rPr>
        <w:t>Par trenzado</w:t>
      </w:r>
      <w:r w:rsidRPr="00BF3FAF">
        <w:rPr>
          <w:highlight w:val="yellow"/>
        </w:rPr>
        <w:t>: "Formado por hilos de cobre trenzados entre sí de forma helicoidal para reducir la diafonía".</w:t>
      </w:r>
    </w:p>
    <w:p w14:paraId="1C9B7B13" w14:textId="041C79BF" w:rsidR="00E857AD" w:rsidRDefault="00E857AD" w:rsidP="00E857AD">
      <w:pPr>
        <w:pStyle w:val="Prrafodelista"/>
        <w:numPr>
          <w:ilvl w:val="1"/>
          <w:numId w:val="4"/>
        </w:numPr>
      </w:pPr>
      <w:r w:rsidRPr="00E857AD">
        <w:rPr>
          <w:b/>
          <w:bCs/>
        </w:rPr>
        <w:t>Cat 5e</w:t>
      </w:r>
      <w:r>
        <w:t>: Hasta 100 MHz / 1 Gbps.</w:t>
      </w:r>
    </w:p>
    <w:p w14:paraId="45FB2C6C" w14:textId="3F23A981" w:rsidR="00E857AD" w:rsidRPr="00BF3FAF" w:rsidRDefault="00E857AD" w:rsidP="00E857AD">
      <w:pPr>
        <w:pStyle w:val="Prrafodelista"/>
        <w:numPr>
          <w:ilvl w:val="1"/>
          <w:numId w:val="4"/>
        </w:numPr>
        <w:rPr>
          <w:highlight w:val="yellow"/>
        </w:rPr>
      </w:pPr>
      <w:r w:rsidRPr="00BF3FAF">
        <w:rPr>
          <w:b/>
          <w:bCs/>
          <w:highlight w:val="yellow"/>
        </w:rPr>
        <w:t>Cat 6</w:t>
      </w:r>
      <w:r w:rsidRPr="00BF3FAF">
        <w:rPr>
          <w:highlight w:val="yellow"/>
        </w:rPr>
        <w:t>: Hasta 250 MHz / 1 Gbps (</w:t>
      </w:r>
      <w:r w:rsidR="00655FB1" w:rsidRPr="00BF3FAF">
        <w:rPr>
          <w:highlight w:val="yellow"/>
        </w:rPr>
        <w:t>hasta 100</w:t>
      </w:r>
      <w:proofErr w:type="gramStart"/>
      <w:r w:rsidR="00655FB1" w:rsidRPr="00BF3FAF">
        <w:rPr>
          <w:highlight w:val="yellow"/>
        </w:rPr>
        <w:t>m ,</w:t>
      </w:r>
      <w:proofErr w:type="gramEnd"/>
      <w:r w:rsidR="00655FB1" w:rsidRPr="00BF3FAF">
        <w:rPr>
          <w:highlight w:val="yellow"/>
        </w:rPr>
        <w:t xml:space="preserve"> </w:t>
      </w:r>
      <w:r w:rsidRPr="00BF3FAF">
        <w:rPr>
          <w:highlight w:val="yellow"/>
        </w:rPr>
        <w:t>y 10 Gbps en distancias cortas</w:t>
      </w:r>
      <w:r w:rsidR="00117D66" w:rsidRPr="00BF3FAF">
        <w:rPr>
          <w:highlight w:val="yellow"/>
        </w:rPr>
        <w:t xml:space="preserve"> 37-55m</w:t>
      </w:r>
      <w:r w:rsidRPr="00BF3FAF">
        <w:rPr>
          <w:highlight w:val="yellow"/>
        </w:rPr>
        <w:t>).</w:t>
      </w:r>
    </w:p>
    <w:p w14:paraId="7C7D9AB9" w14:textId="4F9D2F02" w:rsidR="00E857AD" w:rsidRPr="00BF3FAF" w:rsidRDefault="00E857AD" w:rsidP="00E857AD">
      <w:pPr>
        <w:pStyle w:val="Prrafodelista"/>
        <w:numPr>
          <w:ilvl w:val="1"/>
          <w:numId w:val="4"/>
        </w:numPr>
        <w:rPr>
          <w:highlight w:val="yellow"/>
        </w:rPr>
      </w:pPr>
      <w:r w:rsidRPr="00BF3FAF">
        <w:rPr>
          <w:b/>
          <w:bCs/>
          <w:highlight w:val="yellow"/>
        </w:rPr>
        <w:t>Cat 6a</w:t>
      </w:r>
      <w:r w:rsidRPr="00BF3FAF">
        <w:rPr>
          <w:highlight w:val="yellow"/>
        </w:rPr>
        <w:t xml:space="preserve">: Hasta </w:t>
      </w:r>
      <w:r w:rsidRPr="00BF3FAF">
        <w:rPr>
          <w:b/>
          <w:bCs/>
          <w:highlight w:val="yellow"/>
        </w:rPr>
        <w:t>500 MHz</w:t>
      </w:r>
      <w:r w:rsidRPr="00BF3FAF">
        <w:rPr>
          <w:highlight w:val="yellow"/>
        </w:rPr>
        <w:t xml:space="preserve"> / 10 Gbps.</w:t>
      </w:r>
      <w:r w:rsidR="00655FB1" w:rsidRPr="00BF3FAF">
        <w:rPr>
          <w:highlight w:val="yellow"/>
        </w:rPr>
        <w:t xml:space="preserve"> (hasta 100m).</w:t>
      </w:r>
    </w:p>
    <w:p w14:paraId="61F8C08C" w14:textId="21E67560" w:rsidR="00E857AD" w:rsidRDefault="00E857AD" w:rsidP="00E857AD">
      <w:pPr>
        <w:pStyle w:val="Prrafodelista"/>
        <w:numPr>
          <w:ilvl w:val="1"/>
          <w:numId w:val="4"/>
        </w:numPr>
      </w:pPr>
      <w:r w:rsidRPr="00E857AD">
        <w:rPr>
          <w:b/>
          <w:bCs/>
        </w:rPr>
        <w:t>Cat 7</w:t>
      </w:r>
      <w:r>
        <w:t>: Hasta 600 MHz (</w:t>
      </w:r>
      <w:r w:rsidR="00117D66" w:rsidRPr="00117D66">
        <w:t>100 m</w:t>
      </w:r>
      <w:r w:rsidR="00117D66">
        <w:t xml:space="preserve">, </w:t>
      </w:r>
      <w:r>
        <w:t>usa conectores GG45 o TERA).</w:t>
      </w:r>
    </w:p>
    <w:p w14:paraId="719BC8D8" w14:textId="77777777" w:rsidR="00655FB1" w:rsidRDefault="00E857AD" w:rsidP="00655FB1">
      <w:pPr>
        <w:pStyle w:val="Prrafodelista"/>
        <w:numPr>
          <w:ilvl w:val="1"/>
          <w:numId w:val="4"/>
        </w:numPr>
      </w:pPr>
      <w:r w:rsidRPr="00655FB1">
        <w:rPr>
          <w:b/>
          <w:bCs/>
        </w:rPr>
        <w:t>Cat 8</w:t>
      </w:r>
      <w:r>
        <w:t xml:space="preserve">: Hasta </w:t>
      </w:r>
      <w:r w:rsidRPr="00655FB1">
        <w:rPr>
          <w:b/>
          <w:bCs/>
        </w:rPr>
        <w:t>2000 MHz</w:t>
      </w:r>
      <w:r>
        <w:t xml:space="preserve"> </w:t>
      </w:r>
      <w:r w:rsidR="00655FB1" w:rsidRPr="00655FB1">
        <w:t xml:space="preserve">/ 25-40 Gbps (limitado a 30m, para </w:t>
      </w:r>
      <w:proofErr w:type="spellStart"/>
      <w:r w:rsidR="00655FB1" w:rsidRPr="00655FB1">
        <w:t>CPDs</w:t>
      </w:r>
      <w:proofErr w:type="spellEnd"/>
      <w:r w:rsidR="00655FB1" w:rsidRPr="00655FB1">
        <w:t xml:space="preserve">). </w:t>
      </w:r>
    </w:p>
    <w:p w14:paraId="71107286" w14:textId="733C7685" w:rsidR="00A260CE" w:rsidRDefault="00A260CE" w:rsidP="004E5123">
      <w:pPr>
        <w:pStyle w:val="Prrafodelista"/>
        <w:numPr>
          <w:ilvl w:val="0"/>
          <w:numId w:val="4"/>
        </w:numPr>
      </w:pPr>
      <w:r w:rsidRPr="00655FB1">
        <w:rPr>
          <w:b/>
          <w:bCs/>
        </w:rPr>
        <w:t>Cable Coaxial</w:t>
      </w:r>
      <w:r w:rsidRPr="00A260CE">
        <w:t>: "Presenta un buen aislamiento electromagnético, baja atenuación y poca distorsión".</w:t>
      </w:r>
    </w:p>
    <w:p w14:paraId="39AE63E3" w14:textId="40FAFEAC" w:rsidR="00A260CE" w:rsidRDefault="00A260CE" w:rsidP="004E5123">
      <w:pPr>
        <w:pStyle w:val="Prrafodelista"/>
        <w:numPr>
          <w:ilvl w:val="0"/>
          <w:numId w:val="4"/>
        </w:numPr>
      </w:pPr>
      <w:r w:rsidRPr="006605A7">
        <w:rPr>
          <w:b/>
          <w:bCs/>
        </w:rPr>
        <w:t>Thick (Grueso):</w:t>
      </w:r>
      <w:r w:rsidRPr="00A260CE">
        <w:t xml:space="preserve"> Empleado por </w:t>
      </w:r>
      <w:r w:rsidRPr="006605A7">
        <w:rPr>
          <w:b/>
          <w:bCs/>
        </w:rPr>
        <w:t>10Base5</w:t>
      </w:r>
      <w:r w:rsidRPr="00A260CE">
        <w:t>, diámetro de 1 cm, longitud máxima de 500 metros.</w:t>
      </w:r>
    </w:p>
    <w:p w14:paraId="0AC8F530" w14:textId="11AA2A2E" w:rsidR="00A260CE" w:rsidRPr="00BF3FAF" w:rsidRDefault="00A260CE" w:rsidP="004E5123">
      <w:pPr>
        <w:pStyle w:val="Prrafodelista"/>
        <w:numPr>
          <w:ilvl w:val="0"/>
          <w:numId w:val="4"/>
        </w:numPr>
        <w:rPr>
          <w:b/>
          <w:bCs/>
          <w:highlight w:val="yellow"/>
        </w:rPr>
      </w:pPr>
      <w:r w:rsidRPr="00BF3FAF">
        <w:rPr>
          <w:b/>
          <w:bCs/>
          <w:highlight w:val="yellow"/>
        </w:rPr>
        <w:t>Fibra Óptica:</w:t>
      </w:r>
    </w:p>
    <w:p w14:paraId="2EA73D63" w14:textId="5BDA9E39" w:rsidR="00A260CE" w:rsidRDefault="00A260CE" w:rsidP="00A260CE">
      <w:pPr>
        <w:pStyle w:val="Prrafodelista"/>
        <w:numPr>
          <w:ilvl w:val="1"/>
          <w:numId w:val="4"/>
        </w:numPr>
        <w:rPr>
          <w:b/>
          <w:bCs/>
        </w:rPr>
      </w:pPr>
      <w:r w:rsidRPr="006605A7">
        <w:rPr>
          <w:b/>
          <w:bCs/>
        </w:rPr>
        <w:t>Monomodo (SMF):</w:t>
      </w:r>
      <w:r w:rsidRPr="00A260CE">
        <w:t xml:space="preserve"> "El haz de luz no rebota en el </w:t>
      </w:r>
      <w:proofErr w:type="spellStart"/>
      <w:r w:rsidRPr="00A260CE">
        <w:t>cladding</w:t>
      </w:r>
      <w:proofErr w:type="spellEnd"/>
      <w:r w:rsidRPr="00A260CE">
        <w:t xml:space="preserve">, longitudes de onda típicas son </w:t>
      </w:r>
      <w:r w:rsidRPr="006605A7">
        <w:rPr>
          <w:b/>
          <w:bCs/>
        </w:rPr>
        <w:t>1.310 y 1.550 nanómetros".</w:t>
      </w:r>
    </w:p>
    <w:p w14:paraId="4ADBFD63" w14:textId="716242DB" w:rsidR="004B35A9" w:rsidRPr="004B35A9" w:rsidRDefault="004B35A9" w:rsidP="004B35A9">
      <w:pPr>
        <w:pStyle w:val="Prrafodelista"/>
        <w:numPr>
          <w:ilvl w:val="2"/>
          <w:numId w:val="4"/>
        </w:numPr>
      </w:pPr>
      <w:r w:rsidRPr="004B35A9">
        <w:rPr>
          <w:b/>
          <w:bCs/>
        </w:rPr>
        <w:t>Monomodo (OS):</w:t>
      </w:r>
      <w:r w:rsidRPr="004B35A9">
        <w:t xml:space="preserve"> OS1 y </w:t>
      </w:r>
      <w:r w:rsidRPr="004B35A9">
        <w:rPr>
          <w:b/>
          <w:bCs/>
        </w:rPr>
        <w:t>OS2</w:t>
      </w:r>
      <w:r w:rsidRPr="004B35A9">
        <w:t xml:space="preserve"> (baja atenuación, para largas distancias).</w:t>
      </w:r>
    </w:p>
    <w:p w14:paraId="61DC8EB4" w14:textId="15CD3C22" w:rsidR="004B35A9" w:rsidRDefault="00A260CE" w:rsidP="004B35A9">
      <w:pPr>
        <w:pStyle w:val="Prrafodelista"/>
        <w:numPr>
          <w:ilvl w:val="1"/>
          <w:numId w:val="4"/>
        </w:numPr>
      </w:pPr>
      <w:r w:rsidRPr="006605A7">
        <w:rPr>
          <w:b/>
          <w:bCs/>
        </w:rPr>
        <w:t>Multimodo (MMF):</w:t>
      </w:r>
      <w:r w:rsidRPr="00A260CE">
        <w:t xml:space="preserve"> Existen de índice escalonado e índice gradual.</w:t>
      </w:r>
    </w:p>
    <w:p w14:paraId="7CD0AAB3" w14:textId="57A6D4BF" w:rsidR="004B35A9" w:rsidRDefault="004B35A9" w:rsidP="004B35A9">
      <w:pPr>
        <w:pStyle w:val="Prrafodelista"/>
        <w:numPr>
          <w:ilvl w:val="2"/>
          <w:numId w:val="4"/>
        </w:numPr>
      </w:pPr>
      <w:r w:rsidRPr="004B35A9">
        <w:rPr>
          <w:b/>
          <w:bCs/>
        </w:rPr>
        <w:t>Multimodo (OM):</w:t>
      </w:r>
      <w:r w:rsidRPr="004B35A9">
        <w:t xml:space="preserve"> OM1, OM2, OM3, OM4 y </w:t>
      </w:r>
      <w:r w:rsidRPr="004B35A9">
        <w:rPr>
          <w:b/>
          <w:bCs/>
        </w:rPr>
        <w:t>OM5</w:t>
      </w:r>
      <w:r w:rsidRPr="004B35A9">
        <w:t xml:space="preserve"> (la más moderna, optimizada para SWDM).</w:t>
      </w:r>
    </w:p>
    <w:p w14:paraId="2B705B42" w14:textId="07C61C94" w:rsidR="000C164E" w:rsidRDefault="00C177A3" w:rsidP="000C164E">
      <w:pPr>
        <w:jc w:val="center"/>
      </w:pPr>
      <w:r>
        <w:rPr>
          <w:noProof/>
        </w:rPr>
        <w:drawing>
          <wp:inline distT="0" distB="0" distL="0" distR="0" wp14:anchorId="0F1AE21A" wp14:editId="0A647175">
            <wp:extent cx="3600000" cy="2056115"/>
            <wp:effectExtent l="0" t="0" r="635" b="1905"/>
            <wp:docPr id="1730795080" name="Imagen 4" descr="Deslem-Cableado Estructurado-Fibra óptica-ingenie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lem-Cableado Estructurado-Fibra óptica-ingenierí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BC20" w14:textId="22CA240F" w:rsidR="004B35A9" w:rsidRDefault="004B35A9" w:rsidP="004B35A9">
      <w:pPr>
        <w:pStyle w:val="Prrafodelista"/>
        <w:numPr>
          <w:ilvl w:val="1"/>
          <w:numId w:val="4"/>
        </w:numPr>
      </w:pPr>
      <w:r w:rsidRPr="004B35A9">
        <w:t>Tip: Recuerda que la fibra Monomodo usa láser, mientras que la Multimodo suele usar LED o VCSEL.</w:t>
      </w:r>
    </w:p>
    <w:p w14:paraId="1E1FEE85" w14:textId="2400C909" w:rsidR="0083075D" w:rsidRDefault="0083075D" w:rsidP="004B35A9">
      <w:pPr>
        <w:pStyle w:val="Prrafodelista"/>
        <w:numPr>
          <w:ilvl w:val="1"/>
          <w:numId w:val="4"/>
        </w:numPr>
      </w:pPr>
      <w:r w:rsidRPr="0083075D">
        <w:t>Tip: Recuerda que la fibra Monomodo tiene un núcleo mucho más pequeño (</w:t>
      </w:r>
      <w:r w:rsidRPr="0083075D">
        <w:rPr>
          <w:b/>
          <w:bCs/>
        </w:rPr>
        <w:t>9 micras</w:t>
      </w:r>
      <w:r w:rsidRPr="0083075D">
        <w:t>) que la Multimodo (</w:t>
      </w:r>
      <w:r w:rsidRPr="0083075D">
        <w:rPr>
          <w:b/>
          <w:bCs/>
        </w:rPr>
        <w:t>50 o 62.5 micras</w:t>
      </w:r>
      <w:r w:rsidRPr="0083075D">
        <w:t>).</w:t>
      </w:r>
      <w:r w:rsidR="00AE7FFD">
        <w:t xml:space="preserve"> </w:t>
      </w:r>
      <w:r w:rsidR="00AE7FFD" w:rsidRPr="00AE7FFD">
        <w:t>Regla mnemotécnica: Núcleo pequeño = un solo rayo (mono), llega más lejos.</w:t>
      </w:r>
    </w:p>
    <w:p w14:paraId="5EFB26FD" w14:textId="708800CC" w:rsidR="00B55181" w:rsidRDefault="00B55181" w:rsidP="00B55181">
      <w:pPr>
        <w:pStyle w:val="Prrafodelista"/>
        <w:numPr>
          <w:ilvl w:val="1"/>
          <w:numId w:val="4"/>
        </w:numPr>
      </w:pPr>
      <w:r w:rsidRPr="00B55181">
        <w:rPr>
          <w:b/>
          <w:bCs/>
        </w:rPr>
        <w:t>Azul (UPC):</w:t>
      </w:r>
      <w:r>
        <w:t xml:space="preserve"> Pulido plano, habitual en monomodo.</w:t>
      </w:r>
    </w:p>
    <w:p w14:paraId="54A18D3C" w14:textId="6413A468" w:rsidR="00B55181" w:rsidRDefault="00B55181" w:rsidP="00B55181">
      <w:pPr>
        <w:pStyle w:val="Prrafodelista"/>
        <w:numPr>
          <w:ilvl w:val="1"/>
          <w:numId w:val="4"/>
        </w:numPr>
      </w:pPr>
      <w:r w:rsidRPr="00B55181">
        <w:rPr>
          <w:b/>
          <w:bCs/>
        </w:rPr>
        <w:t>Verde (APC):</w:t>
      </w:r>
      <w:r>
        <w:t xml:space="preserve"> Pulido en ángulo de 8º, reduce la reflexión. Muy común en FTTH (fibra en casa).</w:t>
      </w:r>
    </w:p>
    <w:p w14:paraId="09B6F0A8" w14:textId="2CA97131" w:rsidR="00A260CE" w:rsidRDefault="00A260CE" w:rsidP="00A260CE">
      <w:pPr>
        <w:pStyle w:val="Prrafodelista"/>
        <w:numPr>
          <w:ilvl w:val="1"/>
          <w:numId w:val="4"/>
        </w:numPr>
      </w:pPr>
      <w:r w:rsidRPr="006605A7">
        <w:rPr>
          <w:b/>
          <w:bCs/>
        </w:rPr>
        <w:t>Ventanas de transmisión</w:t>
      </w:r>
      <w:r w:rsidRPr="00A260CE">
        <w:t>: "Existen tres ventanas: 1ª (820 nm), 2ª (1.310 nm) y 3ª (1.550 nm)".</w:t>
      </w:r>
    </w:p>
    <w:p w14:paraId="6604B01B" w14:textId="2958E8CA" w:rsidR="00A260CE" w:rsidRDefault="00A260CE" w:rsidP="00A260CE">
      <w:pPr>
        <w:pStyle w:val="Prrafodelista"/>
        <w:numPr>
          <w:ilvl w:val="1"/>
          <w:numId w:val="4"/>
        </w:numPr>
      </w:pPr>
      <w:r w:rsidRPr="006605A7">
        <w:rPr>
          <w:b/>
          <w:bCs/>
        </w:rPr>
        <w:t>Conectores</w:t>
      </w:r>
      <w:r w:rsidRPr="00A260CE">
        <w:t xml:space="preserve">: </w:t>
      </w:r>
      <w:r w:rsidRPr="006605A7">
        <w:rPr>
          <w:b/>
          <w:bCs/>
        </w:rPr>
        <w:t>ST y SC</w:t>
      </w:r>
      <w:r w:rsidRPr="00A260CE">
        <w:t xml:space="preserve"> se utilizan para fibra óptica.</w:t>
      </w:r>
    </w:p>
    <w:p w14:paraId="0EDDB082" w14:textId="641A3333" w:rsidR="00A260CE" w:rsidRPr="001F1F87" w:rsidRDefault="00A260CE" w:rsidP="00A260CE">
      <w:pPr>
        <w:pStyle w:val="Prrafodelista"/>
        <w:numPr>
          <w:ilvl w:val="1"/>
          <w:numId w:val="4"/>
        </w:numPr>
        <w:rPr>
          <w:highlight w:val="yellow"/>
        </w:rPr>
      </w:pPr>
      <w:r w:rsidRPr="001F1F87">
        <w:rPr>
          <w:b/>
          <w:bCs/>
          <w:highlight w:val="yellow"/>
        </w:rPr>
        <w:t>Fibra Óptica Plástica (POF):</w:t>
      </w:r>
      <w:r w:rsidRPr="001F1F87">
        <w:rPr>
          <w:highlight w:val="yellow"/>
        </w:rPr>
        <w:t xml:space="preserve"> Es incorrecto decir que ofrece un núcleo conductor menor que la tradicional.</w:t>
      </w:r>
    </w:p>
    <w:p w14:paraId="3B02B8F5" w14:textId="6A02B473" w:rsidR="00E04E5E" w:rsidRPr="00B87836" w:rsidRDefault="00E04E5E" w:rsidP="00A260CE">
      <w:pPr>
        <w:pStyle w:val="Prrafodelista"/>
        <w:numPr>
          <w:ilvl w:val="1"/>
          <w:numId w:val="4"/>
        </w:numPr>
        <w:rPr>
          <w:b/>
          <w:bCs/>
        </w:rPr>
      </w:pPr>
      <w:r w:rsidRPr="00B87836">
        <w:rPr>
          <w:b/>
          <w:bCs/>
        </w:rPr>
        <w:t>Colores y diámetros del núcleo.</w:t>
      </w:r>
    </w:p>
    <w:p w14:paraId="4EF19218" w14:textId="66DE5308" w:rsidR="000C164E" w:rsidRPr="00B87836" w:rsidRDefault="000C164E" w:rsidP="00E04E5E">
      <w:pPr>
        <w:pStyle w:val="Prrafodelista"/>
        <w:numPr>
          <w:ilvl w:val="2"/>
          <w:numId w:val="4"/>
        </w:numPr>
        <w:rPr>
          <w:b/>
          <w:bCs/>
        </w:rPr>
      </w:pPr>
      <w:r w:rsidRPr="00B87836">
        <w:rPr>
          <w:b/>
          <w:bCs/>
        </w:rPr>
        <w:t>Multimodo (MM):</w:t>
      </w:r>
    </w:p>
    <w:p w14:paraId="234C6DD2" w14:textId="102B4035" w:rsidR="000C164E" w:rsidRDefault="000C164E" w:rsidP="00E04E5E">
      <w:pPr>
        <w:pStyle w:val="Prrafodelista"/>
        <w:numPr>
          <w:ilvl w:val="3"/>
          <w:numId w:val="4"/>
        </w:numPr>
      </w:pPr>
      <w:r w:rsidRPr="00B87836">
        <w:rPr>
          <w:b/>
          <w:bCs/>
        </w:rPr>
        <w:t>OM1</w:t>
      </w:r>
      <w:r>
        <w:t>: 62.5 µm (Naranja).</w:t>
      </w:r>
    </w:p>
    <w:p w14:paraId="03C10EF3" w14:textId="77A0069A" w:rsidR="000C164E" w:rsidRDefault="000C164E" w:rsidP="00E04E5E">
      <w:pPr>
        <w:pStyle w:val="Prrafodelista"/>
        <w:numPr>
          <w:ilvl w:val="3"/>
          <w:numId w:val="4"/>
        </w:numPr>
      </w:pPr>
      <w:r w:rsidRPr="00B87836">
        <w:rPr>
          <w:b/>
          <w:bCs/>
        </w:rPr>
        <w:t>OM2</w:t>
      </w:r>
      <w:r>
        <w:t>: 50 µm (Naranja).</w:t>
      </w:r>
    </w:p>
    <w:p w14:paraId="3355D7FC" w14:textId="7D2B3C7E" w:rsidR="000C164E" w:rsidRDefault="000C164E" w:rsidP="00E04E5E">
      <w:pPr>
        <w:pStyle w:val="Prrafodelista"/>
        <w:numPr>
          <w:ilvl w:val="3"/>
          <w:numId w:val="4"/>
        </w:numPr>
      </w:pPr>
      <w:r w:rsidRPr="00B87836">
        <w:rPr>
          <w:b/>
          <w:bCs/>
        </w:rPr>
        <w:t>OM3</w:t>
      </w:r>
      <w:r>
        <w:t>: 50 µm (Aqua) - Optimizada para láser.</w:t>
      </w:r>
    </w:p>
    <w:p w14:paraId="13360A72" w14:textId="6E4B7936" w:rsidR="000C164E" w:rsidRDefault="000C164E" w:rsidP="00E04E5E">
      <w:pPr>
        <w:pStyle w:val="Prrafodelista"/>
        <w:numPr>
          <w:ilvl w:val="3"/>
          <w:numId w:val="4"/>
        </w:numPr>
      </w:pPr>
      <w:r w:rsidRPr="00B87836">
        <w:rPr>
          <w:b/>
          <w:bCs/>
        </w:rPr>
        <w:t>OM4</w:t>
      </w:r>
      <w:r>
        <w:t>: 50 µm (Aqua/Violeta).</w:t>
      </w:r>
    </w:p>
    <w:p w14:paraId="54A55A4A" w14:textId="1D632912" w:rsidR="000C164E" w:rsidRDefault="000C164E" w:rsidP="00E04E5E">
      <w:pPr>
        <w:pStyle w:val="Prrafodelista"/>
        <w:numPr>
          <w:ilvl w:val="3"/>
          <w:numId w:val="4"/>
        </w:numPr>
      </w:pPr>
      <w:r w:rsidRPr="00B87836">
        <w:rPr>
          <w:b/>
          <w:bCs/>
        </w:rPr>
        <w:t>OM5</w:t>
      </w:r>
      <w:r>
        <w:t>: 50 µm (</w:t>
      </w:r>
      <w:r w:rsidRPr="00B87836">
        <w:rPr>
          <w:b/>
          <w:bCs/>
        </w:rPr>
        <w:t>Verde Lima</w:t>
      </w:r>
      <w:r>
        <w:t>) - Soporta SWDM.</w:t>
      </w:r>
    </w:p>
    <w:p w14:paraId="2F3C2AD4" w14:textId="339509AC" w:rsidR="000C164E" w:rsidRPr="00B87836" w:rsidRDefault="000C164E" w:rsidP="00E04E5E">
      <w:pPr>
        <w:pStyle w:val="Prrafodelista"/>
        <w:numPr>
          <w:ilvl w:val="2"/>
          <w:numId w:val="4"/>
        </w:numPr>
        <w:rPr>
          <w:b/>
          <w:bCs/>
        </w:rPr>
      </w:pPr>
      <w:r w:rsidRPr="00B87836">
        <w:rPr>
          <w:b/>
          <w:bCs/>
        </w:rPr>
        <w:t>Monomodo (SM):</w:t>
      </w:r>
    </w:p>
    <w:p w14:paraId="70AE87E2" w14:textId="19530A91" w:rsidR="000C164E" w:rsidRDefault="000C164E" w:rsidP="00E04E5E">
      <w:pPr>
        <w:pStyle w:val="Prrafodelista"/>
        <w:numPr>
          <w:ilvl w:val="3"/>
          <w:numId w:val="4"/>
        </w:numPr>
      </w:pPr>
      <w:r w:rsidRPr="00B87836">
        <w:rPr>
          <w:b/>
          <w:bCs/>
        </w:rPr>
        <w:t>OS1</w:t>
      </w:r>
      <w:r>
        <w:t>: Interiores (Atenuación 1.0 dB/km).</w:t>
      </w:r>
    </w:p>
    <w:p w14:paraId="62D3528D" w14:textId="729FE3C2" w:rsidR="000C164E" w:rsidRDefault="000C164E" w:rsidP="00E04E5E">
      <w:pPr>
        <w:pStyle w:val="Prrafodelista"/>
        <w:numPr>
          <w:ilvl w:val="3"/>
          <w:numId w:val="4"/>
        </w:numPr>
      </w:pPr>
      <w:r w:rsidRPr="00B87836">
        <w:rPr>
          <w:b/>
          <w:bCs/>
        </w:rPr>
        <w:t>OS2</w:t>
      </w:r>
      <w:r>
        <w:t xml:space="preserve">: Exteriores (Atenuación </w:t>
      </w:r>
      <w:r w:rsidRPr="00B87836">
        <w:rPr>
          <w:b/>
          <w:bCs/>
        </w:rPr>
        <w:t>0.4 dB/km</w:t>
      </w:r>
      <w:r>
        <w:t>).</w:t>
      </w:r>
    </w:p>
    <w:p w14:paraId="7C7C1628" w14:textId="77777777" w:rsidR="00A260CE" w:rsidRDefault="00A260CE" w:rsidP="00A260CE"/>
    <w:p w14:paraId="23626ACB" w14:textId="71F96512" w:rsidR="00A260CE" w:rsidRPr="00BF3FAF" w:rsidRDefault="00A260CE" w:rsidP="00620153">
      <w:pPr>
        <w:pStyle w:val="Ttulo3"/>
        <w:rPr>
          <w:highlight w:val="yellow"/>
        </w:rPr>
      </w:pPr>
      <w:bookmarkStart w:id="6" w:name="_Toc223175022"/>
      <w:r w:rsidRPr="00BF3FAF">
        <w:rPr>
          <w:highlight w:val="yellow"/>
        </w:rPr>
        <w:t>Medios NO Guiados</w:t>
      </w:r>
      <w:bookmarkEnd w:id="6"/>
    </w:p>
    <w:p w14:paraId="3782B19F" w14:textId="092962B2" w:rsidR="00A260CE" w:rsidRPr="00BF3FAF" w:rsidRDefault="00402C3F" w:rsidP="00402C3F">
      <w:pPr>
        <w:pStyle w:val="Prrafodelista"/>
        <w:numPr>
          <w:ilvl w:val="0"/>
          <w:numId w:val="5"/>
        </w:numPr>
        <w:rPr>
          <w:highlight w:val="yellow"/>
        </w:rPr>
      </w:pPr>
      <w:proofErr w:type="spellStart"/>
      <w:r w:rsidRPr="00BF3FAF">
        <w:rPr>
          <w:b/>
          <w:bCs/>
          <w:highlight w:val="yellow"/>
        </w:rPr>
        <w:t>Anycast</w:t>
      </w:r>
      <w:proofErr w:type="spellEnd"/>
      <w:r w:rsidRPr="00BF3FAF">
        <w:rPr>
          <w:highlight w:val="yellow"/>
        </w:rPr>
        <w:t>: "Modo de comunicación entre un emisor y un receptor en un grupo de posibles receptores".</w:t>
      </w:r>
    </w:p>
    <w:p w14:paraId="2FEAAC8F" w14:textId="5D6EE363" w:rsidR="00402C3F" w:rsidRDefault="00402C3F" w:rsidP="00402C3F">
      <w:pPr>
        <w:pStyle w:val="Prrafodelista"/>
        <w:numPr>
          <w:ilvl w:val="0"/>
          <w:numId w:val="5"/>
        </w:numPr>
      </w:pPr>
      <w:r w:rsidRPr="006605A7">
        <w:rPr>
          <w:b/>
          <w:bCs/>
        </w:rPr>
        <w:t>DWDM (Dense WDM):</w:t>
      </w:r>
      <w:r w:rsidRPr="00402C3F">
        <w:t xml:space="preserve"> "Técnica de transmisión de señales a través de fibra óptica (hasta 128 λ)".</w:t>
      </w:r>
    </w:p>
    <w:p w14:paraId="4846DED2" w14:textId="24026328" w:rsidR="00B55181" w:rsidRDefault="00B55181" w:rsidP="00B55181">
      <w:pPr>
        <w:pStyle w:val="Prrafodelista"/>
        <w:numPr>
          <w:ilvl w:val="0"/>
          <w:numId w:val="5"/>
        </w:numPr>
      </w:pPr>
      <w:r w:rsidRPr="00B55181">
        <w:rPr>
          <w:b/>
          <w:bCs/>
        </w:rPr>
        <w:t>GEO (Geoestacionaria):</w:t>
      </w:r>
      <w:r>
        <w:t xml:space="preserve"> 36.000 km de altura. Latencia alta (600ms). Parecen fijos desde la Tierra.</w:t>
      </w:r>
    </w:p>
    <w:p w14:paraId="30058AFD" w14:textId="61DEF56E" w:rsidR="00B55181" w:rsidRDefault="00B55181" w:rsidP="00B55181">
      <w:pPr>
        <w:pStyle w:val="Prrafodelista"/>
        <w:numPr>
          <w:ilvl w:val="0"/>
          <w:numId w:val="5"/>
        </w:numPr>
      </w:pPr>
      <w:r w:rsidRPr="00B55181">
        <w:rPr>
          <w:b/>
          <w:bCs/>
        </w:rPr>
        <w:t xml:space="preserve">LEO (Low Earth </w:t>
      </w:r>
      <w:proofErr w:type="spellStart"/>
      <w:r w:rsidRPr="00B55181">
        <w:rPr>
          <w:b/>
          <w:bCs/>
        </w:rPr>
        <w:t>Orbit</w:t>
      </w:r>
      <w:proofErr w:type="spellEnd"/>
      <w:r w:rsidRPr="00B55181">
        <w:rPr>
          <w:b/>
          <w:bCs/>
        </w:rPr>
        <w:t>):</w:t>
      </w:r>
      <w:r>
        <w:t xml:space="preserve"> 500-2.000 km (ej. </w:t>
      </w:r>
      <w:proofErr w:type="spellStart"/>
      <w:r>
        <w:t>Starlink</w:t>
      </w:r>
      <w:proofErr w:type="spellEnd"/>
      <w:r>
        <w:t>). Latencia muy baja.</w:t>
      </w:r>
    </w:p>
    <w:p w14:paraId="2B36CC55" w14:textId="05ED6315" w:rsidR="00402C3F" w:rsidRDefault="00402C3F" w:rsidP="00402C3F">
      <w:r w:rsidRPr="00F40401">
        <w:rPr>
          <w:b/>
          <w:bCs/>
        </w:rPr>
        <w:t>Enfoque CPS</w:t>
      </w:r>
      <w:r w:rsidRPr="00402C3F">
        <w:t>: Es vital memorizar las longitudes de onda de las ventanas de fibra y los conectores (ST/SC). CPS suele poner como distractor que el cable coaxial no tiene aislamiento (cuando es su mayor virtud).</w:t>
      </w:r>
    </w:p>
    <w:p w14:paraId="0FA51771" w14:textId="77777777" w:rsidR="00402C3F" w:rsidRDefault="00402C3F" w:rsidP="00402C3F"/>
    <w:p w14:paraId="300C2463" w14:textId="20F50AB1" w:rsidR="00402C3F" w:rsidRDefault="00402C3F" w:rsidP="00402C3F">
      <w:pPr>
        <w:pStyle w:val="Ttulo2"/>
      </w:pPr>
      <w:bookmarkStart w:id="7" w:name="_Toc223175023"/>
      <w:r w:rsidRPr="00402C3F">
        <w:t>Equipos Terminales, Interconexión y Conmutación</w:t>
      </w:r>
      <w:bookmarkEnd w:id="7"/>
    </w:p>
    <w:p w14:paraId="0C141709" w14:textId="5F27D795" w:rsidR="00402C3F" w:rsidRDefault="00F40401" w:rsidP="00620153">
      <w:pPr>
        <w:pStyle w:val="Ttulo3"/>
      </w:pPr>
      <w:bookmarkStart w:id="8" w:name="_Toc223175024"/>
      <w:r w:rsidRPr="00575C2B">
        <w:rPr>
          <w:highlight w:val="yellow"/>
        </w:rPr>
        <w:t>Clasificación por Capa OSI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  <w:gridCol w:w="1358"/>
        <w:gridCol w:w="4716"/>
      </w:tblGrid>
      <w:tr w:rsidR="00F40401" w:rsidRPr="0067686D" w14:paraId="3ACDE9AD" w14:textId="77777777" w:rsidTr="00F40401">
        <w:tc>
          <w:tcPr>
            <w:tcW w:w="0" w:type="auto"/>
          </w:tcPr>
          <w:p w14:paraId="14ADBFB1" w14:textId="4123F832" w:rsidR="00F40401" w:rsidRPr="0067686D" w:rsidRDefault="0067686D" w:rsidP="0067686D">
            <w:pPr>
              <w:jc w:val="center"/>
              <w:rPr>
                <w:b/>
                <w:bCs/>
              </w:rPr>
            </w:pPr>
            <w:r w:rsidRPr="0067686D">
              <w:rPr>
                <w:b/>
                <w:bCs/>
              </w:rPr>
              <w:t>Dispositivo</w:t>
            </w:r>
          </w:p>
        </w:tc>
        <w:tc>
          <w:tcPr>
            <w:tcW w:w="0" w:type="auto"/>
          </w:tcPr>
          <w:p w14:paraId="689FAAC9" w14:textId="54E42C89" w:rsidR="00F40401" w:rsidRPr="0067686D" w:rsidRDefault="0067686D" w:rsidP="0067686D">
            <w:pPr>
              <w:jc w:val="center"/>
              <w:rPr>
                <w:b/>
                <w:bCs/>
              </w:rPr>
            </w:pPr>
            <w:r w:rsidRPr="0067686D">
              <w:rPr>
                <w:b/>
                <w:bCs/>
              </w:rPr>
              <w:t>Capa OSI</w:t>
            </w:r>
          </w:p>
        </w:tc>
        <w:tc>
          <w:tcPr>
            <w:tcW w:w="0" w:type="auto"/>
          </w:tcPr>
          <w:p w14:paraId="5067D7C8" w14:textId="3773A99A" w:rsidR="00F40401" w:rsidRPr="0067686D" w:rsidRDefault="0067686D" w:rsidP="0067686D">
            <w:pPr>
              <w:jc w:val="center"/>
              <w:rPr>
                <w:b/>
                <w:bCs/>
              </w:rPr>
            </w:pPr>
            <w:r w:rsidRPr="0067686D">
              <w:rPr>
                <w:b/>
                <w:bCs/>
              </w:rPr>
              <w:t>Función Literal</w:t>
            </w:r>
          </w:p>
        </w:tc>
      </w:tr>
      <w:tr w:rsidR="00F40401" w14:paraId="02566491" w14:textId="77777777" w:rsidTr="00F40401">
        <w:tc>
          <w:tcPr>
            <w:tcW w:w="0" w:type="auto"/>
          </w:tcPr>
          <w:p w14:paraId="088A5968" w14:textId="6E96D217" w:rsidR="00F40401" w:rsidRPr="00B07E8F" w:rsidRDefault="0067686D" w:rsidP="00F40401">
            <w:pPr>
              <w:rPr>
                <w:b/>
                <w:bCs/>
              </w:rPr>
            </w:pPr>
            <w:r w:rsidRPr="00B07E8F">
              <w:rPr>
                <w:b/>
                <w:bCs/>
              </w:rPr>
              <w:t>Repetidor</w:t>
            </w:r>
          </w:p>
        </w:tc>
        <w:tc>
          <w:tcPr>
            <w:tcW w:w="0" w:type="auto"/>
          </w:tcPr>
          <w:p w14:paraId="3E94B02A" w14:textId="0343BF00" w:rsidR="00F40401" w:rsidRPr="007B2634" w:rsidRDefault="00B07E8F" w:rsidP="00F40401">
            <w:pPr>
              <w:rPr>
                <w:b/>
                <w:bCs/>
              </w:rPr>
            </w:pPr>
            <w:r w:rsidRPr="007B2634">
              <w:rPr>
                <w:b/>
                <w:bCs/>
              </w:rPr>
              <w:t>1 (Física)</w:t>
            </w:r>
          </w:p>
        </w:tc>
        <w:tc>
          <w:tcPr>
            <w:tcW w:w="0" w:type="auto"/>
          </w:tcPr>
          <w:p w14:paraId="69371CBD" w14:textId="13948C6C" w:rsidR="00F40401" w:rsidRDefault="00B07E8F" w:rsidP="00F40401">
            <w:r w:rsidRPr="00B07E8F">
              <w:t xml:space="preserve">"Regenera, </w:t>
            </w:r>
            <w:proofErr w:type="spellStart"/>
            <w:r w:rsidRPr="00B07E8F">
              <w:t>resincroniza</w:t>
            </w:r>
            <w:proofErr w:type="spellEnd"/>
            <w:r w:rsidRPr="00B07E8F">
              <w:t xml:space="preserve"> y transmite la señal sin usar lógica".</w:t>
            </w:r>
          </w:p>
        </w:tc>
      </w:tr>
      <w:tr w:rsidR="00F40401" w14:paraId="4507F9E7" w14:textId="77777777" w:rsidTr="00575C2B">
        <w:tc>
          <w:tcPr>
            <w:tcW w:w="0" w:type="auto"/>
            <w:shd w:val="clear" w:color="auto" w:fill="FFFF00"/>
          </w:tcPr>
          <w:p w14:paraId="475CC35A" w14:textId="5FD0B5AB" w:rsidR="00F40401" w:rsidRPr="00B07E8F" w:rsidRDefault="0067686D" w:rsidP="00F40401">
            <w:pPr>
              <w:rPr>
                <w:b/>
                <w:bCs/>
              </w:rPr>
            </w:pPr>
            <w:r w:rsidRPr="00B07E8F">
              <w:rPr>
                <w:b/>
                <w:bCs/>
              </w:rPr>
              <w:t>Hub (Concentrador)</w:t>
            </w:r>
          </w:p>
        </w:tc>
        <w:tc>
          <w:tcPr>
            <w:tcW w:w="0" w:type="auto"/>
            <w:shd w:val="clear" w:color="auto" w:fill="FFFF00"/>
          </w:tcPr>
          <w:p w14:paraId="4CBF21C6" w14:textId="50DBF8FA" w:rsidR="00F40401" w:rsidRPr="007B2634" w:rsidRDefault="00B07E8F" w:rsidP="00F40401">
            <w:pPr>
              <w:rPr>
                <w:b/>
                <w:bCs/>
              </w:rPr>
            </w:pPr>
            <w:r w:rsidRPr="007B2634">
              <w:rPr>
                <w:b/>
                <w:bCs/>
              </w:rPr>
              <w:t>1 (Física)</w:t>
            </w:r>
          </w:p>
        </w:tc>
        <w:tc>
          <w:tcPr>
            <w:tcW w:w="0" w:type="auto"/>
            <w:shd w:val="clear" w:color="auto" w:fill="FFFF00"/>
          </w:tcPr>
          <w:p w14:paraId="5B7F7DBF" w14:textId="7317C4FC" w:rsidR="00F40401" w:rsidRDefault="00B07E8F" w:rsidP="00F40401">
            <w:r w:rsidRPr="00B07E8F">
              <w:t xml:space="preserve">"Repetidor </w:t>
            </w:r>
            <w:proofErr w:type="spellStart"/>
            <w:r w:rsidRPr="00B07E8F">
              <w:t>multipuerto</w:t>
            </w:r>
            <w:proofErr w:type="spellEnd"/>
            <w:r w:rsidRPr="00B07E8F">
              <w:t>. No hay inteligencia real".</w:t>
            </w:r>
          </w:p>
        </w:tc>
      </w:tr>
      <w:tr w:rsidR="00F40401" w14:paraId="2A932EA7" w14:textId="77777777" w:rsidTr="00575C2B">
        <w:tc>
          <w:tcPr>
            <w:tcW w:w="0" w:type="auto"/>
            <w:shd w:val="clear" w:color="auto" w:fill="FFFF00"/>
          </w:tcPr>
          <w:p w14:paraId="5E0AF3E0" w14:textId="234BEFC9" w:rsidR="00F40401" w:rsidRPr="00B07E8F" w:rsidRDefault="0067686D" w:rsidP="00F40401">
            <w:pPr>
              <w:rPr>
                <w:b/>
                <w:bCs/>
              </w:rPr>
            </w:pPr>
            <w:r w:rsidRPr="00B07E8F">
              <w:rPr>
                <w:b/>
                <w:bCs/>
              </w:rPr>
              <w:t>Bridge (Puente)</w:t>
            </w:r>
          </w:p>
        </w:tc>
        <w:tc>
          <w:tcPr>
            <w:tcW w:w="0" w:type="auto"/>
            <w:shd w:val="clear" w:color="auto" w:fill="FFFF00"/>
          </w:tcPr>
          <w:p w14:paraId="653AB3DC" w14:textId="3B58574F" w:rsidR="00F40401" w:rsidRPr="007B2634" w:rsidRDefault="00B07E8F" w:rsidP="00F40401">
            <w:pPr>
              <w:rPr>
                <w:b/>
                <w:bCs/>
              </w:rPr>
            </w:pPr>
            <w:r w:rsidRPr="007B2634">
              <w:rPr>
                <w:b/>
                <w:bCs/>
              </w:rPr>
              <w:t>2 (Enlace)</w:t>
            </w:r>
          </w:p>
        </w:tc>
        <w:tc>
          <w:tcPr>
            <w:tcW w:w="0" w:type="auto"/>
            <w:shd w:val="clear" w:color="auto" w:fill="FFFF00"/>
          </w:tcPr>
          <w:p w14:paraId="1812F6CF" w14:textId="26AED955" w:rsidR="00F40401" w:rsidRDefault="00B07E8F" w:rsidP="00F40401">
            <w:r w:rsidRPr="00B07E8F">
              <w:t>"Enlaza dos medios físicos distintos. Segmenta dominios de colisión".</w:t>
            </w:r>
          </w:p>
        </w:tc>
      </w:tr>
      <w:tr w:rsidR="00F40401" w14:paraId="3DB982F6" w14:textId="77777777" w:rsidTr="00575C2B">
        <w:tc>
          <w:tcPr>
            <w:tcW w:w="0" w:type="auto"/>
            <w:shd w:val="clear" w:color="auto" w:fill="FFFF00"/>
          </w:tcPr>
          <w:p w14:paraId="6B719322" w14:textId="4CF5840C" w:rsidR="00F40401" w:rsidRPr="00B07E8F" w:rsidRDefault="0067686D" w:rsidP="00F40401">
            <w:pPr>
              <w:rPr>
                <w:b/>
                <w:bCs/>
              </w:rPr>
            </w:pPr>
            <w:r w:rsidRPr="00B07E8F">
              <w:rPr>
                <w:b/>
                <w:bCs/>
              </w:rPr>
              <w:t>Switch (Conmutador)</w:t>
            </w:r>
          </w:p>
        </w:tc>
        <w:tc>
          <w:tcPr>
            <w:tcW w:w="0" w:type="auto"/>
            <w:shd w:val="clear" w:color="auto" w:fill="FFFF00"/>
          </w:tcPr>
          <w:p w14:paraId="7F2670B7" w14:textId="50AEB6FB" w:rsidR="00F40401" w:rsidRPr="007B2634" w:rsidRDefault="00B07E8F" w:rsidP="00F40401">
            <w:pPr>
              <w:rPr>
                <w:b/>
                <w:bCs/>
              </w:rPr>
            </w:pPr>
            <w:r w:rsidRPr="007B2634">
              <w:rPr>
                <w:b/>
                <w:bCs/>
              </w:rPr>
              <w:t>2 (Enlace)</w:t>
            </w:r>
          </w:p>
        </w:tc>
        <w:tc>
          <w:tcPr>
            <w:tcW w:w="0" w:type="auto"/>
            <w:shd w:val="clear" w:color="auto" w:fill="FFFF00"/>
          </w:tcPr>
          <w:p w14:paraId="00BF15F2" w14:textId="1A399011" w:rsidR="00F40401" w:rsidRDefault="00B07E8F" w:rsidP="00F40401">
            <w:r w:rsidRPr="00B07E8F">
              <w:t>"Evolución de puentes transparentes. Un dominio de colisión por puerto".</w:t>
            </w:r>
            <w:r w:rsidR="00C25710">
              <w:t xml:space="preserve"> </w:t>
            </w:r>
            <w:r w:rsidR="00C25710" w:rsidRPr="00C25710">
              <w:t>Los switches usan tablas MAC (CAM).</w:t>
            </w:r>
          </w:p>
        </w:tc>
      </w:tr>
      <w:tr w:rsidR="00F40401" w14:paraId="500EA214" w14:textId="77777777" w:rsidTr="00575C2B">
        <w:tc>
          <w:tcPr>
            <w:tcW w:w="0" w:type="auto"/>
            <w:shd w:val="clear" w:color="auto" w:fill="FFFF00"/>
          </w:tcPr>
          <w:p w14:paraId="10E1EAFE" w14:textId="1C53F00B" w:rsidR="00F40401" w:rsidRPr="00B07E8F" w:rsidRDefault="0067686D" w:rsidP="00F40401">
            <w:pPr>
              <w:rPr>
                <w:b/>
                <w:bCs/>
              </w:rPr>
            </w:pPr>
            <w:proofErr w:type="spellStart"/>
            <w:r w:rsidRPr="00B07E8F">
              <w:rPr>
                <w:b/>
                <w:bCs/>
              </w:rPr>
              <w:t>Router</w:t>
            </w:r>
            <w:proofErr w:type="spellEnd"/>
            <w:r w:rsidRPr="00B07E8F">
              <w:rPr>
                <w:b/>
                <w:bCs/>
              </w:rPr>
              <w:t xml:space="preserve"> (Enrutador)</w:t>
            </w:r>
          </w:p>
        </w:tc>
        <w:tc>
          <w:tcPr>
            <w:tcW w:w="0" w:type="auto"/>
            <w:shd w:val="clear" w:color="auto" w:fill="FFFF00"/>
          </w:tcPr>
          <w:p w14:paraId="4600C620" w14:textId="64A13A73" w:rsidR="00F40401" w:rsidRPr="007B2634" w:rsidRDefault="00B07E8F" w:rsidP="00F40401">
            <w:pPr>
              <w:rPr>
                <w:b/>
                <w:bCs/>
              </w:rPr>
            </w:pPr>
            <w:r w:rsidRPr="007B2634">
              <w:rPr>
                <w:b/>
                <w:bCs/>
              </w:rPr>
              <w:t>3 (Red)</w:t>
            </w:r>
          </w:p>
        </w:tc>
        <w:tc>
          <w:tcPr>
            <w:tcW w:w="0" w:type="auto"/>
            <w:shd w:val="clear" w:color="auto" w:fill="FFFF00"/>
          </w:tcPr>
          <w:p w14:paraId="26BD87C7" w14:textId="3A0DDDB9" w:rsidR="00F40401" w:rsidRDefault="00B07E8F" w:rsidP="00F40401">
            <w:r w:rsidRPr="00B07E8F">
              <w:t>"Determina la mejor ruta. Segmenta dominios de colisión y difusión".</w:t>
            </w:r>
          </w:p>
        </w:tc>
      </w:tr>
      <w:tr w:rsidR="0067686D" w14:paraId="4283D3E4" w14:textId="77777777" w:rsidTr="00575C2B">
        <w:tc>
          <w:tcPr>
            <w:tcW w:w="0" w:type="auto"/>
            <w:shd w:val="clear" w:color="auto" w:fill="FFFF00"/>
          </w:tcPr>
          <w:p w14:paraId="20CB866E" w14:textId="34D8DEF5" w:rsidR="0067686D" w:rsidRPr="00B07E8F" w:rsidRDefault="0067686D" w:rsidP="00F40401">
            <w:pPr>
              <w:rPr>
                <w:b/>
                <w:bCs/>
              </w:rPr>
            </w:pPr>
            <w:r w:rsidRPr="00B07E8F">
              <w:rPr>
                <w:b/>
                <w:bCs/>
              </w:rPr>
              <w:t>Gateway (Pasarela)</w:t>
            </w:r>
          </w:p>
        </w:tc>
        <w:tc>
          <w:tcPr>
            <w:tcW w:w="0" w:type="auto"/>
            <w:shd w:val="clear" w:color="auto" w:fill="FFFF00"/>
          </w:tcPr>
          <w:p w14:paraId="3AF0FCE8" w14:textId="475501B8" w:rsidR="0067686D" w:rsidRPr="007B2634" w:rsidRDefault="00B07E8F" w:rsidP="00F40401">
            <w:pPr>
              <w:rPr>
                <w:b/>
                <w:bCs/>
              </w:rPr>
            </w:pPr>
            <w:r w:rsidRPr="007B2634">
              <w:rPr>
                <w:b/>
                <w:bCs/>
              </w:rPr>
              <w:t>4 a 7</w:t>
            </w:r>
          </w:p>
        </w:tc>
        <w:tc>
          <w:tcPr>
            <w:tcW w:w="0" w:type="auto"/>
            <w:shd w:val="clear" w:color="auto" w:fill="FFFF00"/>
          </w:tcPr>
          <w:p w14:paraId="4A232D0B" w14:textId="5375BB0D" w:rsidR="0067686D" w:rsidRDefault="00B07E8F" w:rsidP="00F40401">
            <w:r w:rsidRPr="00B07E8F">
              <w:t>"Interconecta redes con protocolos diferentes".</w:t>
            </w:r>
          </w:p>
        </w:tc>
      </w:tr>
    </w:tbl>
    <w:p w14:paraId="28CB01F8" w14:textId="77777777" w:rsidR="00A62607" w:rsidRDefault="00A62607" w:rsidP="007B2634"/>
    <w:p w14:paraId="3C0B6FD6" w14:textId="7CE17B11" w:rsidR="005F4227" w:rsidRDefault="005F4227" w:rsidP="005F4227">
      <w:pPr>
        <w:jc w:val="center"/>
      </w:pPr>
      <w:r>
        <w:rPr>
          <w:noProof/>
        </w:rPr>
        <w:t>.</w:t>
      </w:r>
      <w:r>
        <w:rPr>
          <w:noProof/>
        </w:rPr>
        <w:drawing>
          <wp:inline distT="0" distB="0" distL="0" distR="0" wp14:anchorId="17F94652" wp14:editId="5E4E4CB4">
            <wp:extent cx="3600000" cy="1766134"/>
            <wp:effectExtent l="0" t="0" r="635" b="5715"/>
            <wp:docPr id="17999631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4BB1" w14:textId="34AF3C63" w:rsidR="007B2634" w:rsidRDefault="007B2634" w:rsidP="007B2634">
      <w:pPr>
        <w:pStyle w:val="Prrafodelista"/>
        <w:numPr>
          <w:ilvl w:val="0"/>
          <w:numId w:val="7"/>
        </w:numPr>
      </w:pPr>
      <w:r w:rsidRPr="007B2634">
        <w:rPr>
          <w:b/>
          <w:bCs/>
        </w:rPr>
        <w:t>Dominio de Colisión</w:t>
      </w:r>
      <w:r w:rsidRPr="007B2634">
        <w:t>: "Conjunto de dispositivos que compite por utilizar un mismo medio físico".</w:t>
      </w:r>
    </w:p>
    <w:p w14:paraId="7C562365" w14:textId="03FB2BF0" w:rsidR="007B2634" w:rsidRDefault="007B2634" w:rsidP="007B2634">
      <w:pPr>
        <w:pStyle w:val="Prrafodelista"/>
        <w:numPr>
          <w:ilvl w:val="0"/>
          <w:numId w:val="7"/>
        </w:numPr>
      </w:pPr>
      <w:r w:rsidRPr="007B2634">
        <w:rPr>
          <w:b/>
          <w:bCs/>
        </w:rPr>
        <w:t>Dominio de Difusión (Broadcast):</w:t>
      </w:r>
      <w:r w:rsidRPr="007B2634">
        <w:t xml:space="preserve"> </w:t>
      </w:r>
      <w:r>
        <w:t>“</w:t>
      </w:r>
      <w:r w:rsidRPr="007B2634">
        <w:t>Parte de la red a la que llega una trama de difusión</w:t>
      </w:r>
      <w:r>
        <w:t>”</w:t>
      </w:r>
      <w:r w:rsidRPr="007B2634">
        <w:t>.</w:t>
      </w:r>
    </w:p>
    <w:p w14:paraId="11342B86" w14:textId="62A44636" w:rsidR="007B2634" w:rsidRDefault="007B2634" w:rsidP="007B2634">
      <w:r w:rsidRPr="007B2634">
        <w:rPr>
          <w:b/>
          <w:bCs/>
        </w:rPr>
        <w:t>Enfoque CPS</w:t>
      </w:r>
      <w:r w:rsidRPr="007B2634">
        <w:t xml:space="preserve">: Pregunta fija: ¿Qué dispositivo separa dominios de difusión? Respuesta: </w:t>
      </w:r>
      <w:r w:rsidRPr="007B2634">
        <w:rPr>
          <w:b/>
          <w:bCs/>
        </w:rPr>
        <w:t xml:space="preserve">El </w:t>
      </w:r>
      <w:proofErr w:type="spellStart"/>
      <w:r w:rsidRPr="007B2634">
        <w:rPr>
          <w:b/>
          <w:bCs/>
        </w:rPr>
        <w:t>Router</w:t>
      </w:r>
      <w:proofErr w:type="spellEnd"/>
      <w:r w:rsidRPr="007B2634">
        <w:t xml:space="preserve">. Otro clásico es el </w:t>
      </w:r>
      <w:r w:rsidRPr="007B2634">
        <w:rPr>
          <w:b/>
          <w:bCs/>
        </w:rPr>
        <w:t>Switch</w:t>
      </w:r>
      <w:r w:rsidRPr="007B2634">
        <w:t xml:space="preserve">, indicando que es un "bridge </w:t>
      </w:r>
      <w:proofErr w:type="spellStart"/>
      <w:r w:rsidRPr="007B2634">
        <w:t>multipuerto</w:t>
      </w:r>
      <w:proofErr w:type="spellEnd"/>
      <w:r w:rsidRPr="007B2634">
        <w:t>".</w:t>
      </w:r>
    </w:p>
    <w:p w14:paraId="4CA867B6" w14:textId="77777777" w:rsidR="00620153" w:rsidRDefault="00620153" w:rsidP="007B2634"/>
    <w:p w14:paraId="4D531BBD" w14:textId="44C95F13" w:rsidR="00620153" w:rsidRDefault="00620153" w:rsidP="00620153">
      <w:pPr>
        <w:pStyle w:val="Ttulo2"/>
      </w:pPr>
      <w:bookmarkStart w:id="9" w:name="_Toc223175025"/>
      <w:r w:rsidRPr="00620153">
        <w:t>Redes de Comunicaciones, Difusión y Conmutación</w:t>
      </w:r>
      <w:bookmarkEnd w:id="9"/>
    </w:p>
    <w:p w14:paraId="54A11383" w14:textId="31AFC14F" w:rsidR="00620153" w:rsidRDefault="00620153" w:rsidP="00620153">
      <w:pPr>
        <w:pStyle w:val="Ttulo3"/>
      </w:pPr>
      <w:bookmarkStart w:id="10" w:name="_Toc223175026"/>
      <w:r w:rsidRPr="00620153">
        <w:t>Redes de Difusión (Broadcast Networks)</w:t>
      </w:r>
      <w:bookmarkEnd w:id="10"/>
    </w:p>
    <w:p w14:paraId="4EDEF737" w14:textId="5ABEE134" w:rsidR="00600332" w:rsidRDefault="00600332" w:rsidP="00600332">
      <w:r w:rsidRPr="00600332">
        <w:t>"Todos los equipos se conectan a través de un único canal compartido. Es necesario un mecanismo de control de acceso al medio".</w:t>
      </w:r>
    </w:p>
    <w:p w14:paraId="10CA88C4" w14:textId="77777777" w:rsidR="00600332" w:rsidRDefault="00600332" w:rsidP="00600332"/>
    <w:p w14:paraId="68D270FD" w14:textId="25383C61" w:rsidR="00600332" w:rsidRDefault="00600332" w:rsidP="00600332">
      <w:pPr>
        <w:pStyle w:val="Ttulo3"/>
      </w:pPr>
      <w:bookmarkStart w:id="11" w:name="_Toc223175027"/>
      <w:r w:rsidRPr="00575C2B">
        <w:rPr>
          <w:highlight w:val="yellow"/>
        </w:rPr>
        <w:t>Redes de Conmutación</w:t>
      </w:r>
      <w:bookmarkEnd w:id="11"/>
    </w:p>
    <w:p w14:paraId="042DFAB4" w14:textId="3E62D046" w:rsidR="00600332" w:rsidRDefault="00600332" w:rsidP="00600332">
      <w:r w:rsidRPr="00600332">
        <w:t>"Son redes punto a punto donde los equipos se conectan a través de nodos de conmutación".</w:t>
      </w:r>
    </w:p>
    <w:p w14:paraId="0695EB48" w14:textId="0361154F" w:rsidR="00600332" w:rsidRDefault="00600332" w:rsidP="00600332">
      <w:pPr>
        <w:pStyle w:val="Prrafodelista"/>
        <w:numPr>
          <w:ilvl w:val="0"/>
          <w:numId w:val="8"/>
        </w:numPr>
      </w:pPr>
      <w:r w:rsidRPr="00541EA2">
        <w:rPr>
          <w:b/>
          <w:bCs/>
        </w:rPr>
        <w:t>Conmutación de CIRCUITOS</w:t>
      </w:r>
      <w:r w:rsidRPr="00600332">
        <w:t>: "Se establece un camino dedicado físico. Los paquetes llegan en orden".</w:t>
      </w:r>
    </w:p>
    <w:p w14:paraId="3A32194B" w14:textId="749D1226" w:rsidR="00600332" w:rsidRDefault="00600332" w:rsidP="00600332">
      <w:pPr>
        <w:pStyle w:val="Prrafodelista"/>
        <w:numPr>
          <w:ilvl w:val="0"/>
          <w:numId w:val="8"/>
        </w:numPr>
      </w:pPr>
      <w:r w:rsidRPr="00541EA2">
        <w:rPr>
          <w:b/>
          <w:bCs/>
        </w:rPr>
        <w:t>Conmutación de MENSAJES</w:t>
      </w:r>
      <w:r w:rsidRPr="00600332">
        <w:t>: "Almacenamiento y retransmisión (store and forward)".</w:t>
      </w:r>
    </w:p>
    <w:p w14:paraId="295CDBDC" w14:textId="2BC1763B" w:rsidR="00600332" w:rsidRPr="00575C2B" w:rsidRDefault="00600332" w:rsidP="00600332">
      <w:pPr>
        <w:pStyle w:val="Prrafodelista"/>
        <w:numPr>
          <w:ilvl w:val="0"/>
          <w:numId w:val="8"/>
        </w:numPr>
        <w:rPr>
          <w:b/>
          <w:bCs/>
          <w:highlight w:val="yellow"/>
        </w:rPr>
      </w:pPr>
      <w:r w:rsidRPr="00575C2B">
        <w:rPr>
          <w:b/>
          <w:bCs/>
          <w:highlight w:val="yellow"/>
        </w:rPr>
        <w:t>Conmutación de PAQUETES:</w:t>
      </w:r>
    </w:p>
    <w:p w14:paraId="7182E063" w14:textId="77777777" w:rsidR="000F7745" w:rsidRPr="00575C2B" w:rsidRDefault="00600332" w:rsidP="00600332">
      <w:pPr>
        <w:pStyle w:val="Prrafodelista"/>
        <w:numPr>
          <w:ilvl w:val="1"/>
          <w:numId w:val="8"/>
        </w:numPr>
        <w:rPr>
          <w:highlight w:val="yellow"/>
        </w:rPr>
      </w:pPr>
      <w:r w:rsidRPr="00575C2B">
        <w:rPr>
          <w:b/>
          <w:bCs/>
          <w:highlight w:val="yellow"/>
        </w:rPr>
        <w:t>Modo DATAGRAMA</w:t>
      </w:r>
      <w:r w:rsidRPr="00575C2B">
        <w:rPr>
          <w:highlight w:val="yellow"/>
        </w:rPr>
        <w:t xml:space="preserve">: </w:t>
      </w:r>
      <w:r w:rsidR="000F7745" w:rsidRPr="00575C2B">
        <w:rPr>
          <w:highlight w:val="yellow"/>
        </w:rPr>
        <w:t>Cada paquete es independiente y puede seguir rutas distintas (ej. IP). No garantiza orden.</w:t>
      </w:r>
    </w:p>
    <w:p w14:paraId="6AED13B7" w14:textId="18A1A917" w:rsidR="00600332" w:rsidRDefault="00600332" w:rsidP="00600332">
      <w:pPr>
        <w:pStyle w:val="Prrafodelista"/>
        <w:numPr>
          <w:ilvl w:val="1"/>
          <w:numId w:val="8"/>
        </w:numPr>
      </w:pPr>
      <w:r w:rsidRPr="000F7745">
        <w:rPr>
          <w:b/>
          <w:bCs/>
        </w:rPr>
        <w:t>CIRCUITOS VIRTUALES</w:t>
      </w:r>
      <w:r w:rsidRPr="00600332">
        <w:t xml:space="preserve">: </w:t>
      </w:r>
      <w:r w:rsidR="000F7745" w:rsidRPr="000F7745">
        <w:t xml:space="preserve">Se establece una ruta lógica previa y todos los paquetes la siguen (ej. Frame </w:t>
      </w:r>
      <w:proofErr w:type="spellStart"/>
      <w:r w:rsidR="000F7745" w:rsidRPr="000F7745">
        <w:t>Relay</w:t>
      </w:r>
      <w:proofErr w:type="spellEnd"/>
      <w:r w:rsidR="000F7745" w:rsidRPr="000F7745">
        <w:t xml:space="preserve">, </w:t>
      </w:r>
      <w:r w:rsidR="000F7745" w:rsidRPr="00575C2B">
        <w:rPr>
          <w:highlight w:val="yellow"/>
        </w:rPr>
        <w:t>ATM</w:t>
      </w:r>
      <w:r w:rsidR="000F7745" w:rsidRPr="000F7745">
        <w:t>).</w:t>
      </w:r>
    </w:p>
    <w:p w14:paraId="2014FE34" w14:textId="2EA9ED4C" w:rsidR="000F7745" w:rsidRDefault="005F4227" w:rsidP="00B64337">
      <w:pPr>
        <w:jc w:val="center"/>
      </w:pPr>
      <w:r>
        <w:rPr>
          <w:noProof/>
        </w:rPr>
        <w:drawing>
          <wp:inline distT="0" distB="0" distL="0" distR="0" wp14:anchorId="4D6B1FC3" wp14:editId="4DCC2CCC">
            <wp:extent cx="3600000" cy="998213"/>
            <wp:effectExtent l="0" t="0" r="635" b="0"/>
            <wp:docPr id="10127511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260D" w14:textId="77777777" w:rsidR="00B64337" w:rsidRDefault="00B64337" w:rsidP="000F7745"/>
    <w:p w14:paraId="1B913340" w14:textId="58A68CA3" w:rsidR="00600332" w:rsidRDefault="00600332" w:rsidP="00600332">
      <w:pPr>
        <w:pStyle w:val="Ttulo2"/>
      </w:pPr>
      <w:bookmarkStart w:id="12" w:name="_Toc223175028"/>
      <w:r w:rsidRPr="00575C2B">
        <w:rPr>
          <w:highlight w:val="yellow"/>
        </w:rPr>
        <w:t>Comunicaciones Móviles e Inalámbricas</w:t>
      </w:r>
      <w:bookmarkEnd w:id="12"/>
    </w:p>
    <w:p w14:paraId="0703E214" w14:textId="1B5F6D92" w:rsidR="00600332" w:rsidRDefault="00600332" w:rsidP="00600332">
      <w:pPr>
        <w:pStyle w:val="Ttulo3"/>
      </w:pPr>
      <w:bookmarkStart w:id="13" w:name="_Toc223175029"/>
      <w:r w:rsidRPr="00600332">
        <w:t>Comunicaciones Móviles (Generaciones)</w:t>
      </w:r>
      <w:bookmarkEnd w:id="13"/>
    </w:p>
    <w:p w14:paraId="5D10D27F" w14:textId="5CB43A5C" w:rsidR="00600332" w:rsidRDefault="00600332" w:rsidP="00600332">
      <w:pPr>
        <w:pStyle w:val="Prrafodelista"/>
        <w:numPr>
          <w:ilvl w:val="0"/>
          <w:numId w:val="9"/>
        </w:numPr>
      </w:pPr>
      <w:r w:rsidRPr="00541EA2">
        <w:rPr>
          <w:b/>
          <w:bCs/>
        </w:rPr>
        <w:t>1G:</w:t>
      </w:r>
      <w:r w:rsidRPr="00600332">
        <w:t xml:space="preserve"> Analógico. Estándar </w:t>
      </w:r>
      <w:r w:rsidRPr="00541EA2">
        <w:rPr>
          <w:b/>
          <w:bCs/>
        </w:rPr>
        <w:t>TACS/AMPS</w:t>
      </w:r>
      <w:r w:rsidRPr="00600332">
        <w:t>.</w:t>
      </w:r>
    </w:p>
    <w:p w14:paraId="077A4F4F" w14:textId="46E529DF" w:rsidR="00600332" w:rsidRDefault="00600332" w:rsidP="00600332">
      <w:pPr>
        <w:pStyle w:val="Prrafodelista"/>
        <w:numPr>
          <w:ilvl w:val="0"/>
          <w:numId w:val="9"/>
        </w:numPr>
      </w:pPr>
      <w:r w:rsidRPr="00541EA2">
        <w:rPr>
          <w:b/>
          <w:bCs/>
        </w:rPr>
        <w:t>2G (GSM)</w:t>
      </w:r>
      <w:r w:rsidRPr="00600332">
        <w:t xml:space="preserve">: Digital. Introdujo SMS. Usa </w:t>
      </w:r>
      <w:r w:rsidRPr="00541EA2">
        <w:rPr>
          <w:b/>
          <w:bCs/>
        </w:rPr>
        <w:t>TDMA</w:t>
      </w:r>
      <w:r w:rsidRPr="00600332">
        <w:t>.</w:t>
      </w:r>
    </w:p>
    <w:p w14:paraId="476097B9" w14:textId="71A303BC" w:rsidR="00600332" w:rsidRDefault="00600332" w:rsidP="00600332">
      <w:pPr>
        <w:pStyle w:val="Prrafodelista"/>
        <w:numPr>
          <w:ilvl w:val="0"/>
          <w:numId w:val="9"/>
        </w:numPr>
      </w:pPr>
      <w:r w:rsidRPr="00541EA2">
        <w:rPr>
          <w:b/>
          <w:bCs/>
        </w:rPr>
        <w:t>2.5G (GPRS):</w:t>
      </w:r>
      <w:r w:rsidRPr="00600332">
        <w:t xml:space="preserve"> "Comunicaciones en modo paquete. Usa nodos </w:t>
      </w:r>
      <w:r w:rsidRPr="00541EA2">
        <w:rPr>
          <w:b/>
          <w:bCs/>
        </w:rPr>
        <w:t>SGSN y GGSN</w:t>
      </w:r>
      <w:r w:rsidRPr="00600332">
        <w:t>".</w:t>
      </w:r>
    </w:p>
    <w:p w14:paraId="62EE6CF9" w14:textId="5CB98F70" w:rsidR="00600332" w:rsidRPr="00761F4A" w:rsidRDefault="00600332" w:rsidP="00600332">
      <w:pPr>
        <w:pStyle w:val="Prrafodelista"/>
        <w:numPr>
          <w:ilvl w:val="0"/>
          <w:numId w:val="9"/>
        </w:numPr>
        <w:rPr>
          <w:highlight w:val="yellow"/>
        </w:rPr>
      </w:pPr>
      <w:r w:rsidRPr="00761F4A">
        <w:rPr>
          <w:b/>
          <w:bCs/>
          <w:highlight w:val="yellow"/>
        </w:rPr>
        <w:t>3G (UMTS):</w:t>
      </w:r>
      <w:r w:rsidRPr="00761F4A">
        <w:rPr>
          <w:highlight w:val="yellow"/>
        </w:rPr>
        <w:t xml:space="preserve"> Banda ancha. Usa </w:t>
      </w:r>
      <w:r w:rsidRPr="00761F4A">
        <w:rPr>
          <w:b/>
          <w:bCs/>
          <w:highlight w:val="yellow"/>
        </w:rPr>
        <w:t>W-CDMA.</w:t>
      </w:r>
    </w:p>
    <w:p w14:paraId="5B9C2687" w14:textId="2AB6EE2E" w:rsidR="00600332" w:rsidRDefault="00600332" w:rsidP="00600332">
      <w:pPr>
        <w:pStyle w:val="Prrafodelista"/>
        <w:numPr>
          <w:ilvl w:val="0"/>
          <w:numId w:val="9"/>
        </w:numPr>
      </w:pPr>
      <w:r w:rsidRPr="00541EA2">
        <w:rPr>
          <w:b/>
          <w:bCs/>
        </w:rPr>
        <w:t>4G (LTE):</w:t>
      </w:r>
      <w:r w:rsidRPr="00600332">
        <w:t xml:space="preserve"> "Basada completamente en el protocolo IP". Usa </w:t>
      </w:r>
      <w:r w:rsidRPr="00541EA2">
        <w:rPr>
          <w:b/>
          <w:bCs/>
        </w:rPr>
        <w:t>OFDMA</w:t>
      </w:r>
      <w:r w:rsidRPr="00600332">
        <w:t xml:space="preserve"> en el </w:t>
      </w:r>
      <w:proofErr w:type="spellStart"/>
      <w:r w:rsidRPr="00600332">
        <w:t>downlink</w:t>
      </w:r>
      <w:proofErr w:type="spellEnd"/>
      <w:r w:rsidRPr="00600332">
        <w:t>.</w:t>
      </w:r>
    </w:p>
    <w:p w14:paraId="725C199E" w14:textId="77777777" w:rsidR="00B64337" w:rsidRDefault="00600332" w:rsidP="00600332">
      <w:pPr>
        <w:pStyle w:val="Prrafodelista"/>
        <w:numPr>
          <w:ilvl w:val="0"/>
          <w:numId w:val="9"/>
        </w:numPr>
      </w:pPr>
      <w:r w:rsidRPr="00541EA2">
        <w:rPr>
          <w:b/>
          <w:bCs/>
        </w:rPr>
        <w:t>5G</w:t>
      </w:r>
      <w:r w:rsidRPr="00600332">
        <w:t xml:space="preserve">: "Utilizará la banda de </w:t>
      </w:r>
      <w:r w:rsidRPr="00541EA2">
        <w:rPr>
          <w:b/>
          <w:bCs/>
        </w:rPr>
        <w:t>700 MHz</w:t>
      </w:r>
      <w:r w:rsidRPr="00600332">
        <w:t xml:space="preserve"> liberada en el Segundo Dividendo Digital".</w:t>
      </w:r>
      <w:r w:rsidR="00F32CF3">
        <w:t xml:space="preserve"> </w:t>
      </w:r>
    </w:p>
    <w:p w14:paraId="046F29B9" w14:textId="48013BB3" w:rsidR="00600332" w:rsidRDefault="00F32CF3" w:rsidP="00B64337">
      <w:pPr>
        <w:pStyle w:val="Prrafodelista"/>
        <w:numPr>
          <w:ilvl w:val="1"/>
          <w:numId w:val="9"/>
        </w:numPr>
      </w:pPr>
      <w:r w:rsidRPr="00F32CF3">
        <w:rPr>
          <w:b/>
          <w:bCs/>
        </w:rPr>
        <w:t xml:space="preserve">Network </w:t>
      </w:r>
      <w:proofErr w:type="spellStart"/>
      <w:r w:rsidRPr="00F32CF3">
        <w:rPr>
          <w:b/>
          <w:bCs/>
        </w:rPr>
        <w:t>Slicing</w:t>
      </w:r>
      <w:proofErr w:type="spellEnd"/>
      <w:r w:rsidRPr="00F32CF3">
        <w:t xml:space="preserve">: la capacidad de crear "redes virtuales" sobre una misma infraestructura física para diferentes usos (ej. una red para coches autónomos con baja latencia y otra para sensores </w:t>
      </w:r>
      <w:proofErr w:type="spellStart"/>
      <w:r w:rsidRPr="00F32CF3">
        <w:t>IoT</w:t>
      </w:r>
      <w:proofErr w:type="spellEnd"/>
      <w:r w:rsidRPr="00F32CF3">
        <w:t>).</w:t>
      </w:r>
    </w:p>
    <w:p w14:paraId="551AEB75" w14:textId="45C58701" w:rsidR="00B64337" w:rsidRDefault="00B64337" w:rsidP="00B64337">
      <w:pPr>
        <w:pStyle w:val="Prrafodelista"/>
        <w:numPr>
          <w:ilvl w:val="1"/>
          <w:numId w:val="9"/>
        </w:numPr>
      </w:pPr>
      <w:proofErr w:type="spellStart"/>
      <w:r w:rsidRPr="00B64337">
        <w:rPr>
          <w:b/>
          <w:bCs/>
        </w:rPr>
        <w:t>Beamforming</w:t>
      </w:r>
      <w:proofErr w:type="spellEnd"/>
      <w:r w:rsidRPr="00B64337">
        <w:t>: Técnica que enfoca la señal de la antena directamente hacia el dispositivo del usuario en lugar de emitir en 360º, mejorando la velocidad y reduciendo interferencias.</w:t>
      </w:r>
    </w:p>
    <w:p w14:paraId="1C6669AD" w14:textId="77777777" w:rsidR="00600332" w:rsidRDefault="00600332" w:rsidP="00600332"/>
    <w:p w14:paraId="2936DAED" w14:textId="4F76FCC8" w:rsidR="00600332" w:rsidRDefault="00600332" w:rsidP="00600332">
      <w:pPr>
        <w:pStyle w:val="Ttulo3"/>
      </w:pPr>
      <w:bookmarkStart w:id="14" w:name="_Toc223175030"/>
      <w:r w:rsidRPr="00575C2B">
        <w:rPr>
          <w:highlight w:val="yellow"/>
        </w:rPr>
        <w:t>Redes Inalámbricas y Estándares IEEE</w:t>
      </w:r>
      <w:bookmarkEnd w:id="14"/>
    </w:p>
    <w:p w14:paraId="78D02596" w14:textId="4C29A0E4" w:rsidR="000845AC" w:rsidRDefault="000845AC" w:rsidP="000845AC">
      <w:pPr>
        <w:pStyle w:val="Prrafodelista"/>
        <w:numPr>
          <w:ilvl w:val="0"/>
          <w:numId w:val="10"/>
        </w:numPr>
      </w:pPr>
      <w:r w:rsidRPr="0063754F">
        <w:rPr>
          <w:b/>
          <w:bCs/>
        </w:rPr>
        <w:t>WPAN (Personal): IEEE 802.15</w:t>
      </w:r>
      <w:r w:rsidRPr="000845AC">
        <w:t xml:space="preserve"> (Bluetooth, </w:t>
      </w:r>
      <w:proofErr w:type="spellStart"/>
      <w:r w:rsidRPr="000845AC">
        <w:t>Zigbee</w:t>
      </w:r>
      <w:proofErr w:type="spellEnd"/>
      <w:r w:rsidRPr="000845AC">
        <w:t>).</w:t>
      </w:r>
    </w:p>
    <w:p w14:paraId="5DFAA1C8" w14:textId="69A32C3A" w:rsidR="000845AC" w:rsidRDefault="000845AC" w:rsidP="000845AC">
      <w:pPr>
        <w:pStyle w:val="Prrafodelista"/>
        <w:numPr>
          <w:ilvl w:val="1"/>
          <w:numId w:val="10"/>
        </w:numPr>
      </w:pPr>
      <w:r w:rsidRPr="0063754F">
        <w:rPr>
          <w:b/>
          <w:bCs/>
        </w:rPr>
        <w:t>Bluetooth</w:t>
      </w:r>
      <w:r w:rsidRPr="000845AC">
        <w:t xml:space="preserve">: Trabaja en la banda ISM de </w:t>
      </w:r>
      <w:r w:rsidRPr="0063754F">
        <w:rPr>
          <w:b/>
          <w:bCs/>
        </w:rPr>
        <w:t>2,4 GHz</w:t>
      </w:r>
      <w:r w:rsidRPr="000845AC">
        <w:t xml:space="preserve"> (no 5 GHz) y usa </w:t>
      </w:r>
      <w:r w:rsidRPr="0063754F">
        <w:rPr>
          <w:b/>
          <w:bCs/>
        </w:rPr>
        <w:t>FHSS</w:t>
      </w:r>
      <w:r w:rsidRPr="000845AC">
        <w:t>.</w:t>
      </w:r>
    </w:p>
    <w:p w14:paraId="64F81DB2" w14:textId="6D049123" w:rsidR="000845AC" w:rsidRPr="00575C2B" w:rsidRDefault="000845AC" w:rsidP="000845AC">
      <w:pPr>
        <w:pStyle w:val="Prrafodelista"/>
        <w:numPr>
          <w:ilvl w:val="1"/>
          <w:numId w:val="10"/>
        </w:numPr>
        <w:rPr>
          <w:b/>
          <w:bCs/>
          <w:highlight w:val="yellow"/>
        </w:rPr>
      </w:pPr>
      <w:r w:rsidRPr="00575C2B">
        <w:rPr>
          <w:b/>
          <w:bCs/>
          <w:highlight w:val="yellow"/>
        </w:rPr>
        <w:t>WLAN (Local): IEEE 802.11 (</w:t>
      </w:r>
      <w:proofErr w:type="spellStart"/>
      <w:r w:rsidRPr="00575C2B">
        <w:rPr>
          <w:b/>
          <w:bCs/>
          <w:highlight w:val="yellow"/>
        </w:rPr>
        <w:t>Wi</w:t>
      </w:r>
      <w:proofErr w:type="spellEnd"/>
      <w:r w:rsidRPr="00575C2B">
        <w:rPr>
          <w:b/>
          <w:bCs/>
          <w:highlight w:val="yellow"/>
        </w:rPr>
        <w:t>-Fi).</w:t>
      </w:r>
    </w:p>
    <w:p w14:paraId="4D00842F" w14:textId="57239B87" w:rsidR="000845AC" w:rsidRPr="0063754F" w:rsidRDefault="000845AC" w:rsidP="000845AC">
      <w:pPr>
        <w:pStyle w:val="Prrafodelista"/>
        <w:numPr>
          <w:ilvl w:val="1"/>
          <w:numId w:val="10"/>
        </w:numPr>
        <w:rPr>
          <w:b/>
          <w:bCs/>
        </w:rPr>
      </w:pPr>
      <w:r w:rsidRPr="0063754F">
        <w:rPr>
          <w:b/>
          <w:bCs/>
        </w:rPr>
        <w:t>WMAN (Metropolitana): IEEE 802.16 (WiMAX).</w:t>
      </w:r>
    </w:p>
    <w:p w14:paraId="3B1E094A" w14:textId="58B83431" w:rsidR="000845AC" w:rsidRPr="0063754F" w:rsidRDefault="000845AC" w:rsidP="000845AC">
      <w:pPr>
        <w:pStyle w:val="Prrafodelista"/>
        <w:numPr>
          <w:ilvl w:val="1"/>
          <w:numId w:val="10"/>
        </w:numPr>
        <w:rPr>
          <w:b/>
          <w:bCs/>
        </w:rPr>
      </w:pPr>
      <w:r w:rsidRPr="0063754F">
        <w:rPr>
          <w:b/>
          <w:bCs/>
        </w:rPr>
        <w:t>WRAN (Regional): IEEE 802.22.</w:t>
      </w:r>
    </w:p>
    <w:p w14:paraId="64BD3B20" w14:textId="77777777" w:rsidR="000845AC" w:rsidRDefault="000845AC" w:rsidP="000845AC"/>
    <w:p w14:paraId="0C569BA7" w14:textId="269931E2" w:rsidR="000845AC" w:rsidRDefault="000845AC" w:rsidP="000845AC">
      <w:pPr>
        <w:pStyle w:val="Ttulo3"/>
      </w:pPr>
      <w:bookmarkStart w:id="15" w:name="_Toc223175031"/>
      <w:r w:rsidRPr="000845AC">
        <w:t>Tabla Comparativa IEEE 802.11 (</w:t>
      </w:r>
      <w:proofErr w:type="spellStart"/>
      <w:r w:rsidRPr="000845AC">
        <w:t>Wi</w:t>
      </w:r>
      <w:proofErr w:type="spellEnd"/>
      <w:r w:rsidRPr="000845AC">
        <w:t>-Fi)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727"/>
        <w:gridCol w:w="1632"/>
        <w:gridCol w:w="3720"/>
      </w:tblGrid>
      <w:tr w:rsidR="000B62A1" w:rsidRPr="002332EA" w14:paraId="1A32C50E" w14:textId="77777777" w:rsidTr="002332EA">
        <w:tc>
          <w:tcPr>
            <w:tcW w:w="0" w:type="auto"/>
          </w:tcPr>
          <w:p w14:paraId="40C35BC7" w14:textId="0722F9DB" w:rsidR="000B62A1" w:rsidRPr="002332EA" w:rsidRDefault="002332EA" w:rsidP="002332EA">
            <w:pPr>
              <w:jc w:val="center"/>
              <w:rPr>
                <w:b/>
                <w:bCs/>
              </w:rPr>
            </w:pPr>
            <w:r w:rsidRPr="002332EA">
              <w:rPr>
                <w:b/>
                <w:bCs/>
              </w:rPr>
              <w:t>Estándar</w:t>
            </w:r>
          </w:p>
        </w:tc>
        <w:tc>
          <w:tcPr>
            <w:tcW w:w="0" w:type="auto"/>
          </w:tcPr>
          <w:p w14:paraId="21A4AFF8" w14:textId="749650AA" w:rsidR="000B62A1" w:rsidRPr="002332EA" w:rsidRDefault="002332EA" w:rsidP="002332EA">
            <w:pPr>
              <w:jc w:val="center"/>
              <w:rPr>
                <w:b/>
                <w:bCs/>
              </w:rPr>
            </w:pPr>
            <w:r w:rsidRPr="002332EA">
              <w:rPr>
                <w:b/>
                <w:bCs/>
              </w:rPr>
              <w:t>Frecuencia</w:t>
            </w:r>
          </w:p>
        </w:tc>
        <w:tc>
          <w:tcPr>
            <w:tcW w:w="0" w:type="auto"/>
          </w:tcPr>
          <w:p w14:paraId="45FF8C4B" w14:textId="3EEDC8D9" w:rsidR="000B62A1" w:rsidRPr="002332EA" w:rsidRDefault="002332EA" w:rsidP="002332EA">
            <w:pPr>
              <w:jc w:val="center"/>
              <w:rPr>
                <w:b/>
                <w:bCs/>
              </w:rPr>
            </w:pPr>
            <w:r w:rsidRPr="002332EA">
              <w:rPr>
                <w:b/>
                <w:bCs/>
              </w:rPr>
              <w:t>Velocidad Máxima</w:t>
            </w:r>
          </w:p>
        </w:tc>
        <w:tc>
          <w:tcPr>
            <w:tcW w:w="0" w:type="auto"/>
          </w:tcPr>
          <w:p w14:paraId="77B5F2DB" w14:textId="29EEDE76" w:rsidR="000B62A1" w:rsidRPr="002332EA" w:rsidRDefault="002332EA" w:rsidP="002332EA">
            <w:pPr>
              <w:jc w:val="center"/>
              <w:rPr>
                <w:b/>
                <w:bCs/>
              </w:rPr>
            </w:pPr>
            <w:r w:rsidRPr="002332EA">
              <w:rPr>
                <w:b/>
                <w:bCs/>
              </w:rPr>
              <w:t>Características Literales</w:t>
            </w:r>
          </w:p>
        </w:tc>
      </w:tr>
      <w:tr w:rsidR="000B62A1" w14:paraId="19EA3C4D" w14:textId="77777777" w:rsidTr="002332EA">
        <w:tc>
          <w:tcPr>
            <w:tcW w:w="0" w:type="auto"/>
          </w:tcPr>
          <w:p w14:paraId="28BE698D" w14:textId="03BA4FD9" w:rsidR="000B62A1" w:rsidRPr="002332EA" w:rsidRDefault="00E93820" w:rsidP="000845AC">
            <w:pPr>
              <w:rPr>
                <w:b/>
                <w:bCs/>
              </w:rPr>
            </w:pPr>
            <w:r w:rsidRPr="00E93820">
              <w:rPr>
                <w:b/>
                <w:bCs/>
              </w:rPr>
              <w:t>802.11b</w:t>
            </w:r>
          </w:p>
        </w:tc>
        <w:tc>
          <w:tcPr>
            <w:tcW w:w="0" w:type="auto"/>
          </w:tcPr>
          <w:p w14:paraId="2BE41A4B" w14:textId="54350C61" w:rsidR="000B62A1" w:rsidRDefault="00E93820" w:rsidP="000845AC">
            <w:r w:rsidRPr="00E93820">
              <w:t>2,4 GHz</w:t>
            </w:r>
          </w:p>
        </w:tc>
        <w:tc>
          <w:tcPr>
            <w:tcW w:w="0" w:type="auto"/>
          </w:tcPr>
          <w:p w14:paraId="68D18171" w14:textId="187D1213" w:rsidR="000B62A1" w:rsidRDefault="00C05C6D" w:rsidP="000845AC">
            <w:r w:rsidRPr="00C05C6D">
              <w:t>11 Mbps</w:t>
            </w:r>
          </w:p>
        </w:tc>
        <w:tc>
          <w:tcPr>
            <w:tcW w:w="0" w:type="auto"/>
          </w:tcPr>
          <w:p w14:paraId="485FAFDB" w14:textId="34547F9E" w:rsidR="000B62A1" w:rsidRDefault="00C05C6D" w:rsidP="000845AC">
            <w:r w:rsidRPr="00C05C6D">
              <w:t>Técnica de espectro ensanchado.</w:t>
            </w:r>
          </w:p>
        </w:tc>
      </w:tr>
      <w:tr w:rsidR="000B62A1" w14:paraId="452F500E" w14:textId="77777777" w:rsidTr="002332EA">
        <w:tc>
          <w:tcPr>
            <w:tcW w:w="0" w:type="auto"/>
          </w:tcPr>
          <w:p w14:paraId="4A182459" w14:textId="740BE66F" w:rsidR="000B62A1" w:rsidRPr="002332EA" w:rsidRDefault="00E93820" w:rsidP="000845AC">
            <w:pPr>
              <w:rPr>
                <w:b/>
                <w:bCs/>
              </w:rPr>
            </w:pPr>
            <w:r w:rsidRPr="00E93820">
              <w:rPr>
                <w:b/>
                <w:bCs/>
              </w:rPr>
              <w:t>802.11g</w:t>
            </w:r>
          </w:p>
        </w:tc>
        <w:tc>
          <w:tcPr>
            <w:tcW w:w="0" w:type="auto"/>
          </w:tcPr>
          <w:p w14:paraId="1B374406" w14:textId="735C6DDF" w:rsidR="000B62A1" w:rsidRDefault="00E93820" w:rsidP="000845AC">
            <w:r w:rsidRPr="00E93820">
              <w:t>2,4 GHz</w:t>
            </w:r>
          </w:p>
        </w:tc>
        <w:tc>
          <w:tcPr>
            <w:tcW w:w="0" w:type="auto"/>
          </w:tcPr>
          <w:p w14:paraId="32395DEB" w14:textId="61B6DBED" w:rsidR="000B62A1" w:rsidRDefault="00310B51" w:rsidP="000845AC">
            <w:r w:rsidRPr="00310B51">
              <w:t>54 Mbps</w:t>
            </w:r>
          </w:p>
        </w:tc>
        <w:tc>
          <w:tcPr>
            <w:tcW w:w="0" w:type="auto"/>
          </w:tcPr>
          <w:p w14:paraId="5DD4BBA3" w14:textId="48E81471" w:rsidR="000B62A1" w:rsidRDefault="00130EAD" w:rsidP="000845AC">
            <w:r w:rsidRPr="00130EAD">
              <w:t>Compatible con 802.11b.</w:t>
            </w:r>
          </w:p>
        </w:tc>
      </w:tr>
      <w:tr w:rsidR="000B62A1" w14:paraId="03E3F881" w14:textId="77777777" w:rsidTr="002332EA">
        <w:tc>
          <w:tcPr>
            <w:tcW w:w="0" w:type="auto"/>
          </w:tcPr>
          <w:p w14:paraId="431EFBE2" w14:textId="5FA75AF6" w:rsidR="000B62A1" w:rsidRPr="002332EA" w:rsidRDefault="00E93820" w:rsidP="000845AC">
            <w:pPr>
              <w:rPr>
                <w:b/>
                <w:bCs/>
              </w:rPr>
            </w:pPr>
            <w:r w:rsidRPr="00E93820">
              <w:rPr>
                <w:b/>
                <w:bCs/>
              </w:rPr>
              <w:t>802.11n</w:t>
            </w:r>
          </w:p>
        </w:tc>
        <w:tc>
          <w:tcPr>
            <w:tcW w:w="0" w:type="auto"/>
          </w:tcPr>
          <w:p w14:paraId="16B1DBEE" w14:textId="232F6799" w:rsidR="000B62A1" w:rsidRDefault="00E93820" w:rsidP="000845AC">
            <w:r w:rsidRPr="00E93820">
              <w:t>2,4 / 5 GHz</w:t>
            </w:r>
          </w:p>
        </w:tc>
        <w:tc>
          <w:tcPr>
            <w:tcW w:w="0" w:type="auto"/>
          </w:tcPr>
          <w:p w14:paraId="404EF03C" w14:textId="7C8B7958" w:rsidR="000B62A1" w:rsidRPr="00310B51" w:rsidRDefault="00310B51" w:rsidP="000845AC">
            <w:pPr>
              <w:rPr>
                <w:b/>
                <w:bCs/>
              </w:rPr>
            </w:pPr>
            <w:r w:rsidRPr="00310B51">
              <w:rPr>
                <w:b/>
                <w:bCs/>
              </w:rPr>
              <w:t>600 Mbps</w:t>
            </w:r>
          </w:p>
        </w:tc>
        <w:tc>
          <w:tcPr>
            <w:tcW w:w="0" w:type="auto"/>
          </w:tcPr>
          <w:p w14:paraId="2F62FF2C" w14:textId="7B1AF555" w:rsidR="000B62A1" w:rsidRDefault="00130EAD" w:rsidP="000845AC">
            <w:r w:rsidRPr="00130EAD">
              <w:t xml:space="preserve">Introduce tecnología </w:t>
            </w:r>
            <w:r w:rsidRPr="00310B51">
              <w:rPr>
                <w:b/>
                <w:bCs/>
              </w:rPr>
              <w:t>MIMO</w:t>
            </w:r>
            <w:r w:rsidRPr="00130EAD">
              <w:t>.</w:t>
            </w:r>
          </w:p>
        </w:tc>
      </w:tr>
      <w:tr w:rsidR="000B62A1" w14:paraId="4A3965B6" w14:textId="77777777" w:rsidTr="002332EA">
        <w:tc>
          <w:tcPr>
            <w:tcW w:w="0" w:type="auto"/>
          </w:tcPr>
          <w:p w14:paraId="5BC12535" w14:textId="73F665E4" w:rsidR="000B62A1" w:rsidRPr="002332EA" w:rsidRDefault="00E93820" w:rsidP="000845AC">
            <w:pPr>
              <w:rPr>
                <w:b/>
                <w:bCs/>
              </w:rPr>
            </w:pPr>
            <w:r w:rsidRPr="00E93820">
              <w:rPr>
                <w:b/>
                <w:bCs/>
              </w:rPr>
              <w:t>802.11ac</w:t>
            </w:r>
          </w:p>
        </w:tc>
        <w:tc>
          <w:tcPr>
            <w:tcW w:w="0" w:type="auto"/>
          </w:tcPr>
          <w:p w14:paraId="1BBD52E0" w14:textId="4286E2C4" w:rsidR="000B62A1" w:rsidRDefault="00E93820" w:rsidP="000845AC">
            <w:r w:rsidRPr="00E93820">
              <w:t>5 GHz</w:t>
            </w:r>
          </w:p>
        </w:tc>
        <w:tc>
          <w:tcPr>
            <w:tcW w:w="0" w:type="auto"/>
          </w:tcPr>
          <w:p w14:paraId="49210F13" w14:textId="3366EDBC" w:rsidR="000B62A1" w:rsidRPr="00310B51" w:rsidRDefault="00310B51" w:rsidP="000845AC">
            <w:pPr>
              <w:rPr>
                <w:b/>
                <w:bCs/>
              </w:rPr>
            </w:pPr>
            <w:r w:rsidRPr="00310B51">
              <w:rPr>
                <w:b/>
                <w:bCs/>
              </w:rPr>
              <w:t>7 Gbps</w:t>
            </w:r>
          </w:p>
        </w:tc>
        <w:tc>
          <w:tcPr>
            <w:tcW w:w="0" w:type="auto"/>
          </w:tcPr>
          <w:p w14:paraId="144C327B" w14:textId="368CFBEA" w:rsidR="000B62A1" w:rsidRDefault="00130EAD" w:rsidP="000845AC">
            <w:r w:rsidRPr="00130EAD">
              <w:t xml:space="preserve">Denominado </w:t>
            </w:r>
            <w:proofErr w:type="spellStart"/>
            <w:r w:rsidRPr="00310B51">
              <w:rPr>
                <w:b/>
                <w:bCs/>
              </w:rPr>
              <w:t>Wi</w:t>
            </w:r>
            <w:proofErr w:type="spellEnd"/>
            <w:r w:rsidRPr="00310B51">
              <w:rPr>
                <w:b/>
                <w:bCs/>
              </w:rPr>
              <w:t>-Fi 5.</w:t>
            </w:r>
          </w:p>
        </w:tc>
      </w:tr>
      <w:tr w:rsidR="000B62A1" w14:paraId="456D91EE" w14:textId="77777777" w:rsidTr="004C3202">
        <w:tc>
          <w:tcPr>
            <w:tcW w:w="0" w:type="auto"/>
            <w:shd w:val="clear" w:color="auto" w:fill="FFFF00"/>
          </w:tcPr>
          <w:p w14:paraId="16FFC678" w14:textId="5821DE18" w:rsidR="000B62A1" w:rsidRPr="002332EA" w:rsidRDefault="00E93820" w:rsidP="000845AC">
            <w:pPr>
              <w:rPr>
                <w:b/>
                <w:bCs/>
              </w:rPr>
            </w:pPr>
            <w:r w:rsidRPr="00E93820">
              <w:rPr>
                <w:b/>
                <w:bCs/>
              </w:rPr>
              <w:t>802.11ax</w:t>
            </w:r>
          </w:p>
        </w:tc>
        <w:tc>
          <w:tcPr>
            <w:tcW w:w="0" w:type="auto"/>
            <w:shd w:val="clear" w:color="auto" w:fill="FFFF00"/>
          </w:tcPr>
          <w:p w14:paraId="6D6DAAC7" w14:textId="409C2F8A" w:rsidR="000B62A1" w:rsidRDefault="00E93820" w:rsidP="000845AC">
            <w:r w:rsidRPr="00E93820">
              <w:t>2,4 / 5 / 6 GHz</w:t>
            </w:r>
          </w:p>
        </w:tc>
        <w:tc>
          <w:tcPr>
            <w:tcW w:w="0" w:type="auto"/>
            <w:shd w:val="clear" w:color="auto" w:fill="FFFF00"/>
          </w:tcPr>
          <w:p w14:paraId="233D958C" w14:textId="0C67DA90" w:rsidR="000B62A1" w:rsidRDefault="00310B51" w:rsidP="000845AC">
            <w:r w:rsidRPr="00310B51">
              <w:t>11 Gbps</w:t>
            </w:r>
          </w:p>
        </w:tc>
        <w:tc>
          <w:tcPr>
            <w:tcW w:w="0" w:type="auto"/>
            <w:shd w:val="clear" w:color="auto" w:fill="FFFF00"/>
          </w:tcPr>
          <w:p w14:paraId="0C9EDC14" w14:textId="1AD3AED9" w:rsidR="000B62A1" w:rsidRDefault="00130EAD" w:rsidP="000845AC">
            <w:r w:rsidRPr="00130EAD">
              <w:t xml:space="preserve">Denominado </w:t>
            </w:r>
            <w:proofErr w:type="spellStart"/>
            <w:r w:rsidRPr="00310B51">
              <w:rPr>
                <w:b/>
                <w:bCs/>
              </w:rPr>
              <w:t>Wi</w:t>
            </w:r>
            <w:proofErr w:type="spellEnd"/>
            <w:r w:rsidRPr="00310B51">
              <w:rPr>
                <w:b/>
                <w:bCs/>
              </w:rPr>
              <w:t xml:space="preserve">-Fi 6. </w:t>
            </w:r>
            <w:r w:rsidRPr="00310B51">
              <w:t>Usa</w:t>
            </w:r>
            <w:r w:rsidRPr="00310B51">
              <w:rPr>
                <w:b/>
                <w:bCs/>
              </w:rPr>
              <w:t xml:space="preserve"> OFDMA.</w:t>
            </w:r>
            <w:r w:rsidR="00C25710">
              <w:rPr>
                <w:b/>
                <w:bCs/>
              </w:rPr>
              <w:t xml:space="preserve"> </w:t>
            </w:r>
            <w:proofErr w:type="spellStart"/>
            <w:r w:rsidR="00C25710" w:rsidRPr="00C25710">
              <w:rPr>
                <w:b/>
                <w:bCs/>
              </w:rPr>
              <w:t>Wi</w:t>
            </w:r>
            <w:proofErr w:type="spellEnd"/>
            <w:r w:rsidR="00C25710" w:rsidRPr="00C25710">
              <w:rPr>
                <w:b/>
                <w:bCs/>
              </w:rPr>
              <w:t xml:space="preserve">-Fi 6E </w:t>
            </w:r>
            <w:r w:rsidR="00C25710" w:rsidRPr="00C25710">
              <w:t xml:space="preserve">es la extensión que permite usar la banda de </w:t>
            </w:r>
            <w:r w:rsidR="00C25710" w:rsidRPr="00C25710">
              <w:rPr>
                <w:b/>
                <w:bCs/>
              </w:rPr>
              <w:t>6 GHz</w:t>
            </w:r>
            <w:r w:rsidR="00C25710" w:rsidRPr="00C25710">
              <w:t>, reduciendo drásticamente la congestión.</w:t>
            </w:r>
          </w:p>
        </w:tc>
      </w:tr>
      <w:tr w:rsidR="00E93820" w14:paraId="4BC0C4E3" w14:textId="77777777" w:rsidTr="002332EA">
        <w:tc>
          <w:tcPr>
            <w:tcW w:w="0" w:type="auto"/>
          </w:tcPr>
          <w:p w14:paraId="64D4F99F" w14:textId="259ACBE7" w:rsidR="00E93820" w:rsidRPr="00E93820" w:rsidRDefault="00E93820" w:rsidP="000845AC">
            <w:pPr>
              <w:rPr>
                <w:b/>
                <w:bCs/>
              </w:rPr>
            </w:pPr>
            <w:r w:rsidRPr="00E93820">
              <w:rPr>
                <w:b/>
                <w:bCs/>
              </w:rPr>
              <w:t>802.11ah</w:t>
            </w:r>
          </w:p>
        </w:tc>
        <w:tc>
          <w:tcPr>
            <w:tcW w:w="0" w:type="auto"/>
          </w:tcPr>
          <w:p w14:paraId="597934CF" w14:textId="1CFC3308" w:rsidR="00E93820" w:rsidRDefault="00E93820" w:rsidP="000845AC">
            <w:r w:rsidRPr="00E93820">
              <w:t>Sub-1 GHz</w:t>
            </w:r>
          </w:p>
        </w:tc>
        <w:tc>
          <w:tcPr>
            <w:tcW w:w="0" w:type="auto"/>
          </w:tcPr>
          <w:p w14:paraId="19EBCE94" w14:textId="77777777" w:rsidR="00E93820" w:rsidRDefault="00E93820" w:rsidP="000845AC"/>
        </w:tc>
        <w:tc>
          <w:tcPr>
            <w:tcW w:w="0" w:type="auto"/>
          </w:tcPr>
          <w:p w14:paraId="0660D464" w14:textId="061CC80B" w:rsidR="00E93820" w:rsidRDefault="00130EAD" w:rsidP="000845AC">
            <w:r w:rsidRPr="00130EAD">
              <w:t xml:space="preserve">Denominado </w:t>
            </w:r>
            <w:proofErr w:type="spellStart"/>
            <w:r w:rsidRPr="00310B51">
              <w:rPr>
                <w:b/>
                <w:bCs/>
              </w:rPr>
              <w:t>Wi</w:t>
            </w:r>
            <w:proofErr w:type="spellEnd"/>
            <w:r w:rsidRPr="00310B51">
              <w:rPr>
                <w:b/>
                <w:bCs/>
              </w:rPr>
              <w:t xml:space="preserve">-Fi </w:t>
            </w:r>
            <w:proofErr w:type="spellStart"/>
            <w:r w:rsidRPr="00310B51">
              <w:rPr>
                <w:b/>
                <w:bCs/>
              </w:rPr>
              <w:t>HaLow</w:t>
            </w:r>
            <w:proofErr w:type="spellEnd"/>
            <w:r w:rsidRPr="00310B51">
              <w:rPr>
                <w:b/>
                <w:bCs/>
              </w:rPr>
              <w:t>.</w:t>
            </w:r>
          </w:p>
        </w:tc>
      </w:tr>
    </w:tbl>
    <w:p w14:paraId="5D248D1F" w14:textId="77777777" w:rsidR="000845AC" w:rsidRDefault="000845AC" w:rsidP="000845AC"/>
    <w:p w14:paraId="1BCA95E3" w14:textId="75A42985" w:rsidR="00310B51" w:rsidRDefault="00652AAA" w:rsidP="00310B51">
      <w:pPr>
        <w:pStyle w:val="Ttulo3"/>
      </w:pPr>
      <w:bookmarkStart w:id="16" w:name="_Toc223175032"/>
      <w:r w:rsidRPr="00652AAA">
        <w:t>Mecanismos de Acceso al Medio Inalámbrico</w:t>
      </w:r>
      <w:bookmarkEnd w:id="16"/>
    </w:p>
    <w:p w14:paraId="7FA5D1B8" w14:textId="4F905BC8" w:rsidR="00652AAA" w:rsidRDefault="00DC2657" w:rsidP="00DC2657">
      <w:pPr>
        <w:pStyle w:val="Prrafodelista"/>
        <w:numPr>
          <w:ilvl w:val="0"/>
          <w:numId w:val="10"/>
        </w:numPr>
      </w:pPr>
      <w:r w:rsidRPr="0063754F">
        <w:rPr>
          <w:b/>
          <w:bCs/>
        </w:rPr>
        <w:t>CSMA/CA (</w:t>
      </w:r>
      <w:proofErr w:type="spellStart"/>
      <w:r w:rsidRPr="0063754F">
        <w:rPr>
          <w:b/>
          <w:bCs/>
        </w:rPr>
        <w:t>Collision</w:t>
      </w:r>
      <w:proofErr w:type="spellEnd"/>
      <w:r w:rsidRPr="0063754F">
        <w:rPr>
          <w:b/>
          <w:bCs/>
        </w:rPr>
        <w:t xml:space="preserve"> </w:t>
      </w:r>
      <w:proofErr w:type="spellStart"/>
      <w:r w:rsidRPr="0063754F">
        <w:rPr>
          <w:b/>
          <w:bCs/>
        </w:rPr>
        <w:t>Avoidance</w:t>
      </w:r>
      <w:proofErr w:type="spellEnd"/>
      <w:r w:rsidRPr="0063754F">
        <w:rPr>
          <w:b/>
          <w:bCs/>
        </w:rPr>
        <w:t>):</w:t>
      </w:r>
      <w:r w:rsidRPr="00DC2657">
        <w:t xml:space="preserve"> "Detección de portadora y prevención de colisiones. Se usa en redes inalámbricas porque no se pueden detectar colisiones simultáneamente".</w:t>
      </w:r>
    </w:p>
    <w:p w14:paraId="51A40454" w14:textId="38B25FA0" w:rsidR="00280BA2" w:rsidRDefault="00280BA2" w:rsidP="00280BA2">
      <w:pPr>
        <w:jc w:val="center"/>
      </w:pPr>
      <w:r>
        <w:rPr>
          <w:noProof/>
        </w:rPr>
        <w:drawing>
          <wp:inline distT="0" distB="0" distL="0" distR="0" wp14:anchorId="2E0B4894" wp14:editId="01EC2C3D">
            <wp:extent cx="3600000" cy="2531880"/>
            <wp:effectExtent l="0" t="0" r="635" b="1905"/>
            <wp:docPr id="936093549" name="Imagen 10" descr="CSMA/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SMA/C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3" t="-1158" r="9076" b="1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E933D" w14:textId="1C61693E" w:rsidR="00C612D2" w:rsidRDefault="00C612D2" w:rsidP="00280BA2">
      <w:pPr>
        <w:pStyle w:val="Prrafodelista"/>
        <w:numPr>
          <w:ilvl w:val="0"/>
          <w:numId w:val="10"/>
        </w:numPr>
      </w:pPr>
      <w:r w:rsidRPr="00280BA2">
        <w:rPr>
          <w:b/>
          <w:bCs/>
        </w:rPr>
        <w:t>CSMA/CD (</w:t>
      </w:r>
      <w:proofErr w:type="spellStart"/>
      <w:r w:rsidR="00280BA2" w:rsidRPr="00280BA2">
        <w:rPr>
          <w:b/>
          <w:bCs/>
        </w:rPr>
        <w:t>Collision</w:t>
      </w:r>
      <w:proofErr w:type="spellEnd"/>
      <w:r w:rsidR="00280BA2" w:rsidRPr="00280BA2">
        <w:rPr>
          <w:b/>
          <w:bCs/>
        </w:rPr>
        <w:t xml:space="preserve"> </w:t>
      </w:r>
      <w:proofErr w:type="spellStart"/>
      <w:r w:rsidR="00280BA2" w:rsidRPr="00280BA2">
        <w:rPr>
          <w:b/>
          <w:bCs/>
        </w:rPr>
        <w:t>Detection</w:t>
      </w:r>
      <w:proofErr w:type="spellEnd"/>
      <w:r w:rsidRPr="00280BA2">
        <w:rPr>
          <w:b/>
          <w:bCs/>
        </w:rPr>
        <w:t>):</w:t>
      </w:r>
      <w:r>
        <w:t xml:space="preserve"> Se usa en </w:t>
      </w:r>
      <w:r w:rsidRPr="00280BA2">
        <w:rPr>
          <w:b/>
          <w:bCs/>
        </w:rPr>
        <w:t>Ethernet</w:t>
      </w:r>
      <w:r>
        <w:t xml:space="preserve"> (cable). Detecta la colisión mientras ocurre.</w:t>
      </w:r>
    </w:p>
    <w:p w14:paraId="2630128F" w14:textId="698FAB4E" w:rsidR="00C612D2" w:rsidRDefault="00150C65" w:rsidP="00280BA2">
      <w:pPr>
        <w:jc w:val="center"/>
      </w:pPr>
      <w:r>
        <w:rPr>
          <w:noProof/>
        </w:rPr>
        <w:drawing>
          <wp:inline distT="0" distB="0" distL="0" distR="0" wp14:anchorId="6EBDCDD2" wp14:editId="028DF564">
            <wp:extent cx="3600000" cy="2025212"/>
            <wp:effectExtent l="0" t="0" r="635" b="0"/>
            <wp:docPr id="92014318" name="Imagen 9" descr="Qué es el CSMA/CD? Explicación y definición del procedimiento - IONOS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ué es el CSMA/CD? Explicación y definición del procedimiento - IONOS Españ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E9B3" w14:textId="77777777" w:rsidR="00280BA2" w:rsidRDefault="00280BA2" w:rsidP="00280BA2">
      <w:pPr>
        <w:jc w:val="center"/>
      </w:pPr>
    </w:p>
    <w:p w14:paraId="49124C43" w14:textId="18D57005" w:rsidR="00DC2657" w:rsidRPr="0063754F" w:rsidRDefault="00DC2657" w:rsidP="00DC2657">
      <w:pPr>
        <w:pStyle w:val="Prrafodelista"/>
        <w:numPr>
          <w:ilvl w:val="0"/>
          <w:numId w:val="10"/>
        </w:numPr>
        <w:rPr>
          <w:b/>
          <w:bCs/>
        </w:rPr>
      </w:pPr>
      <w:r w:rsidRPr="0063754F">
        <w:rPr>
          <w:b/>
          <w:bCs/>
        </w:rPr>
        <w:t>RTS/CTS:</w:t>
      </w:r>
      <w:r w:rsidRPr="00DC2657">
        <w:t xml:space="preserve"> "Mecanismo para evitar el problema del </w:t>
      </w:r>
      <w:r w:rsidRPr="0063754F">
        <w:rPr>
          <w:b/>
          <w:bCs/>
        </w:rPr>
        <w:t>nodo oculto".</w:t>
      </w:r>
    </w:p>
    <w:p w14:paraId="359D036E" w14:textId="10537BFA" w:rsidR="00A3045A" w:rsidRDefault="00A3045A" w:rsidP="00A3045A">
      <w:pPr>
        <w:jc w:val="center"/>
      </w:pPr>
    </w:p>
    <w:p w14:paraId="733F4326" w14:textId="024AF989" w:rsidR="00DC2657" w:rsidRPr="00DC2657" w:rsidRDefault="00DC2657" w:rsidP="00DC2657">
      <w:pPr>
        <w:rPr>
          <w:b/>
          <w:bCs/>
        </w:rPr>
      </w:pPr>
      <w:r w:rsidRPr="00DC2657">
        <w:rPr>
          <w:b/>
          <w:bCs/>
        </w:rPr>
        <w:t>Nota Final de Enfoque CPS para el Tema 6</w:t>
      </w:r>
      <w:r w:rsidRPr="00DC2657">
        <w:t xml:space="preserve">: El tribunal pone especial énfasis en el </w:t>
      </w:r>
      <w:r w:rsidRPr="00DC2657">
        <w:rPr>
          <w:b/>
          <w:bCs/>
        </w:rPr>
        <w:t>Segundo Dividendo Digital (700 MHz)</w:t>
      </w:r>
      <w:r w:rsidRPr="00DC2657">
        <w:t xml:space="preserve"> para el despliegue del 5G y en las velocidades máximas de los estándares </w:t>
      </w:r>
      <w:proofErr w:type="spellStart"/>
      <w:r w:rsidRPr="00DC2657">
        <w:t>Wi</w:t>
      </w:r>
      <w:proofErr w:type="spellEnd"/>
      <w:r w:rsidRPr="00DC2657">
        <w:t xml:space="preserve">-Fi (especialmente el salto de los 600 Mbps del 802.11n a los 7 Gbps del 802.11ac). En 2024 fue recurrente preguntar por el modo </w:t>
      </w:r>
      <w:proofErr w:type="spellStart"/>
      <w:r w:rsidRPr="00DC2657">
        <w:t>Anycast</w:t>
      </w:r>
      <w:proofErr w:type="spellEnd"/>
      <w:r w:rsidRPr="00DC2657">
        <w:t xml:space="preserve"> (un emisor a uno de un grupo) y por la tecnología </w:t>
      </w:r>
      <w:r w:rsidRPr="00DC2657">
        <w:rPr>
          <w:b/>
          <w:bCs/>
        </w:rPr>
        <w:t>MIMO/MU-MIMO.</w:t>
      </w:r>
    </w:p>
    <w:sectPr w:rsidR="00DC2657" w:rsidRPr="00DC2657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A3CFD" w14:textId="77777777" w:rsidR="00FD1356" w:rsidRDefault="00FD1356" w:rsidP="0071732A">
      <w:pPr>
        <w:spacing w:after="0" w:line="240" w:lineRule="auto"/>
      </w:pPr>
      <w:r>
        <w:separator/>
      </w:r>
    </w:p>
  </w:endnote>
  <w:endnote w:type="continuationSeparator" w:id="0">
    <w:p w14:paraId="47600F22" w14:textId="77777777" w:rsidR="00FD1356" w:rsidRDefault="00FD1356" w:rsidP="00717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099087"/>
      <w:docPartObj>
        <w:docPartGallery w:val="Page Numbers (Bottom of Page)"/>
        <w:docPartUnique/>
      </w:docPartObj>
    </w:sdtPr>
    <w:sdtContent>
      <w:p w14:paraId="7398269A" w14:textId="43CBF06A" w:rsidR="0071732A" w:rsidRDefault="0071732A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402BAF9E" w14:textId="77777777" w:rsidR="0071732A" w:rsidRDefault="007173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25532" w14:textId="77777777" w:rsidR="00FD1356" w:rsidRDefault="00FD1356" w:rsidP="0071732A">
      <w:pPr>
        <w:spacing w:after="0" w:line="240" w:lineRule="auto"/>
      </w:pPr>
      <w:r>
        <w:separator/>
      </w:r>
    </w:p>
  </w:footnote>
  <w:footnote w:type="continuationSeparator" w:id="0">
    <w:p w14:paraId="72CD56E1" w14:textId="77777777" w:rsidR="00FD1356" w:rsidRDefault="00FD1356" w:rsidP="00717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3A6"/>
    <w:multiLevelType w:val="hybridMultilevel"/>
    <w:tmpl w:val="13F6199C"/>
    <w:lvl w:ilvl="0" w:tplc="B65C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31AB5"/>
    <w:multiLevelType w:val="hybridMultilevel"/>
    <w:tmpl w:val="9E6E6C9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26459"/>
    <w:multiLevelType w:val="hybridMultilevel"/>
    <w:tmpl w:val="FB988B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37F7E"/>
    <w:multiLevelType w:val="hybridMultilevel"/>
    <w:tmpl w:val="C7861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91BF4"/>
    <w:multiLevelType w:val="hybridMultilevel"/>
    <w:tmpl w:val="47CAA8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F3EC0"/>
    <w:multiLevelType w:val="hybridMultilevel"/>
    <w:tmpl w:val="080ABD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16E02"/>
    <w:multiLevelType w:val="hybridMultilevel"/>
    <w:tmpl w:val="1FE88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0387C"/>
    <w:multiLevelType w:val="hybridMultilevel"/>
    <w:tmpl w:val="55FE5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14EB2"/>
    <w:multiLevelType w:val="hybridMultilevel"/>
    <w:tmpl w:val="87D8F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B4076"/>
    <w:multiLevelType w:val="hybridMultilevel"/>
    <w:tmpl w:val="5AFAC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42CF3"/>
    <w:multiLevelType w:val="hybridMultilevel"/>
    <w:tmpl w:val="41F47F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73D8E"/>
    <w:multiLevelType w:val="hybridMultilevel"/>
    <w:tmpl w:val="779C3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344251">
    <w:abstractNumId w:val="4"/>
  </w:num>
  <w:num w:numId="2" w16cid:durableId="1270045780">
    <w:abstractNumId w:val="9"/>
  </w:num>
  <w:num w:numId="3" w16cid:durableId="1860504461">
    <w:abstractNumId w:val="8"/>
  </w:num>
  <w:num w:numId="4" w16cid:durableId="1111827384">
    <w:abstractNumId w:val="2"/>
  </w:num>
  <w:num w:numId="5" w16cid:durableId="807820634">
    <w:abstractNumId w:val="5"/>
  </w:num>
  <w:num w:numId="6" w16cid:durableId="152262708">
    <w:abstractNumId w:val="0"/>
  </w:num>
  <w:num w:numId="7" w16cid:durableId="2073110991">
    <w:abstractNumId w:val="3"/>
  </w:num>
  <w:num w:numId="8" w16cid:durableId="1220676188">
    <w:abstractNumId w:val="6"/>
  </w:num>
  <w:num w:numId="9" w16cid:durableId="1398243034">
    <w:abstractNumId w:val="7"/>
  </w:num>
  <w:num w:numId="10" w16cid:durableId="2022659296">
    <w:abstractNumId w:val="10"/>
  </w:num>
  <w:num w:numId="11" w16cid:durableId="1809392171">
    <w:abstractNumId w:val="1"/>
  </w:num>
  <w:num w:numId="12" w16cid:durableId="13600803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8E"/>
    <w:rsid w:val="000845AC"/>
    <w:rsid w:val="000A5C89"/>
    <w:rsid w:val="000B62A1"/>
    <w:rsid w:val="000C164E"/>
    <w:rsid w:val="000F7745"/>
    <w:rsid w:val="00117D66"/>
    <w:rsid w:val="00130EAD"/>
    <w:rsid w:val="00150C65"/>
    <w:rsid w:val="001760DB"/>
    <w:rsid w:val="001D1153"/>
    <w:rsid w:val="001F1F87"/>
    <w:rsid w:val="002332EA"/>
    <w:rsid w:val="00280BA2"/>
    <w:rsid w:val="00292784"/>
    <w:rsid w:val="002A598D"/>
    <w:rsid w:val="00310B51"/>
    <w:rsid w:val="00362BDA"/>
    <w:rsid w:val="00402C3F"/>
    <w:rsid w:val="004B35A9"/>
    <w:rsid w:val="004C3202"/>
    <w:rsid w:val="004C76C8"/>
    <w:rsid w:val="004E5123"/>
    <w:rsid w:val="00504556"/>
    <w:rsid w:val="00541EA2"/>
    <w:rsid w:val="005541EB"/>
    <w:rsid w:val="0056416E"/>
    <w:rsid w:val="00575C2B"/>
    <w:rsid w:val="005F4227"/>
    <w:rsid w:val="00600332"/>
    <w:rsid w:val="00620153"/>
    <w:rsid w:val="0063754F"/>
    <w:rsid w:val="00644938"/>
    <w:rsid w:val="00652AAA"/>
    <w:rsid w:val="00655FB1"/>
    <w:rsid w:val="006605A7"/>
    <w:rsid w:val="0067686D"/>
    <w:rsid w:val="00684EA0"/>
    <w:rsid w:val="006D6482"/>
    <w:rsid w:val="0071732A"/>
    <w:rsid w:val="00761F4A"/>
    <w:rsid w:val="007B2634"/>
    <w:rsid w:val="0083075D"/>
    <w:rsid w:val="00940487"/>
    <w:rsid w:val="00947895"/>
    <w:rsid w:val="009963E5"/>
    <w:rsid w:val="00A24092"/>
    <w:rsid w:val="00A260CE"/>
    <w:rsid w:val="00A3045A"/>
    <w:rsid w:val="00A62607"/>
    <w:rsid w:val="00A727B4"/>
    <w:rsid w:val="00A94C8E"/>
    <w:rsid w:val="00AE7FFD"/>
    <w:rsid w:val="00B07E8F"/>
    <w:rsid w:val="00B35EEB"/>
    <w:rsid w:val="00B55181"/>
    <w:rsid w:val="00B64337"/>
    <w:rsid w:val="00B87836"/>
    <w:rsid w:val="00BA7455"/>
    <w:rsid w:val="00BF3FAF"/>
    <w:rsid w:val="00C05C6D"/>
    <w:rsid w:val="00C177A3"/>
    <w:rsid w:val="00C25710"/>
    <w:rsid w:val="00C612D2"/>
    <w:rsid w:val="00D07B15"/>
    <w:rsid w:val="00D25931"/>
    <w:rsid w:val="00D41286"/>
    <w:rsid w:val="00DB0D91"/>
    <w:rsid w:val="00DC2657"/>
    <w:rsid w:val="00DD6865"/>
    <w:rsid w:val="00E04E5E"/>
    <w:rsid w:val="00E857AD"/>
    <w:rsid w:val="00E93820"/>
    <w:rsid w:val="00F3053E"/>
    <w:rsid w:val="00F3084A"/>
    <w:rsid w:val="00F32CF3"/>
    <w:rsid w:val="00F40401"/>
    <w:rsid w:val="00F761D2"/>
    <w:rsid w:val="00FD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15F577"/>
  <w14:defaultImageDpi w14:val="32767"/>
  <w15:chartTrackingRefBased/>
  <w15:docId w15:val="{B55D3527-9C82-4739-8866-1F2DB837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20153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C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C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C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C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C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C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0153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C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C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C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C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C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C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C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C8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C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C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C8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73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32A"/>
  </w:style>
  <w:style w:type="paragraph" w:styleId="Piedepgina">
    <w:name w:val="footer"/>
    <w:basedOn w:val="Normal"/>
    <w:link w:val="PiedepginaCar"/>
    <w:uiPriority w:val="99"/>
    <w:unhideWhenUsed/>
    <w:rsid w:val="007173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32A"/>
  </w:style>
  <w:style w:type="table" w:styleId="Tablaconcuadrcula">
    <w:name w:val="Table Grid"/>
    <w:basedOn w:val="Tablanormal"/>
    <w:uiPriority w:val="39"/>
    <w:rsid w:val="00F40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F761D2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F761D2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F761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5F207-E46F-4A80-804C-156E17045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9</Pages>
  <Words>1655</Words>
  <Characters>9106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/>
      <vt:lpstr>    Comunicaciones: Conceptos y Modos</vt:lpstr>
      <vt:lpstr>        Definiciones Técnicas Literales</vt:lpstr>
      <vt:lpstr>        Modos de Comunicación (Transmisión)</vt:lpstr>
      <vt:lpstr>        Perturbaciones de las Señales</vt:lpstr>
      <vt:lpstr>    Medios de Transmisión</vt:lpstr>
      <vt:lpstr>        Medios Guiados</vt:lpstr>
      <vt:lpstr>        Medios NO Guiados</vt:lpstr>
      <vt:lpstr>    Equipos Terminales, Interconexión y Conmutación</vt:lpstr>
      <vt:lpstr>        Clasificación por Capa OSI</vt:lpstr>
      <vt:lpstr>    Redes de Comunicaciones, Difusión y Conmutación</vt:lpstr>
      <vt:lpstr>        Redes de Difusión (Broadcast Networks)</vt:lpstr>
      <vt:lpstr>        Redes de Conmutación</vt:lpstr>
      <vt:lpstr>    Comunicaciones Móviles e Inalámbricas</vt:lpstr>
      <vt:lpstr>        Comunicaciones Móviles (Generaciones)</vt:lpstr>
      <vt:lpstr>        Redes Inalámbricas y Estándares IEEE</vt:lpstr>
      <vt:lpstr>        Tabla Comparativa IEEE 802.11 (Wi-Fi)</vt:lpstr>
      <vt:lpstr>        Mecanismos de Acceso al Medio Inalámbrico</vt:lpstr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22</cp:revision>
  <dcterms:created xsi:type="dcterms:W3CDTF">2026-02-25T15:51:00Z</dcterms:created>
  <dcterms:modified xsi:type="dcterms:W3CDTF">2026-02-28T11:43:00Z</dcterms:modified>
</cp:coreProperties>
</file>