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BC2B" w14:textId="77C04F61" w:rsidR="00886163" w:rsidRDefault="00F07459" w:rsidP="00886163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RESUMEN AGENDA 2030</w:t>
      </w:r>
    </w:p>
    <w:p w14:paraId="0E838218" w14:textId="5A4EAD8F" w:rsidR="00F07459" w:rsidRDefault="00007074" w:rsidP="00007074">
      <w:pPr>
        <w:pStyle w:val="Ttulo2"/>
      </w:pPr>
      <w:bookmarkStart w:id="0" w:name="_Toc220419379"/>
      <w:r>
        <w:t>Introducción</w:t>
      </w:r>
      <w:bookmarkEnd w:id="0"/>
    </w:p>
    <w:p w14:paraId="20C1135D" w14:textId="2C828CDF" w:rsidR="00007074" w:rsidRDefault="00007074" w:rsidP="00007074">
      <w:r>
        <w:t xml:space="preserve">La Agenda 2030 para el Desarrollo Sostenible, es un plan de acción a favor de las personas, el planeta y la prosperidad, fortalecer la paz universal y el acceso a la justicia. </w:t>
      </w:r>
      <w:r w:rsidRPr="00733050">
        <w:rPr>
          <w:highlight w:val="yellow"/>
        </w:rPr>
        <w:t>Fue aprobado en 2015 por 193 Estados miembros de las Naciones Unidas.</w:t>
      </w:r>
    </w:p>
    <w:p w14:paraId="0F5B9246" w14:textId="3D89CF0E" w:rsidR="00BC69A8" w:rsidRDefault="00BC69A8" w:rsidP="00007074">
      <w:r>
        <w:t>En España se coordina a través del Ministerio de Derechos Sociales, Consumo y Agenda 2030. Existe un Consejo de Desarrollo Sostenible como órgano consultivo y de participación. Estrategia de Desarrollo Sostenible 2030, aprobada por el Gobierno en 2021 para localizar las metas en nuestro país.</w:t>
      </w:r>
    </w:p>
    <w:p w14:paraId="1E9757E6" w14:textId="5A1914F2" w:rsidR="00007074" w:rsidRDefault="00007074" w:rsidP="00007074">
      <w:r>
        <w:t xml:space="preserve">Plantea </w:t>
      </w:r>
      <w:r w:rsidRPr="00733050">
        <w:rPr>
          <w:highlight w:val="yellow"/>
        </w:rPr>
        <w:t>17 Objetivos</w:t>
      </w:r>
      <w:r>
        <w:t xml:space="preserve"> con 169 metas.</w:t>
      </w:r>
    </w:p>
    <w:p w14:paraId="15003F17" w14:textId="3D8290B2" w:rsidR="009C1950" w:rsidRDefault="00E226EB" w:rsidP="00007074">
      <w:r>
        <w:t xml:space="preserve">5 </w:t>
      </w:r>
      <w:proofErr w:type="spellStart"/>
      <w:r>
        <w:t>Ps</w:t>
      </w:r>
      <w:proofErr w:type="spellEnd"/>
      <w:r>
        <w:t xml:space="preserve">: </w:t>
      </w:r>
      <w:r w:rsidR="001876C5">
        <w:t xml:space="preserve">Planet, People, Prosperity, Peace y </w:t>
      </w:r>
      <w:proofErr w:type="spellStart"/>
      <w:r w:rsidR="001876C5">
        <w:t>Partnership</w:t>
      </w:r>
      <w:proofErr w:type="spellEnd"/>
      <w:r w:rsidR="001876C5">
        <w:t xml:space="preserve"> (Alianzas.)</w:t>
      </w:r>
    </w:p>
    <w:p w14:paraId="21A1E1F0" w14:textId="434B18EF" w:rsidR="00897006" w:rsidRDefault="00897006" w:rsidP="00007074">
      <w:r>
        <w:t>3 dimensiones: Social, Económica y Medioambiental.</w:t>
      </w:r>
    </w:p>
    <w:p w14:paraId="64929BDC" w14:textId="783EE928" w:rsidR="00897006" w:rsidRDefault="00897006" w:rsidP="00007074">
      <w:r>
        <w:t>Seguimiento: Existen 231 indicadores globales que sirven para medir el cumplimiento de las 169 metas.</w:t>
      </w:r>
    </w:p>
    <w:p w14:paraId="544259A2" w14:textId="77777777" w:rsidR="00897006" w:rsidRDefault="00897006" w:rsidP="00007074"/>
    <w:p w14:paraId="01035327" w14:textId="0F6614E0" w:rsidR="009C1950" w:rsidRDefault="009C1950" w:rsidP="009C1950">
      <w:pPr>
        <w:pStyle w:val="Ttulo2"/>
      </w:pPr>
      <w:bookmarkStart w:id="1" w:name="_Toc220419380"/>
      <w:r>
        <w:t>Objetivos de Desarrollo Sostenible</w:t>
      </w:r>
      <w:bookmarkEnd w:id="1"/>
    </w:p>
    <w:p w14:paraId="3A73940E" w14:textId="39DA15AA" w:rsidR="009C1950" w:rsidRDefault="009C1950" w:rsidP="009C1950">
      <w:pPr>
        <w:pStyle w:val="Prrafodelista"/>
        <w:numPr>
          <w:ilvl w:val="0"/>
          <w:numId w:val="1"/>
        </w:numPr>
      </w:pPr>
      <w:r>
        <w:t>Fin de la pobreza.</w:t>
      </w:r>
    </w:p>
    <w:p w14:paraId="3FB3338D" w14:textId="11FCBD25" w:rsidR="009C1950" w:rsidRDefault="009C1950" w:rsidP="009C1950">
      <w:pPr>
        <w:pStyle w:val="Prrafodelista"/>
        <w:numPr>
          <w:ilvl w:val="0"/>
          <w:numId w:val="1"/>
        </w:numPr>
      </w:pPr>
      <w:r>
        <w:t>Hambre cero.</w:t>
      </w:r>
    </w:p>
    <w:p w14:paraId="623CDA2D" w14:textId="07057F13" w:rsidR="009C1950" w:rsidRDefault="009C1950" w:rsidP="009C1950">
      <w:pPr>
        <w:pStyle w:val="Prrafodelista"/>
        <w:numPr>
          <w:ilvl w:val="0"/>
          <w:numId w:val="1"/>
        </w:numPr>
      </w:pPr>
      <w:r>
        <w:t>Salud y bienestar.</w:t>
      </w:r>
    </w:p>
    <w:p w14:paraId="0FF0A12F" w14:textId="29274A4F" w:rsidR="009C1950" w:rsidRDefault="009C1950" w:rsidP="009C1950">
      <w:pPr>
        <w:pStyle w:val="Prrafodelista"/>
        <w:numPr>
          <w:ilvl w:val="0"/>
          <w:numId w:val="1"/>
        </w:numPr>
      </w:pPr>
      <w:r>
        <w:t>Educación de calidad.</w:t>
      </w:r>
    </w:p>
    <w:p w14:paraId="20E8F585" w14:textId="1C156434" w:rsidR="009C1950" w:rsidRDefault="009C1950" w:rsidP="009C1950">
      <w:pPr>
        <w:pStyle w:val="Prrafodelista"/>
        <w:numPr>
          <w:ilvl w:val="0"/>
          <w:numId w:val="1"/>
        </w:numPr>
      </w:pPr>
      <w:r>
        <w:t>Igualdad de género.</w:t>
      </w:r>
    </w:p>
    <w:p w14:paraId="70A968C4" w14:textId="76D178C5" w:rsidR="009C1950" w:rsidRDefault="009C1950" w:rsidP="009C1950">
      <w:pPr>
        <w:pStyle w:val="Prrafodelista"/>
        <w:numPr>
          <w:ilvl w:val="0"/>
          <w:numId w:val="1"/>
        </w:numPr>
      </w:pPr>
      <w:r>
        <w:t>Agua limpia y saneamiento.</w:t>
      </w:r>
    </w:p>
    <w:p w14:paraId="3D846D1D" w14:textId="2B03A3FC" w:rsidR="009C1950" w:rsidRDefault="009C1950" w:rsidP="009C1950">
      <w:pPr>
        <w:pStyle w:val="Prrafodelista"/>
        <w:numPr>
          <w:ilvl w:val="0"/>
          <w:numId w:val="1"/>
        </w:numPr>
      </w:pPr>
      <w:r>
        <w:t>Energía asequible y no contaminante.</w:t>
      </w:r>
    </w:p>
    <w:p w14:paraId="0CFF8531" w14:textId="0B7F4FB0" w:rsidR="009C1950" w:rsidRDefault="009C1950" w:rsidP="009C1950">
      <w:pPr>
        <w:pStyle w:val="Prrafodelista"/>
        <w:numPr>
          <w:ilvl w:val="0"/>
          <w:numId w:val="1"/>
        </w:numPr>
      </w:pPr>
      <w:r>
        <w:t>Trabajo decente y crecimiento económico.</w:t>
      </w:r>
    </w:p>
    <w:p w14:paraId="381E3C90" w14:textId="51B15908" w:rsidR="009C1950" w:rsidRPr="00886163" w:rsidRDefault="009C1950" w:rsidP="009C1950">
      <w:pPr>
        <w:pStyle w:val="Prrafodelista"/>
        <w:numPr>
          <w:ilvl w:val="0"/>
          <w:numId w:val="1"/>
        </w:numPr>
        <w:rPr>
          <w:u w:val="single"/>
        </w:rPr>
      </w:pPr>
      <w:r w:rsidRPr="00886163">
        <w:rPr>
          <w:u w:val="single"/>
        </w:rPr>
        <w:t>Industria, Innovación e Infraestructura.</w:t>
      </w:r>
      <w:r w:rsidR="00886163">
        <w:rPr>
          <w:u w:val="single"/>
        </w:rPr>
        <w:t xml:space="preserve"> </w:t>
      </w:r>
      <w:r w:rsidR="00886163" w:rsidRPr="00886163">
        <w:rPr>
          <w:u w:val="single"/>
        </w:rPr>
        <w:t>Este objetivo incluye como meta específica aumentar significativamente el acceso a la tecnología de la información y las comunicaciones y el acceso universal a Internet.</w:t>
      </w:r>
    </w:p>
    <w:p w14:paraId="59B7126B" w14:textId="4CDB0C09" w:rsidR="009C1950" w:rsidRDefault="009C1950" w:rsidP="009C1950">
      <w:pPr>
        <w:pStyle w:val="Prrafodelista"/>
        <w:numPr>
          <w:ilvl w:val="0"/>
          <w:numId w:val="1"/>
        </w:numPr>
      </w:pPr>
      <w:r>
        <w:t>Reducción de las desigualdades.</w:t>
      </w:r>
    </w:p>
    <w:p w14:paraId="0FCEE966" w14:textId="2A7EB880" w:rsidR="009C1950" w:rsidRDefault="009C1950" w:rsidP="009C1950">
      <w:pPr>
        <w:pStyle w:val="Prrafodelista"/>
        <w:numPr>
          <w:ilvl w:val="0"/>
          <w:numId w:val="1"/>
        </w:numPr>
      </w:pPr>
      <w:r>
        <w:t>Ciudades y comunidades sostenibles.</w:t>
      </w:r>
    </w:p>
    <w:p w14:paraId="65CB2EBF" w14:textId="1C6A1977" w:rsidR="009C1950" w:rsidRDefault="009C1950" w:rsidP="009C1950">
      <w:pPr>
        <w:pStyle w:val="Prrafodelista"/>
        <w:numPr>
          <w:ilvl w:val="0"/>
          <w:numId w:val="1"/>
        </w:numPr>
      </w:pPr>
      <w:r>
        <w:t>Producción y consumo responsables.</w:t>
      </w:r>
    </w:p>
    <w:p w14:paraId="47B0A03F" w14:textId="185B705E" w:rsidR="009C1950" w:rsidRDefault="009C1950" w:rsidP="009C1950">
      <w:pPr>
        <w:pStyle w:val="Prrafodelista"/>
        <w:numPr>
          <w:ilvl w:val="0"/>
          <w:numId w:val="1"/>
        </w:numPr>
      </w:pPr>
      <w:r>
        <w:t>Acción por el clima.</w:t>
      </w:r>
    </w:p>
    <w:p w14:paraId="1E228CF5" w14:textId="398E195B" w:rsidR="009C1950" w:rsidRDefault="009C1950" w:rsidP="009C1950">
      <w:pPr>
        <w:pStyle w:val="Prrafodelista"/>
        <w:numPr>
          <w:ilvl w:val="0"/>
          <w:numId w:val="1"/>
        </w:numPr>
      </w:pPr>
      <w:r>
        <w:t>Vida submarina.</w:t>
      </w:r>
    </w:p>
    <w:p w14:paraId="20122F30" w14:textId="390812C2" w:rsidR="009C1950" w:rsidRDefault="009C1950" w:rsidP="009C1950">
      <w:pPr>
        <w:pStyle w:val="Prrafodelista"/>
        <w:numPr>
          <w:ilvl w:val="0"/>
          <w:numId w:val="1"/>
        </w:numPr>
      </w:pPr>
      <w:r>
        <w:lastRenderedPageBreak/>
        <w:t>Vida de ecosistemas terrestres.</w:t>
      </w:r>
    </w:p>
    <w:p w14:paraId="5A5E113B" w14:textId="10EE0F70" w:rsidR="009C1950" w:rsidRDefault="00E226EB" w:rsidP="009C1950">
      <w:pPr>
        <w:pStyle w:val="Prrafodelista"/>
        <w:numPr>
          <w:ilvl w:val="0"/>
          <w:numId w:val="1"/>
        </w:numPr>
      </w:pPr>
      <w:r>
        <w:t>Paz, Justicia e Instituciones sólidas.</w:t>
      </w:r>
    </w:p>
    <w:p w14:paraId="76D5B294" w14:textId="1C7A2312" w:rsidR="00E226EB" w:rsidRDefault="00E226EB" w:rsidP="00E226EB">
      <w:pPr>
        <w:pStyle w:val="Prrafodelista"/>
        <w:numPr>
          <w:ilvl w:val="0"/>
          <w:numId w:val="1"/>
        </w:numPr>
      </w:pPr>
      <w:r>
        <w:t>Alianzas para lograr los objetivos.</w:t>
      </w:r>
    </w:p>
    <w:p w14:paraId="5CF35AB8" w14:textId="77777777" w:rsidR="00886163" w:rsidRDefault="00886163" w:rsidP="00886163"/>
    <w:p w14:paraId="1C12AA9F" w14:textId="63F6384A" w:rsidR="00886163" w:rsidRPr="009C1950" w:rsidRDefault="00886163" w:rsidP="00886163">
      <w:r w:rsidRPr="00733050">
        <w:rPr>
          <w:highlight w:val="yellow"/>
        </w:rPr>
        <w:t>Lema principal: “No dejar a nadie atrás” (</w:t>
      </w:r>
      <w:proofErr w:type="spellStart"/>
      <w:r w:rsidRPr="00733050">
        <w:rPr>
          <w:highlight w:val="yellow"/>
        </w:rPr>
        <w:t>Leave</w:t>
      </w:r>
      <w:proofErr w:type="spellEnd"/>
      <w:r w:rsidRPr="00733050">
        <w:rPr>
          <w:highlight w:val="yellow"/>
        </w:rPr>
        <w:t xml:space="preserve"> no </w:t>
      </w:r>
      <w:proofErr w:type="spellStart"/>
      <w:r w:rsidRPr="00733050">
        <w:rPr>
          <w:highlight w:val="yellow"/>
        </w:rPr>
        <w:t>one</w:t>
      </w:r>
      <w:proofErr w:type="spellEnd"/>
      <w:r w:rsidRPr="00733050">
        <w:rPr>
          <w:highlight w:val="yellow"/>
        </w:rPr>
        <w:t xml:space="preserve"> </w:t>
      </w:r>
      <w:proofErr w:type="spellStart"/>
      <w:r w:rsidRPr="00733050">
        <w:rPr>
          <w:highlight w:val="yellow"/>
        </w:rPr>
        <w:t>behind</w:t>
      </w:r>
      <w:proofErr w:type="spellEnd"/>
      <w:r w:rsidRPr="00733050">
        <w:rPr>
          <w:highlight w:val="yellow"/>
        </w:rPr>
        <w:t>)</w:t>
      </w:r>
    </w:p>
    <w:sectPr w:rsidR="00886163" w:rsidRPr="009C1950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2F5E" w14:textId="77777777" w:rsidR="004E3ABF" w:rsidRDefault="004E3ABF" w:rsidP="00771F19">
      <w:pPr>
        <w:spacing w:after="0" w:line="240" w:lineRule="auto"/>
      </w:pPr>
      <w:r>
        <w:separator/>
      </w:r>
    </w:p>
  </w:endnote>
  <w:endnote w:type="continuationSeparator" w:id="0">
    <w:p w14:paraId="68611013" w14:textId="77777777" w:rsidR="004E3ABF" w:rsidRDefault="004E3ABF" w:rsidP="0077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0157025"/>
      <w:docPartObj>
        <w:docPartGallery w:val="Page Numbers (Bottom of Page)"/>
        <w:docPartUnique/>
      </w:docPartObj>
    </w:sdtPr>
    <w:sdtContent>
      <w:p w14:paraId="100A8B94" w14:textId="2D8650E8" w:rsidR="00771F19" w:rsidRDefault="00771F19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2B732D33" w14:textId="77777777" w:rsidR="00771F19" w:rsidRDefault="00771F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894A1" w14:textId="77777777" w:rsidR="004E3ABF" w:rsidRDefault="004E3ABF" w:rsidP="00771F19">
      <w:pPr>
        <w:spacing w:after="0" w:line="240" w:lineRule="auto"/>
      </w:pPr>
      <w:r>
        <w:separator/>
      </w:r>
    </w:p>
  </w:footnote>
  <w:footnote w:type="continuationSeparator" w:id="0">
    <w:p w14:paraId="4776DC15" w14:textId="77777777" w:rsidR="004E3ABF" w:rsidRDefault="004E3ABF" w:rsidP="00771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355F5"/>
    <w:multiLevelType w:val="hybridMultilevel"/>
    <w:tmpl w:val="9C4A68B0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0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CF"/>
    <w:rsid w:val="00007074"/>
    <w:rsid w:val="00155BCB"/>
    <w:rsid w:val="001876C5"/>
    <w:rsid w:val="00205E26"/>
    <w:rsid w:val="00292784"/>
    <w:rsid w:val="004E3ABF"/>
    <w:rsid w:val="0056416E"/>
    <w:rsid w:val="00571415"/>
    <w:rsid w:val="00684EA0"/>
    <w:rsid w:val="00733050"/>
    <w:rsid w:val="00771F19"/>
    <w:rsid w:val="00817AA8"/>
    <w:rsid w:val="00886163"/>
    <w:rsid w:val="00897006"/>
    <w:rsid w:val="009B561B"/>
    <w:rsid w:val="009C1950"/>
    <w:rsid w:val="00A24092"/>
    <w:rsid w:val="00A727B4"/>
    <w:rsid w:val="00BC69A8"/>
    <w:rsid w:val="00C25DCF"/>
    <w:rsid w:val="00D07B15"/>
    <w:rsid w:val="00D25931"/>
    <w:rsid w:val="00E048A5"/>
    <w:rsid w:val="00E226EB"/>
    <w:rsid w:val="00F07459"/>
    <w:rsid w:val="00F3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CF813"/>
  <w14:defaultImageDpi w14:val="32767"/>
  <w15:chartTrackingRefBased/>
  <w15:docId w15:val="{B6BBC458-2EF2-4D94-821A-D2D47362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D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D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D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D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D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D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D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D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D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D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D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D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D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DC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D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D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D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D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DCF"/>
    <w:rPr>
      <w:b/>
      <w:bCs/>
      <w:smallCaps/>
      <w:color w:val="2F5496" w:themeColor="accent1" w:themeShade="BF"/>
      <w:spacing w:val="5"/>
    </w:rPr>
  </w:style>
  <w:style w:type="paragraph" w:styleId="TDC2">
    <w:name w:val="toc 2"/>
    <w:basedOn w:val="Normal"/>
    <w:next w:val="Normal"/>
    <w:autoRedefine/>
    <w:uiPriority w:val="39"/>
    <w:unhideWhenUsed/>
    <w:rsid w:val="00886163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88616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71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F19"/>
  </w:style>
  <w:style w:type="paragraph" w:styleId="Piedepgina">
    <w:name w:val="footer"/>
    <w:basedOn w:val="Normal"/>
    <w:link w:val="PiedepginaCar"/>
    <w:uiPriority w:val="99"/>
    <w:unhideWhenUsed/>
    <w:rsid w:val="00771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76AB9-BBBD-4CEA-A32D-5C73B8020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243</Words>
  <Characters>1341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Introducción</vt:lpstr>
      <vt:lpstr>    Objetivos de Desarrollo Sostenible</vt:lpstr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6</cp:revision>
  <cp:lastPrinted>2026-01-27T14:11:00Z</cp:lastPrinted>
  <dcterms:created xsi:type="dcterms:W3CDTF">2026-01-27T13:49:00Z</dcterms:created>
  <dcterms:modified xsi:type="dcterms:W3CDTF">2026-01-31T16:15:00Z</dcterms:modified>
</cp:coreProperties>
</file>