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10353" w14:textId="06ABCE06" w:rsidR="00F3084A" w:rsidRDefault="004E6745" w:rsidP="004E6745">
      <w:pPr>
        <w:jc w:val="center"/>
        <w:rPr>
          <w:rFonts w:ascii="Arial Black" w:hAnsi="Arial Black"/>
          <w:sz w:val="36"/>
          <w:szCs w:val="28"/>
        </w:rPr>
      </w:pPr>
      <w:r>
        <w:rPr>
          <w:rFonts w:ascii="Arial Black" w:hAnsi="Arial Black"/>
          <w:sz w:val="36"/>
          <w:szCs w:val="28"/>
        </w:rPr>
        <w:t>RESUMEN LENGUAJES DE INTERROGACIÓN DE BASES DE DATOS</w:t>
      </w:r>
    </w:p>
    <w:p w14:paraId="32A1156A" w14:textId="4D100FFB" w:rsidR="00163B6E" w:rsidRDefault="00CB4629">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28"/>
        </w:rPr>
        <w:fldChar w:fldCharType="begin"/>
      </w:r>
      <w:r>
        <w:rPr>
          <w:rFonts w:ascii="Arial Black" w:hAnsi="Arial Black"/>
          <w:sz w:val="36"/>
          <w:szCs w:val="28"/>
        </w:rPr>
        <w:instrText xml:space="preserve"> TOC \o \h \z \u </w:instrText>
      </w:r>
      <w:r>
        <w:rPr>
          <w:rFonts w:ascii="Arial Black" w:hAnsi="Arial Black"/>
          <w:sz w:val="36"/>
          <w:szCs w:val="28"/>
        </w:rPr>
        <w:fldChar w:fldCharType="separate"/>
      </w:r>
      <w:hyperlink w:anchor="_Toc222681505" w:history="1">
        <w:r w:rsidR="00163B6E" w:rsidRPr="007328A8">
          <w:rPr>
            <w:rStyle w:val="Hipervnculo"/>
            <w:noProof/>
          </w:rPr>
          <w:t>Lenguajes de Interrogación de Bases de Datos: Conceptos Fundamentales</w:t>
        </w:r>
        <w:r w:rsidR="00163B6E">
          <w:rPr>
            <w:noProof/>
            <w:webHidden/>
          </w:rPr>
          <w:tab/>
        </w:r>
        <w:r w:rsidR="00163B6E">
          <w:rPr>
            <w:noProof/>
            <w:webHidden/>
          </w:rPr>
          <w:fldChar w:fldCharType="begin"/>
        </w:r>
        <w:r w:rsidR="00163B6E">
          <w:rPr>
            <w:noProof/>
            <w:webHidden/>
          </w:rPr>
          <w:instrText xml:space="preserve"> PAGEREF _Toc222681505 \h </w:instrText>
        </w:r>
        <w:r w:rsidR="00163B6E">
          <w:rPr>
            <w:noProof/>
            <w:webHidden/>
          </w:rPr>
        </w:r>
        <w:r w:rsidR="00163B6E">
          <w:rPr>
            <w:noProof/>
            <w:webHidden/>
          </w:rPr>
          <w:fldChar w:fldCharType="separate"/>
        </w:r>
        <w:r w:rsidR="00163B6E">
          <w:rPr>
            <w:noProof/>
            <w:webHidden/>
          </w:rPr>
          <w:t>1</w:t>
        </w:r>
        <w:r w:rsidR="00163B6E">
          <w:rPr>
            <w:noProof/>
            <w:webHidden/>
          </w:rPr>
          <w:fldChar w:fldCharType="end"/>
        </w:r>
      </w:hyperlink>
    </w:p>
    <w:p w14:paraId="68BF63F0" w14:textId="0828F4F1" w:rsidR="00163B6E" w:rsidRDefault="00163B6E">
      <w:pPr>
        <w:pStyle w:val="TDC3"/>
        <w:tabs>
          <w:tab w:val="right" w:leader="dot" w:pos="8494"/>
        </w:tabs>
        <w:rPr>
          <w:rFonts w:asciiTheme="minorHAnsi" w:eastAsiaTheme="minorEastAsia" w:hAnsiTheme="minorHAnsi"/>
          <w:noProof/>
          <w:sz w:val="24"/>
          <w:szCs w:val="24"/>
          <w:lang w:eastAsia="es-ES"/>
        </w:rPr>
      </w:pPr>
      <w:hyperlink w:anchor="_Toc222681506" w:history="1">
        <w:r w:rsidRPr="007328A8">
          <w:rPr>
            <w:rStyle w:val="Hipervnculo"/>
            <w:noProof/>
            <w:highlight w:val="yellow"/>
          </w:rPr>
          <w:t>Definición Técnica de SQL</w:t>
        </w:r>
        <w:r>
          <w:rPr>
            <w:noProof/>
            <w:webHidden/>
          </w:rPr>
          <w:tab/>
        </w:r>
        <w:r>
          <w:rPr>
            <w:noProof/>
            <w:webHidden/>
          </w:rPr>
          <w:fldChar w:fldCharType="begin"/>
        </w:r>
        <w:r>
          <w:rPr>
            <w:noProof/>
            <w:webHidden/>
          </w:rPr>
          <w:instrText xml:space="preserve"> PAGEREF _Toc222681506 \h </w:instrText>
        </w:r>
        <w:r>
          <w:rPr>
            <w:noProof/>
            <w:webHidden/>
          </w:rPr>
        </w:r>
        <w:r>
          <w:rPr>
            <w:noProof/>
            <w:webHidden/>
          </w:rPr>
          <w:fldChar w:fldCharType="separate"/>
        </w:r>
        <w:r>
          <w:rPr>
            <w:noProof/>
            <w:webHidden/>
          </w:rPr>
          <w:t>1</w:t>
        </w:r>
        <w:r>
          <w:rPr>
            <w:noProof/>
            <w:webHidden/>
          </w:rPr>
          <w:fldChar w:fldCharType="end"/>
        </w:r>
      </w:hyperlink>
    </w:p>
    <w:p w14:paraId="1169E5A0" w14:textId="6A91656C" w:rsidR="00163B6E" w:rsidRDefault="00163B6E">
      <w:pPr>
        <w:pStyle w:val="TDC3"/>
        <w:tabs>
          <w:tab w:val="right" w:leader="dot" w:pos="8494"/>
        </w:tabs>
        <w:rPr>
          <w:rFonts w:asciiTheme="minorHAnsi" w:eastAsiaTheme="minorEastAsia" w:hAnsiTheme="minorHAnsi"/>
          <w:noProof/>
          <w:sz w:val="24"/>
          <w:szCs w:val="24"/>
          <w:lang w:eastAsia="es-ES"/>
        </w:rPr>
      </w:pPr>
      <w:hyperlink w:anchor="_Toc222681507" w:history="1">
        <w:r w:rsidRPr="007328A8">
          <w:rPr>
            <w:rStyle w:val="Hipervnculo"/>
            <w:noProof/>
            <w:highlight w:val="yellow"/>
          </w:rPr>
          <w:t>Clasificación de Subconjuntos de SQL</w:t>
        </w:r>
        <w:r>
          <w:rPr>
            <w:noProof/>
            <w:webHidden/>
          </w:rPr>
          <w:tab/>
        </w:r>
        <w:r>
          <w:rPr>
            <w:noProof/>
            <w:webHidden/>
          </w:rPr>
          <w:fldChar w:fldCharType="begin"/>
        </w:r>
        <w:r>
          <w:rPr>
            <w:noProof/>
            <w:webHidden/>
          </w:rPr>
          <w:instrText xml:space="preserve"> PAGEREF _Toc222681507 \h </w:instrText>
        </w:r>
        <w:r>
          <w:rPr>
            <w:noProof/>
            <w:webHidden/>
          </w:rPr>
        </w:r>
        <w:r>
          <w:rPr>
            <w:noProof/>
            <w:webHidden/>
          </w:rPr>
          <w:fldChar w:fldCharType="separate"/>
        </w:r>
        <w:r>
          <w:rPr>
            <w:noProof/>
            <w:webHidden/>
          </w:rPr>
          <w:t>2</w:t>
        </w:r>
        <w:r>
          <w:rPr>
            <w:noProof/>
            <w:webHidden/>
          </w:rPr>
          <w:fldChar w:fldCharType="end"/>
        </w:r>
      </w:hyperlink>
    </w:p>
    <w:p w14:paraId="269AF322" w14:textId="237FF302" w:rsidR="00163B6E" w:rsidRDefault="00163B6E">
      <w:pPr>
        <w:pStyle w:val="TDC4"/>
        <w:tabs>
          <w:tab w:val="right" w:leader="dot" w:pos="8494"/>
        </w:tabs>
        <w:rPr>
          <w:rFonts w:asciiTheme="minorHAnsi" w:eastAsiaTheme="minorEastAsia" w:hAnsiTheme="minorHAnsi"/>
          <w:noProof/>
          <w:sz w:val="24"/>
          <w:szCs w:val="24"/>
          <w:lang w:eastAsia="es-ES"/>
        </w:rPr>
      </w:pPr>
      <w:hyperlink w:anchor="_Toc222681508" w:history="1">
        <w:r w:rsidRPr="007328A8">
          <w:rPr>
            <w:rStyle w:val="Hipervnculo"/>
            <w:noProof/>
          </w:rPr>
          <w:t>Diferencia TRUNCATE vs DELETE</w:t>
        </w:r>
        <w:r>
          <w:rPr>
            <w:noProof/>
            <w:webHidden/>
          </w:rPr>
          <w:tab/>
        </w:r>
        <w:r>
          <w:rPr>
            <w:noProof/>
            <w:webHidden/>
          </w:rPr>
          <w:fldChar w:fldCharType="begin"/>
        </w:r>
        <w:r>
          <w:rPr>
            <w:noProof/>
            <w:webHidden/>
          </w:rPr>
          <w:instrText xml:space="preserve"> PAGEREF _Toc222681508 \h </w:instrText>
        </w:r>
        <w:r>
          <w:rPr>
            <w:noProof/>
            <w:webHidden/>
          </w:rPr>
        </w:r>
        <w:r>
          <w:rPr>
            <w:noProof/>
            <w:webHidden/>
          </w:rPr>
          <w:fldChar w:fldCharType="separate"/>
        </w:r>
        <w:r>
          <w:rPr>
            <w:noProof/>
            <w:webHidden/>
          </w:rPr>
          <w:t>3</w:t>
        </w:r>
        <w:r>
          <w:rPr>
            <w:noProof/>
            <w:webHidden/>
          </w:rPr>
          <w:fldChar w:fldCharType="end"/>
        </w:r>
      </w:hyperlink>
    </w:p>
    <w:p w14:paraId="216E282F" w14:textId="7FE3E4F9" w:rsidR="00163B6E" w:rsidRDefault="00163B6E">
      <w:pPr>
        <w:pStyle w:val="TDC2"/>
        <w:tabs>
          <w:tab w:val="right" w:leader="dot" w:pos="8494"/>
        </w:tabs>
        <w:rPr>
          <w:rFonts w:asciiTheme="minorHAnsi" w:eastAsiaTheme="minorEastAsia" w:hAnsiTheme="minorHAnsi"/>
          <w:noProof/>
          <w:sz w:val="24"/>
          <w:szCs w:val="24"/>
          <w:lang w:eastAsia="es-ES"/>
        </w:rPr>
      </w:pPr>
      <w:hyperlink w:anchor="_Toc222681509" w:history="1">
        <w:r w:rsidRPr="007328A8">
          <w:rPr>
            <w:rStyle w:val="Hipervnculo"/>
            <w:noProof/>
          </w:rPr>
          <w:t>Estándar ANSI SQL: Elementos y Operaciones</w:t>
        </w:r>
        <w:r>
          <w:rPr>
            <w:noProof/>
            <w:webHidden/>
          </w:rPr>
          <w:tab/>
        </w:r>
        <w:r>
          <w:rPr>
            <w:noProof/>
            <w:webHidden/>
          </w:rPr>
          <w:fldChar w:fldCharType="begin"/>
        </w:r>
        <w:r>
          <w:rPr>
            <w:noProof/>
            <w:webHidden/>
          </w:rPr>
          <w:instrText xml:space="preserve"> PAGEREF _Toc222681509 \h </w:instrText>
        </w:r>
        <w:r>
          <w:rPr>
            <w:noProof/>
            <w:webHidden/>
          </w:rPr>
        </w:r>
        <w:r>
          <w:rPr>
            <w:noProof/>
            <w:webHidden/>
          </w:rPr>
          <w:fldChar w:fldCharType="separate"/>
        </w:r>
        <w:r>
          <w:rPr>
            <w:noProof/>
            <w:webHidden/>
          </w:rPr>
          <w:t>4</w:t>
        </w:r>
        <w:r>
          <w:rPr>
            <w:noProof/>
            <w:webHidden/>
          </w:rPr>
          <w:fldChar w:fldCharType="end"/>
        </w:r>
      </w:hyperlink>
    </w:p>
    <w:p w14:paraId="1A085BD5" w14:textId="38A9437D" w:rsidR="00163B6E" w:rsidRDefault="00163B6E">
      <w:pPr>
        <w:pStyle w:val="TDC3"/>
        <w:tabs>
          <w:tab w:val="right" w:leader="dot" w:pos="8494"/>
        </w:tabs>
        <w:rPr>
          <w:rFonts w:asciiTheme="minorHAnsi" w:eastAsiaTheme="minorEastAsia" w:hAnsiTheme="minorHAnsi"/>
          <w:noProof/>
          <w:sz w:val="24"/>
          <w:szCs w:val="24"/>
          <w:lang w:eastAsia="es-ES"/>
        </w:rPr>
      </w:pPr>
      <w:hyperlink w:anchor="_Toc222681510" w:history="1">
        <w:r w:rsidRPr="007328A8">
          <w:rPr>
            <w:rStyle w:val="Hipervnculo"/>
            <w:noProof/>
          </w:rPr>
          <w:t>Definición de Objetos y Estructura</w:t>
        </w:r>
        <w:r>
          <w:rPr>
            <w:noProof/>
            <w:webHidden/>
          </w:rPr>
          <w:tab/>
        </w:r>
        <w:r>
          <w:rPr>
            <w:noProof/>
            <w:webHidden/>
          </w:rPr>
          <w:fldChar w:fldCharType="begin"/>
        </w:r>
        <w:r>
          <w:rPr>
            <w:noProof/>
            <w:webHidden/>
          </w:rPr>
          <w:instrText xml:space="preserve"> PAGEREF _Toc222681510 \h </w:instrText>
        </w:r>
        <w:r>
          <w:rPr>
            <w:noProof/>
            <w:webHidden/>
          </w:rPr>
        </w:r>
        <w:r>
          <w:rPr>
            <w:noProof/>
            <w:webHidden/>
          </w:rPr>
          <w:fldChar w:fldCharType="separate"/>
        </w:r>
        <w:r>
          <w:rPr>
            <w:noProof/>
            <w:webHidden/>
          </w:rPr>
          <w:t>4</w:t>
        </w:r>
        <w:r>
          <w:rPr>
            <w:noProof/>
            <w:webHidden/>
          </w:rPr>
          <w:fldChar w:fldCharType="end"/>
        </w:r>
      </w:hyperlink>
    </w:p>
    <w:p w14:paraId="4DB7BC2A" w14:textId="14AE5493" w:rsidR="00163B6E" w:rsidRDefault="00163B6E">
      <w:pPr>
        <w:pStyle w:val="TDC3"/>
        <w:tabs>
          <w:tab w:val="right" w:leader="dot" w:pos="8494"/>
        </w:tabs>
        <w:rPr>
          <w:rFonts w:asciiTheme="minorHAnsi" w:eastAsiaTheme="minorEastAsia" w:hAnsiTheme="minorHAnsi"/>
          <w:noProof/>
          <w:sz w:val="24"/>
          <w:szCs w:val="24"/>
          <w:lang w:eastAsia="es-ES"/>
        </w:rPr>
      </w:pPr>
      <w:hyperlink w:anchor="_Toc222681511" w:history="1">
        <w:r w:rsidRPr="007328A8">
          <w:rPr>
            <w:rStyle w:val="Hipervnculo"/>
            <w:noProof/>
            <w:highlight w:val="yellow"/>
          </w:rPr>
          <w:t>Restricciones de Integridad (CONSTRAINTS)</w:t>
        </w:r>
        <w:r>
          <w:rPr>
            <w:noProof/>
            <w:webHidden/>
          </w:rPr>
          <w:tab/>
        </w:r>
        <w:r>
          <w:rPr>
            <w:noProof/>
            <w:webHidden/>
          </w:rPr>
          <w:fldChar w:fldCharType="begin"/>
        </w:r>
        <w:r>
          <w:rPr>
            <w:noProof/>
            <w:webHidden/>
          </w:rPr>
          <w:instrText xml:space="preserve"> PAGEREF _Toc222681511 \h </w:instrText>
        </w:r>
        <w:r>
          <w:rPr>
            <w:noProof/>
            <w:webHidden/>
          </w:rPr>
        </w:r>
        <w:r>
          <w:rPr>
            <w:noProof/>
            <w:webHidden/>
          </w:rPr>
          <w:fldChar w:fldCharType="separate"/>
        </w:r>
        <w:r>
          <w:rPr>
            <w:noProof/>
            <w:webHidden/>
          </w:rPr>
          <w:t>4</w:t>
        </w:r>
        <w:r>
          <w:rPr>
            <w:noProof/>
            <w:webHidden/>
          </w:rPr>
          <w:fldChar w:fldCharType="end"/>
        </w:r>
      </w:hyperlink>
    </w:p>
    <w:p w14:paraId="1CBA8388" w14:textId="3B37F051" w:rsidR="00163B6E" w:rsidRDefault="00163B6E">
      <w:pPr>
        <w:pStyle w:val="TDC3"/>
        <w:tabs>
          <w:tab w:val="right" w:leader="dot" w:pos="8494"/>
        </w:tabs>
        <w:rPr>
          <w:rFonts w:asciiTheme="minorHAnsi" w:eastAsiaTheme="minorEastAsia" w:hAnsiTheme="minorHAnsi"/>
          <w:noProof/>
          <w:sz w:val="24"/>
          <w:szCs w:val="24"/>
          <w:lang w:eastAsia="es-ES"/>
        </w:rPr>
      </w:pPr>
      <w:hyperlink w:anchor="_Toc222681512" w:history="1">
        <w:r w:rsidRPr="007328A8">
          <w:rPr>
            <w:rStyle w:val="Hipervnculo"/>
            <w:noProof/>
            <w:highlight w:val="yellow"/>
          </w:rPr>
          <w:t>Índices (Performance): Agrupados vs No Agrupados</w:t>
        </w:r>
        <w:r>
          <w:rPr>
            <w:noProof/>
            <w:webHidden/>
          </w:rPr>
          <w:tab/>
        </w:r>
        <w:r>
          <w:rPr>
            <w:noProof/>
            <w:webHidden/>
          </w:rPr>
          <w:fldChar w:fldCharType="begin"/>
        </w:r>
        <w:r>
          <w:rPr>
            <w:noProof/>
            <w:webHidden/>
          </w:rPr>
          <w:instrText xml:space="preserve"> PAGEREF _Toc222681512 \h </w:instrText>
        </w:r>
        <w:r>
          <w:rPr>
            <w:noProof/>
            <w:webHidden/>
          </w:rPr>
        </w:r>
        <w:r>
          <w:rPr>
            <w:noProof/>
            <w:webHidden/>
          </w:rPr>
          <w:fldChar w:fldCharType="separate"/>
        </w:r>
        <w:r>
          <w:rPr>
            <w:noProof/>
            <w:webHidden/>
          </w:rPr>
          <w:t>4</w:t>
        </w:r>
        <w:r>
          <w:rPr>
            <w:noProof/>
            <w:webHidden/>
          </w:rPr>
          <w:fldChar w:fldCharType="end"/>
        </w:r>
      </w:hyperlink>
    </w:p>
    <w:p w14:paraId="3A54BDF1" w14:textId="0258EC73" w:rsidR="00163B6E" w:rsidRDefault="00163B6E">
      <w:pPr>
        <w:pStyle w:val="TDC3"/>
        <w:tabs>
          <w:tab w:val="right" w:leader="dot" w:pos="8494"/>
        </w:tabs>
        <w:rPr>
          <w:rFonts w:asciiTheme="minorHAnsi" w:eastAsiaTheme="minorEastAsia" w:hAnsiTheme="minorHAnsi"/>
          <w:noProof/>
          <w:sz w:val="24"/>
          <w:szCs w:val="24"/>
          <w:lang w:eastAsia="es-ES"/>
        </w:rPr>
      </w:pPr>
      <w:hyperlink w:anchor="_Toc222681513" w:history="1">
        <w:r w:rsidRPr="007328A8">
          <w:rPr>
            <w:rStyle w:val="Hipervnculo"/>
            <w:noProof/>
            <w:highlight w:val="yellow"/>
          </w:rPr>
          <w:t>Vistas: Seguridad y Abstracción</w:t>
        </w:r>
        <w:r>
          <w:rPr>
            <w:noProof/>
            <w:webHidden/>
          </w:rPr>
          <w:tab/>
        </w:r>
        <w:r>
          <w:rPr>
            <w:noProof/>
            <w:webHidden/>
          </w:rPr>
          <w:fldChar w:fldCharType="begin"/>
        </w:r>
        <w:r>
          <w:rPr>
            <w:noProof/>
            <w:webHidden/>
          </w:rPr>
          <w:instrText xml:space="preserve"> PAGEREF _Toc222681513 \h </w:instrText>
        </w:r>
        <w:r>
          <w:rPr>
            <w:noProof/>
            <w:webHidden/>
          </w:rPr>
        </w:r>
        <w:r>
          <w:rPr>
            <w:noProof/>
            <w:webHidden/>
          </w:rPr>
          <w:fldChar w:fldCharType="separate"/>
        </w:r>
        <w:r>
          <w:rPr>
            <w:noProof/>
            <w:webHidden/>
          </w:rPr>
          <w:t>5</w:t>
        </w:r>
        <w:r>
          <w:rPr>
            <w:noProof/>
            <w:webHidden/>
          </w:rPr>
          <w:fldChar w:fldCharType="end"/>
        </w:r>
      </w:hyperlink>
    </w:p>
    <w:p w14:paraId="60078F9B" w14:textId="797AA2E7" w:rsidR="00163B6E" w:rsidRDefault="00163B6E">
      <w:pPr>
        <w:pStyle w:val="TDC3"/>
        <w:tabs>
          <w:tab w:val="right" w:leader="dot" w:pos="8494"/>
        </w:tabs>
        <w:rPr>
          <w:rFonts w:asciiTheme="minorHAnsi" w:eastAsiaTheme="minorEastAsia" w:hAnsiTheme="minorHAnsi"/>
          <w:noProof/>
          <w:sz w:val="24"/>
          <w:szCs w:val="24"/>
          <w:lang w:eastAsia="es-ES"/>
        </w:rPr>
      </w:pPr>
      <w:hyperlink w:anchor="_Toc222681514" w:history="1">
        <w:r w:rsidRPr="007328A8">
          <w:rPr>
            <w:rStyle w:val="Hipervnculo"/>
            <w:noProof/>
            <w:highlight w:val="yellow"/>
          </w:rPr>
          <w:t>Operadores y Cláusulas Especiales</w:t>
        </w:r>
        <w:r>
          <w:rPr>
            <w:noProof/>
            <w:webHidden/>
          </w:rPr>
          <w:tab/>
        </w:r>
        <w:r>
          <w:rPr>
            <w:noProof/>
            <w:webHidden/>
          </w:rPr>
          <w:fldChar w:fldCharType="begin"/>
        </w:r>
        <w:r>
          <w:rPr>
            <w:noProof/>
            <w:webHidden/>
          </w:rPr>
          <w:instrText xml:space="preserve"> PAGEREF _Toc222681514 \h </w:instrText>
        </w:r>
        <w:r>
          <w:rPr>
            <w:noProof/>
            <w:webHidden/>
          </w:rPr>
        </w:r>
        <w:r>
          <w:rPr>
            <w:noProof/>
            <w:webHidden/>
          </w:rPr>
          <w:fldChar w:fldCharType="separate"/>
        </w:r>
        <w:r>
          <w:rPr>
            <w:noProof/>
            <w:webHidden/>
          </w:rPr>
          <w:t>5</w:t>
        </w:r>
        <w:r>
          <w:rPr>
            <w:noProof/>
            <w:webHidden/>
          </w:rPr>
          <w:fldChar w:fldCharType="end"/>
        </w:r>
      </w:hyperlink>
    </w:p>
    <w:p w14:paraId="1D1D0AF9" w14:textId="567B6602" w:rsidR="00163B6E" w:rsidRDefault="00163B6E">
      <w:pPr>
        <w:pStyle w:val="TDC2"/>
        <w:tabs>
          <w:tab w:val="right" w:leader="dot" w:pos="8494"/>
        </w:tabs>
        <w:rPr>
          <w:rFonts w:asciiTheme="minorHAnsi" w:eastAsiaTheme="minorEastAsia" w:hAnsiTheme="minorHAnsi"/>
          <w:noProof/>
          <w:sz w:val="24"/>
          <w:szCs w:val="24"/>
          <w:lang w:eastAsia="es-ES"/>
        </w:rPr>
      </w:pPr>
      <w:hyperlink w:anchor="_Toc222681515" w:history="1">
        <w:r w:rsidRPr="007328A8">
          <w:rPr>
            <w:rStyle w:val="Hipervnculo"/>
            <w:noProof/>
          </w:rPr>
          <w:t>Procedimientos Almacenados y SQL Procedimental</w:t>
        </w:r>
        <w:r>
          <w:rPr>
            <w:noProof/>
            <w:webHidden/>
          </w:rPr>
          <w:tab/>
        </w:r>
        <w:r>
          <w:rPr>
            <w:noProof/>
            <w:webHidden/>
          </w:rPr>
          <w:fldChar w:fldCharType="begin"/>
        </w:r>
        <w:r>
          <w:rPr>
            <w:noProof/>
            <w:webHidden/>
          </w:rPr>
          <w:instrText xml:space="preserve"> PAGEREF _Toc222681515 \h </w:instrText>
        </w:r>
        <w:r>
          <w:rPr>
            <w:noProof/>
            <w:webHidden/>
          </w:rPr>
        </w:r>
        <w:r>
          <w:rPr>
            <w:noProof/>
            <w:webHidden/>
          </w:rPr>
          <w:fldChar w:fldCharType="separate"/>
        </w:r>
        <w:r>
          <w:rPr>
            <w:noProof/>
            <w:webHidden/>
          </w:rPr>
          <w:t>7</w:t>
        </w:r>
        <w:r>
          <w:rPr>
            <w:noProof/>
            <w:webHidden/>
          </w:rPr>
          <w:fldChar w:fldCharType="end"/>
        </w:r>
      </w:hyperlink>
    </w:p>
    <w:p w14:paraId="7E3AA7E1" w14:textId="01114A12" w:rsidR="00163B6E" w:rsidRDefault="00163B6E">
      <w:pPr>
        <w:pStyle w:val="TDC3"/>
        <w:tabs>
          <w:tab w:val="right" w:leader="dot" w:pos="8494"/>
        </w:tabs>
        <w:rPr>
          <w:rFonts w:asciiTheme="minorHAnsi" w:eastAsiaTheme="minorEastAsia" w:hAnsiTheme="minorHAnsi"/>
          <w:noProof/>
          <w:sz w:val="24"/>
          <w:szCs w:val="24"/>
          <w:lang w:eastAsia="es-ES"/>
        </w:rPr>
      </w:pPr>
      <w:hyperlink w:anchor="_Toc222681516" w:history="1">
        <w:r w:rsidRPr="007328A8">
          <w:rPr>
            <w:rStyle w:val="Hipervnculo"/>
            <w:noProof/>
            <w:highlight w:val="yellow"/>
          </w:rPr>
          <w:t>Conceptos de Programación en Base de Datos</w:t>
        </w:r>
        <w:r>
          <w:rPr>
            <w:noProof/>
            <w:webHidden/>
          </w:rPr>
          <w:tab/>
        </w:r>
        <w:r>
          <w:rPr>
            <w:noProof/>
            <w:webHidden/>
          </w:rPr>
          <w:fldChar w:fldCharType="begin"/>
        </w:r>
        <w:r>
          <w:rPr>
            <w:noProof/>
            <w:webHidden/>
          </w:rPr>
          <w:instrText xml:space="preserve"> PAGEREF _Toc222681516 \h </w:instrText>
        </w:r>
        <w:r>
          <w:rPr>
            <w:noProof/>
            <w:webHidden/>
          </w:rPr>
        </w:r>
        <w:r>
          <w:rPr>
            <w:noProof/>
            <w:webHidden/>
          </w:rPr>
          <w:fldChar w:fldCharType="separate"/>
        </w:r>
        <w:r>
          <w:rPr>
            <w:noProof/>
            <w:webHidden/>
          </w:rPr>
          <w:t>7</w:t>
        </w:r>
        <w:r>
          <w:rPr>
            <w:noProof/>
            <w:webHidden/>
          </w:rPr>
          <w:fldChar w:fldCharType="end"/>
        </w:r>
      </w:hyperlink>
    </w:p>
    <w:p w14:paraId="2B475023" w14:textId="0A184675" w:rsidR="00163B6E" w:rsidRDefault="00163B6E">
      <w:pPr>
        <w:pStyle w:val="TDC3"/>
        <w:tabs>
          <w:tab w:val="right" w:leader="dot" w:pos="8494"/>
        </w:tabs>
        <w:rPr>
          <w:rFonts w:asciiTheme="minorHAnsi" w:eastAsiaTheme="minorEastAsia" w:hAnsiTheme="minorHAnsi"/>
          <w:noProof/>
          <w:sz w:val="24"/>
          <w:szCs w:val="24"/>
          <w:lang w:eastAsia="es-ES"/>
        </w:rPr>
      </w:pPr>
      <w:hyperlink w:anchor="_Toc222681517" w:history="1">
        <w:r w:rsidRPr="007328A8">
          <w:rPr>
            <w:rStyle w:val="Hipervnculo"/>
            <w:noProof/>
          </w:rPr>
          <w:t>Estructura de un Bloque Procedimental</w:t>
        </w:r>
        <w:r>
          <w:rPr>
            <w:noProof/>
            <w:webHidden/>
          </w:rPr>
          <w:tab/>
        </w:r>
        <w:r>
          <w:rPr>
            <w:noProof/>
            <w:webHidden/>
          </w:rPr>
          <w:fldChar w:fldCharType="begin"/>
        </w:r>
        <w:r>
          <w:rPr>
            <w:noProof/>
            <w:webHidden/>
          </w:rPr>
          <w:instrText xml:space="preserve"> PAGEREF _Toc222681517 \h </w:instrText>
        </w:r>
        <w:r>
          <w:rPr>
            <w:noProof/>
            <w:webHidden/>
          </w:rPr>
        </w:r>
        <w:r>
          <w:rPr>
            <w:noProof/>
            <w:webHidden/>
          </w:rPr>
          <w:fldChar w:fldCharType="separate"/>
        </w:r>
        <w:r>
          <w:rPr>
            <w:noProof/>
            <w:webHidden/>
          </w:rPr>
          <w:t>7</w:t>
        </w:r>
        <w:r>
          <w:rPr>
            <w:noProof/>
            <w:webHidden/>
          </w:rPr>
          <w:fldChar w:fldCharType="end"/>
        </w:r>
      </w:hyperlink>
    </w:p>
    <w:p w14:paraId="69DA09AE" w14:textId="034CB3B4" w:rsidR="00163B6E" w:rsidRDefault="00163B6E">
      <w:pPr>
        <w:pStyle w:val="TDC3"/>
        <w:tabs>
          <w:tab w:val="right" w:leader="dot" w:pos="8494"/>
        </w:tabs>
        <w:rPr>
          <w:rFonts w:asciiTheme="minorHAnsi" w:eastAsiaTheme="minorEastAsia" w:hAnsiTheme="minorHAnsi"/>
          <w:noProof/>
          <w:sz w:val="24"/>
          <w:szCs w:val="24"/>
          <w:lang w:eastAsia="es-ES"/>
        </w:rPr>
      </w:pPr>
      <w:hyperlink w:anchor="_Toc222681518" w:history="1">
        <w:r w:rsidRPr="007328A8">
          <w:rPr>
            <w:rStyle w:val="Hipervnculo"/>
            <w:noProof/>
            <w:highlight w:val="yellow"/>
          </w:rPr>
          <w:t>Transacciones y Propiedades ACID</w:t>
        </w:r>
        <w:r>
          <w:rPr>
            <w:noProof/>
            <w:webHidden/>
          </w:rPr>
          <w:tab/>
        </w:r>
        <w:r>
          <w:rPr>
            <w:noProof/>
            <w:webHidden/>
          </w:rPr>
          <w:fldChar w:fldCharType="begin"/>
        </w:r>
        <w:r>
          <w:rPr>
            <w:noProof/>
            <w:webHidden/>
          </w:rPr>
          <w:instrText xml:space="preserve"> PAGEREF _Toc222681518 \h </w:instrText>
        </w:r>
        <w:r>
          <w:rPr>
            <w:noProof/>
            <w:webHidden/>
          </w:rPr>
        </w:r>
        <w:r>
          <w:rPr>
            <w:noProof/>
            <w:webHidden/>
          </w:rPr>
          <w:fldChar w:fldCharType="separate"/>
        </w:r>
        <w:r>
          <w:rPr>
            <w:noProof/>
            <w:webHidden/>
          </w:rPr>
          <w:t>7</w:t>
        </w:r>
        <w:r>
          <w:rPr>
            <w:noProof/>
            <w:webHidden/>
          </w:rPr>
          <w:fldChar w:fldCharType="end"/>
        </w:r>
      </w:hyperlink>
    </w:p>
    <w:p w14:paraId="6CB2568A" w14:textId="1E76D4BC" w:rsidR="00163B6E" w:rsidRDefault="00163B6E">
      <w:pPr>
        <w:pStyle w:val="TDC2"/>
        <w:tabs>
          <w:tab w:val="right" w:leader="dot" w:pos="8494"/>
        </w:tabs>
        <w:rPr>
          <w:rFonts w:asciiTheme="minorHAnsi" w:eastAsiaTheme="minorEastAsia" w:hAnsiTheme="minorHAnsi"/>
          <w:noProof/>
          <w:sz w:val="24"/>
          <w:szCs w:val="24"/>
          <w:lang w:eastAsia="es-ES"/>
        </w:rPr>
      </w:pPr>
      <w:hyperlink w:anchor="_Toc222681519" w:history="1">
        <w:r w:rsidRPr="007328A8">
          <w:rPr>
            <w:rStyle w:val="Hipervnculo"/>
            <w:noProof/>
          </w:rPr>
          <w:t>Eventos y Disparadores (Triggers)</w:t>
        </w:r>
        <w:r>
          <w:rPr>
            <w:noProof/>
            <w:webHidden/>
          </w:rPr>
          <w:tab/>
        </w:r>
        <w:r>
          <w:rPr>
            <w:noProof/>
            <w:webHidden/>
          </w:rPr>
          <w:fldChar w:fldCharType="begin"/>
        </w:r>
        <w:r>
          <w:rPr>
            <w:noProof/>
            <w:webHidden/>
          </w:rPr>
          <w:instrText xml:space="preserve"> PAGEREF _Toc222681519 \h </w:instrText>
        </w:r>
        <w:r>
          <w:rPr>
            <w:noProof/>
            <w:webHidden/>
          </w:rPr>
        </w:r>
        <w:r>
          <w:rPr>
            <w:noProof/>
            <w:webHidden/>
          </w:rPr>
          <w:fldChar w:fldCharType="separate"/>
        </w:r>
        <w:r>
          <w:rPr>
            <w:noProof/>
            <w:webHidden/>
          </w:rPr>
          <w:t>8</w:t>
        </w:r>
        <w:r>
          <w:rPr>
            <w:noProof/>
            <w:webHidden/>
          </w:rPr>
          <w:fldChar w:fldCharType="end"/>
        </w:r>
      </w:hyperlink>
    </w:p>
    <w:p w14:paraId="10AECF6B" w14:textId="5C1BF288" w:rsidR="00163B6E" w:rsidRDefault="00163B6E">
      <w:pPr>
        <w:pStyle w:val="TDC3"/>
        <w:tabs>
          <w:tab w:val="right" w:leader="dot" w:pos="8494"/>
        </w:tabs>
        <w:rPr>
          <w:rFonts w:asciiTheme="minorHAnsi" w:eastAsiaTheme="minorEastAsia" w:hAnsiTheme="minorHAnsi"/>
          <w:noProof/>
          <w:sz w:val="24"/>
          <w:szCs w:val="24"/>
          <w:lang w:eastAsia="es-ES"/>
        </w:rPr>
      </w:pPr>
      <w:hyperlink w:anchor="_Toc222681520" w:history="1">
        <w:r w:rsidRPr="007328A8">
          <w:rPr>
            <w:rStyle w:val="Hipervnculo"/>
            <w:noProof/>
            <w:highlight w:val="yellow"/>
          </w:rPr>
          <w:t>Disparadores o Triggers</w:t>
        </w:r>
        <w:r>
          <w:rPr>
            <w:noProof/>
            <w:webHidden/>
          </w:rPr>
          <w:tab/>
        </w:r>
        <w:r>
          <w:rPr>
            <w:noProof/>
            <w:webHidden/>
          </w:rPr>
          <w:fldChar w:fldCharType="begin"/>
        </w:r>
        <w:r>
          <w:rPr>
            <w:noProof/>
            <w:webHidden/>
          </w:rPr>
          <w:instrText xml:space="preserve"> PAGEREF _Toc222681520 \h </w:instrText>
        </w:r>
        <w:r>
          <w:rPr>
            <w:noProof/>
            <w:webHidden/>
          </w:rPr>
        </w:r>
        <w:r>
          <w:rPr>
            <w:noProof/>
            <w:webHidden/>
          </w:rPr>
          <w:fldChar w:fldCharType="separate"/>
        </w:r>
        <w:r>
          <w:rPr>
            <w:noProof/>
            <w:webHidden/>
          </w:rPr>
          <w:t>8</w:t>
        </w:r>
        <w:r>
          <w:rPr>
            <w:noProof/>
            <w:webHidden/>
          </w:rPr>
          <w:fldChar w:fldCharType="end"/>
        </w:r>
      </w:hyperlink>
    </w:p>
    <w:p w14:paraId="1D57E2E9" w14:textId="681261B6" w:rsidR="00163B6E" w:rsidRDefault="00163B6E">
      <w:pPr>
        <w:pStyle w:val="TDC3"/>
        <w:tabs>
          <w:tab w:val="right" w:leader="dot" w:pos="8494"/>
        </w:tabs>
        <w:rPr>
          <w:rFonts w:asciiTheme="minorHAnsi" w:eastAsiaTheme="minorEastAsia" w:hAnsiTheme="minorHAnsi"/>
          <w:noProof/>
          <w:sz w:val="24"/>
          <w:szCs w:val="24"/>
          <w:lang w:eastAsia="es-ES"/>
        </w:rPr>
      </w:pPr>
      <w:hyperlink w:anchor="_Toc222681521" w:history="1">
        <w:r w:rsidRPr="007328A8">
          <w:rPr>
            <w:rStyle w:val="Hipervnculo"/>
            <w:noProof/>
          </w:rPr>
          <w:t>Eventos</w:t>
        </w:r>
        <w:r>
          <w:rPr>
            <w:noProof/>
            <w:webHidden/>
          </w:rPr>
          <w:tab/>
        </w:r>
        <w:r>
          <w:rPr>
            <w:noProof/>
            <w:webHidden/>
          </w:rPr>
          <w:fldChar w:fldCharType="begin"/>
        </w:r>
        <w:r>
          <w:rPr>
            <w:noProof/>
            <w:webHidden/>
          </w:rPr>
          <w:instrText xml:space="preserve"> PAGEREF _Toc222681521 \h </w:instrText>
        </w:r>
        <w:r>
          <w:rPr>
            <w:noProof/>
            <w:webHidden/>
          </w:rPr>
        </w:r>
        <w:r>
          <w:rPr>
            <w:noProof/>
            <w:webHidden/>
          </w:rPr>
          <w:fldChar w:fldCharType="separate"/>
        </w:r>
        <w:r>
          <w:rPr>
            <w:noProof/>
            <w:webHidden/>
          </w:rPr>
          <w:t>9</w:t>
        </w:r>
        <w:r>
          <w:rPr>
            <w:noProof/>
            <w:webHidden/>
          </w:rPr>
          <w:fldChar w:fldCharType="end"/>
        </w:r>
      </w:hyperlink>
    </w:p>
    <w:p w14:paraId="4FA8D079" w14:textId="155B69D1" w:rsidR="00163B6E" w:rsidRDefault="00163B6E">
      <w:pPr>
        <w:pStyle w:val="TDC2"/>
        <w:tabs>
          <w:tab w:val="right" w:leader="dot" w:pos="8494"/>
        </w:tabs>
        <w:rPr>
          <w:rFonts w:asciiTheme="minorHAnsi" w:eastAsiaTheme="minorEastAsia" w:hAnsiTheme="minorHAnsi"/>
          <w:noProof/>
          <w:sz w:val="24"/>
          <w:szCs w:val="24"/>
          <w:lang w:eastAsia="es-ES"/>
        </w:rPr>
      </w:pPr>
      <w:hyperlink w:anchor="_Toc222681522" w:history="1">
        <w:r w:rsidRPr="007328A8">
          <w:rPr>
            <w:rStyle w:val="Hipervnculo"/>
            <w:noProof/>
            <w:highlight w:val="yellow"/>
          </w:rPr>
          <w:t>Niveles de Aislamiento de Transacciones</w:t>
        </w:r>
        <w:r>
          <w:rPr>
            <w:noProof/>
            <w:webHidden/>
          </w:rPr>
          <w:tab/>
        </w:r>
        <w:r>
          <w:rPr>
            <w:noProof/>
            <w:webHidden/>
          </w:rPr>
          <w:fldChar w:fldCharType="begin"/>
        </w:r>
        <w:r>
          <w:rPr>
            <w:noProof/>
            <w:webHidden/>
          </w:rPr>
          <w:instrText xml:space="preserve"> PAGEREF _Toc222681522 \h </w:instrText>
        </w:r>
        <w:r>
          <w:rPr>
            <w:noProof/>
            <w:webHidden/>
          </w:rPr>
        </w:r>
        <w:r>
          <w:rPr>
            <w:noProof/>
            <w:webHidden/>
          </w:rPr>
          <w:fldChar w:fldCharType="separate"/>
        </w:r>
        <w:r>
          <w:rPr>
            <w:noProof/>
            <w:webHidden/>
          </w:rPr>
          <w:t>9</w:t>
        </w:r>
        <w:r>
          <w:rPr>
            <w:noProof/>
            <w:webHidden/>
          </w:rPr>
          <w:fldChar w:fldCharType="end"/>
        </w:r>
      </w:hyperlink>
    </w:p>
    <w:p w14:paraId="37FE4644" w14:textId="1A5284E8" w:rsidR="004E6745" w:rsidRDefault="00CB4629" w:rsidP="004E6745">
      <w:pPr>
        <w:jc w:val="center"/>
        <w:rPr>
          <w:rFonts w:ascii="Arial Black" w:hAnsi="Arial Black"/>
          <w:sz w:val="36"/>
          <w:szCs w:val="28"/>
        </w:rPr>
      </w:pPr>
      <w:r>
        <w:rPr>
          <w:rFonts w:ascii="Arial Black" w:hAnsi="Arial Black"/>
          <w:sz w:val="36"/>
          <w:szCs w:val="28"/>
        </w:rPr>
        <w:fldChar w:fldCharType="end"/>
      </w:r>
    </w:p>
    <w:p w14:paraId="48B3D9A4" w14:textId="34583C40" w:rsidR="004E6745" w:rsidRDefault="002C30A3" w:rsidP="004E6745">
      <w:pPr>
        <w:pStyle w:val="Ttulo2"/>
      </w:pPr>
      <w:bookmarkStart w:id="0" w:name="_Toc222681505"/>
      <w:r>
        <w:t>Lenguajes de Interrogación de Bases de Datos: Conceptos Fundamentales</w:t>
      </w:r>
      <w:bookmarkEnd w:id="0"/>
    </w:p>
    <w:p w14:paraId="48990CA4" w14:textId="1F7379F6" w:rsidR="002C30A3" w:rsidRPr="00163B6E" w:rsidRDefault="002C30A3" w:rsidP="00577939">
      <w:pPr>
        <w:pStyle w:val="Ttulo3"/>
        <w:rPr>
          <w:highlight w:val="yellow"/>
        </w:rPr>
      </w:pPr>
      <w:bookmarkStart w:id="1" w:name="_Toc222681506"/>
      <w:r w:rsidRPr="00163B6E">
        <w:rPr>
          <w:highlight w:val="yellow"/>
        </w:rPr>
        <w:t>Definición Técnica de SQL</w:t>
      </w:r>
      <w:bookmarkEnd w:id="1"/>
    </w:p>
    <w:p w14:paraId="11EF113D" w14:textId="418D161A" w:rsidR="002C30A3" w:rsidRPr="00163B6E" w:rsidRDefault="00E37607" w:rsidP="002C30A3">
      <w:pPr>
        <w:pStyle w:val="Prrafodelista"/>
        <w:numPr>
          <w:ilvl w:val="0"/>
          <w:numId w:val="1"/>
        </w:numPr>
        <w:rPr>
          <w:highlight w:val="yellow"/>
        </w:rPr>
      </w:pPr>
      <w:r w:rsidRPr="00163B6E">
        <w:rPr>
          <w:b/>
          <w:bCs/>
          <w:highlight w:val="yellow"/>
        </w:rPr>
        <w:t>SQL (</w:t>
      </w:r>
      <w:proofErr w:type="spellStart"/>
      <w:r w:rsidRPr="00163B6E">
        <w:rPr>
          <w:b/>
          <w:bCs/>
          <w:highlight w:val="yellow"/>
        </w:rPr>
        <w:t>Structured</w:t>
      </w:r>
      <w:proofErr w:type="spellEnd"/>
      <w:r w:rsidRPr="00163B6E">
        <w:rPr>
          <w:b/>
          <w:bCs/>
          <w:highlight w:val="yellow"/>
        </w:rPr>
        <w:t xml:space="preserve"> Query </w:t>
      </w:r>
      <w:proofErr w:type="spellStart"/>
      <w:r w:rsidRPr="00163B6E">
        <w:rPr>
          <w:b/>
          <w:bCs/>
          <w:highlight w:val="yellow"/>
        </w:rPr>
        <w:t>Language</w:t>
      </w:r>
      <w:proofErr w:type="spellEnd"/>
      <w:r w:rsidRPr="00163B6E">
        <w:rPr>
          <w:b/>
          <w:bCs/>
          <w:highlight w:val="yellow"/>
        </w:rPr>
        <w:t xml:space="preserve"> - Lenguaje de Consulta Estructurado):</w:t>
      </w:r>
      <w:r w:rsidRPr="00163B6E">
        <w:rPr>
          <w:highlight w:val="yellow"/>
        </w:rPr>
        <w:t xml:space="preserve"> "Es el lenguaje fundamental de los SGBD relacionales. Se trata de un lenguaje declarativo en lo que lo importante es definir qué se desea hacer, por encima de cómo hacerlo (que es la forma de trabajar de los lenguajes de programación de aplicaciones como C o Java)".</w:t>
      </w:r>
    </w:p>
    <w:p w14:paraId="7962D5FB" w14:textId="5D6DCD63" w:rsidR="00E37607" w:rsidRDefault="00E37607" w:rsidP="002C30A3">
      <w:pPr>
        <w:pStyle w:val="Prrafodelista"/>
        <w:numPr>
          <w:ilvl w:val="0"/>
          <w:numId w:val="1"/>
        </w:numPr>
      </w:pPr>
      <w:r w:rsidRPr="00064A3D">
        <w:rPr>
          <w:b/>
          <w:bCs/>
        </w:rPr>
        <w:lastRenderedPageBreak/>
        <w:t>Naturaleza</w:t>
      </w:r>
      <w:r w:rsidRPr="00E37607">
        <w:t>: "SQL es un estándar de facto cuando hablamos de lenguajes de interrogación de bases de datos y su base es el álgebra relacional".</w:t>
      </w:r>
    </w:p>
    <w:p w14:paraId="6EDD1757" w14:textId="746DDD42" w:rsidR="00E37607" w:rsidRPr="00163B6E" w:rsidRDefault="00E37607" w:rsidP="002C30A3">
      <w:pPr>
        <w:pStyle w:val="Prrafodelista"/>
        <w:numPr>
          <w:ilvl w:val="0"/>
          <w:numId w:val="1"/>
        </w:numPr>
        <w:rPr>
          <w:highlight w:val="yellow"/>
        </w:rPr>
      </w:pPr>
      <w:r w:rsidRPr="00163B6E">
        <w:rPr>
          <w:b/>
          <w:bCs/>
          <w:highlight w:val="yellow"/>
        </w:rPr>
        <w:t>Estándar</w:t>
      </w:r>
      <w:r w:rsidRPr="00163B6E">
        <w:rPr>
          <w:highlight w:val="yellow"/>
        </w:rPr>
        <w:t>: El estándar actual se rige por la norma ISO/IEC 9075.</w:t>
      </w:r>
    </w:p>
    <w:p w14:paraId="3DB15D2F" w14:textId="77777777" w:rsidR="00E37607" w:rsidRDefault="00E37607" w:rsidP="00E37607"/>
    <w:p w14:paraId="6184547D" w14:textId="1311668D" w:rsidR="00E37607" w:rsidRDefault="00E37607" w:rsidP="00577939">
      <w:pPr>
        <w:pStyle w:val="Ttulo3"/>
      </w:pPr>
      <w:bookmarkStart w:id="2" w:name="_Toc222681507"/>
      <w:r w:rsidRPr="00577939">
        <w:rPr>
          <w:highlight w:val="yellow"/>
        </w:rPr>
        <w:t>Clasificación de Subconjuntos de SQL</w:t>
      </w:r>
      <w:bookmarkEnd w:id="2"/>
    </w:p>
    <w:p w14:paraId="6A1119F8" w14:textId="61C24EB0" w:rsidR="00E37607" w:rsidRDefault="00E37607" w:rsidP="00E37607">
      <w:r w:rsidRPr="00E37607">
        <w:t>Según la normativa ANSI/SQL, las sentencias se dividen en los siguientes grupos funcionales:</w:t>
      </w:r>
    </w:p>
    <w:tbl>
      <w:tblPr>
        <w:tblStyle w:val="Tablaconcuadrcula"/>
        <w:tblW w:w="0" w:type="auto"/>
        <w:tblLook w:val="04A0" w:firstRow="1" w:lastRow="0" w:firstColumn="1" w:lastColumn="0" w:noHBand="0" w:noVBand="1"/>
      </w:tblPr>
      <w:tblGrid>
        <w:gridCol w:w="1368"/>
        <w:gridCol w:w="2693"/>
        <w:gridCol w:w="2191"/>
        <w:gridCol w:w="2242"/>
      </w:tblGrid>
      <w:tr w:rsidR="00E37607" w:rsidRPr="009B6571" w14:paraId="149F77A3" w14:textId="77777777" w:rsidTr="009B6571">
        <w:tc>
          <w:tcPr>
            <w:tcW w:w="0" w:type="auto"/>
          </w:tcPr>
          <w:p w14:paraId="63B73FA0" w14:textId="557EA3C4" w:rsidR="00E37607" w:rsidRPr="009B6571" w:rsidRDefault="00E37607" w:rsidP="009B6571">
            <w:pPr>
              <w:jc w:val="center"/>
              <w:rPr>
                <w:b/>
                <w:bCs/>
              </w:rPr>
            </w:pPr>
            <w:r w:rsidRPr="009B6571">
              <w:rPr>
                <w:b/>
                <w:bCs/>
              </w:rPr>
              <w:t>SIGLA</w:t>
            </w:r>
          </w:p>
        </w:tc>
        <w:tc>
          <w:tcPr>
            <w:tcW w:w="0" w:type="auto"/>
          </w:tcPr>
          <w:p w14:paraId="0810DC36" w14:textId="2EC2D87B" w:rsidR="00E37607" w:rsidRPr="009B6571" w:rsidRDefault="00E37607" w:rsidP="009B6571">
            <w:pPr>
              <w:jc w:val="center"/>
              <w:rPr>
                <w:b/>
                <w:bCs/>
              </w:rPr>
            </w:pPr>
            <w:r w:rsidRPr="009B6571">
              <w:rPr>
                <w:b/>
                <w:bCs/>
              </w:rPr>
              <w:t>NOMBRE COMPLETO</w:t>
            </w:r>
          </w:p>
        </w:tc>
        <w:tc>
          <w:tcPr>
            <w:tcW w:w="0" w:type="auto"/>
          </w:tcPr>
          <w:p w14:paraId="09DCAA22" w14:textId="2E29A0EE" w:rsidR="00E37607" w:rsidRPr="009B6571" w:rsidRDefault="00E37607" w:rsidP="009B6571">
            <w:pPr>
              <w:jc w:val="center"/>
              <w:rPr>
                <w:b/>
                <w:bCs/>
              </w:rPr>
            </w:pPr>
            <w:r w:rsidRPr="009B6571">
              <w:rPr>
                <w:b/>
                <w:bCs/>
              </w:rPr>
              <w:t>FUNCIÓN LITERAL</w:t>
            </w:r>
          </w:p>
        </w:tc>
        <w:tc>
          <w:tcPr>
            <w:tcW w:w="0" w:type="auto"/>
          </w:tcPr>
          <w:p w14:paraId="71779BC3" w14:textId="7CDCBAAE" w:rsidR="00E37607" w:rsidRPr="009B6571" w:rsidRDefault="00E37607" w:rsidP="009B6571">
            <w:pPr>
              <w:jc w:val="center"/>
              <w:rPr>
                <w:b/>
                <w:bCs/>
              </w:rPr>
            </w:pPr>
            <w:r w:rsidRPr="009B6571">
              <w:rPr>
                <w:b/>
                <w:bCs/>
              </w:rPr>
              <w:t>COMANDOS PRINCIPALES</w:t>
            </w:r>
          </w:p>
        </w:tc>
      </w:tr>
      <w:tr w:rsidR="00E37607" w14:paraId="6FF3BEAD" w14:textId="77777777" w:rsidTr="009B6571">
        <w:tc>
          <w:tcPr>
            <w:tcW w:w="0" w:type="auto"/>
          </w:tcPr>
          <w:p w14:paraId="44BD5BFE" w14:textId="1B399FFE" w:rsidR="00E37607" w:rsidRPr="009B6571" w:rsidRDefault="00E37607" w:rsidP="00E37607">
            <w:pPr>
              <w:rPr>
                <w:b/>
                <w:bCs/>
              </w:rPr>
            </w:pPr>
            <w:r w:rsidRPr="009B6571">
              <w:rPr>
                <w:b/>
                <w:bCs/>
              </w:rPr>
              <w:t>DQL</w:t>
            </w:r>
          </w:p>
        </w:tc>
        <w:tc>
          <w:tcPr>
            <w:tcW w:w="0" w:type="auto"/>
          </w:tcPr>
          <w:p w14:paraId="2F7EE675" w14:textId="66C6A6D2" w:rsidR="00E37607" w:rsidRDefault="009B6571" w:rsidP="00E37607">
            <w:r w:rsidRPr="009B6571">
              <w:t xml:space="preserve">Data Query </w:t>
            </w:r>
            <w:proofErr w:type="spellStart"/>
            <w:r w:rsidRPr="009B6571">
              <w:t>Language</w:t>
            </w:r>
            <w:proofErr w:type="spellEnd"/>
          </w:p>
        </w:tc>
        <w:tc>
          <w:tcPr>
            <w:tcW w:w="0" w:type="auto"/>
          </w:tcPr>
          <w:p w14:paraId="325BDF69" w14:textId="6B79DCA3" w:rsidR="00E37607" w:rsidRDefault="009B6571" w:rsidP="00E37607">
            <w:r w:rsidRPr="009B6571">
              <w:t>"Visualizar, organizar y seleccionar datos de las tablas".</w:t>
            </w:r>
          </w:p>
        </w:tc>
        <w:tc>
          <w:tcPr>
            <w:tcW w:w="0" w:type="auto"/>
          </w:tcPr>
          <w:p w14:paraId="09968EDF" w14:textId="2D1F5D29" w:rsidR="00E37607" w:rsidRDefault="009B6571" w:rsidP="00E37607">
            <w:r w:rsidRPr="009B6571">
              <w:t>SELECT</w:t>
            </w:r>
          </w:p>
        </w:tc>
      </w:tr>
      <w:tr w:rsidR="00E37607" w14:paraId="4FAE6E4C" w14:textId="77777777" w:rsidTr="00577939">
        <w:tc>
          <w:tcPr>
            <w:tcW w:w="0" w:type="auto"/>
            <w:shd w:val="clear" w:color="auto" w:fill="FFFF00"/>
          </w:tcPr>
          <w:p w14:paraId="74E6DF7E" w14:textId="285A7909" w:rsidR="00E37607" w:rsidRPr="009B6571" w:rsidRDefault="00E37607" w:rsidP="00E37607">
            <w:pPr>
              <w:rPr>
                <w:b/>
                <w:bCs/>
              </w:rPr>
            </w:pPr>
            <w:r w:rsidRPr="009B6571">
              <w:rPr>
                <w:b/>
                <w:bCs/>
              </w:rPr>
              <w:t>DML</w:t>
            </w:r>
          </w:p>
        </w:tc>
        <w:tc>
          <w:tcPr>
            <w:tcW w:w="0" w:type="auto"/>
            <w:shd w:val="clear" w:color="auto" w:fill="FFFF00"/>
          </w:tcPr>
          <w:p w14:paraId="5818CD4C" w14:textId="0D2F7131" w:rsidR="00E37607" w:rsidRDefault="009B6571" w:rsidP="00E37607">
            <w:r w:rsidRPr="009B6571">
              <w:t xml:space="preserve">Data </w:t>
            </w:r>
            <w:proofErr w:type="spellStart"/>
            <w:r w:rsidRPr="009B6571">
              <w:t>Manipulation</w:t>
            </w:r>
            <w:proofErr w:type="spellEnd"/>
            <w:r w:rsidRPr="009B6571">
              <w:t xml:space="preserve"> </w:t>
            </w:r>
            <w:proofErr w:type="spellStart"/>
            <w:r w:rsidRPr="009B6571">
              <w:t>Language</w:t>
            </w:r>
            <w:proofErr w:type="spellEnd"/>
          </w:p>
        </w:tc>
        <w:tc>
          <w:tcPr>
            <w:tcW w:w="0" w:type="auto"/>
            <w:shd w:val="clear" w:color="auto" w:fill="FFFF00"/>
          </w:tcPr>
          <w:p w14:paraId="4A88C56F" w14:textId="6E42024D" w:rsidR="00E37607" w:rsidRDefault="009B6571" w:rsidP="00E37607">
            <w:r w:rsidRPr="009B6571">
              <w:t>"Permiten añadir, modificar y borrar filas sobre las tablas".</w:t>
            </w:r>
          </w:p>
        </w:tc>
        <w:tc>
          <w:tcPr>
            <w:tcW w:w="0" w:type="auto"/>
            <w:shd w:val="clear" w:color="auto" w:fill="FFFF00"/>
          </w:tcPr>
          <w:p w14:paraId="7C0B1195" w14:textId="26E99744" w:rsidR="00E37607" w:rsidRDefault="009B6571" w:rsidP="00E37607">
            <w:r w:rsidRPr="009B6571">
              <w:t>INSERT, UPDATE, DELETE</w:t>
            </w:r>
          </w:p>
        </w:tc>
      </w:tr>
      <w:tr w:rsidR="00E37607" w14:paraId="76D771C6" w14:textId="77777777" w:rsidTr="00577939">
        <w:tc>
          <w:tcPr>
            <w:tcW w:w="0" w:type="auto"/>
            <w:shd w:val="clear" w:color="auto" w:fill="FFFF00"/>
          </w:tcPr>
          <w:p w14:paraId="71CA4C79" w14:textId="5813F4FC" w:rsidR="00E37607" w:rsidRPr="009B6571" w:rsidRDefault="009B6571" w:rsidP="00E37607">
            <w:pPr>
              <w:rPr>
                <w:b/>
                <w:bCs/>
              </w:rPr>
            </w:pPr>
            <w:r w:rsidRPr="009B6571">
              <w:rPr>
                <w:b/>
                <w:bCs/>
              </w:rPr>
              <w:t>DDL</w:t>
            </w:r>
          </w:p>
        </w:tc>
        <w:tc>
          <w:tcPr>
            <w:tcW w:w="0" w:type="auto"/>
            <w:shd w:val="clear" w:color="auto" w:fill="FFFF00"/>
          </w:tcPr>
          <w:p w14:paraId="78E4A940" w14:textId="68CA9F06" w:rsidR="00E37607" w:rsidRDefault="009B6571" w:rsidP="00E37607">
            <w:r w:rsidRPr="009B6571">
              <w:t xml:space="preserve">Data </w:t>
            </w:r>
            <w:proofErr w:type="spellStart"/>
            <w:r w:rsidRPr="009B6571">
              <w:t>Definition</w:t>
            </w:r>
            <w:proofErr w:type="spellEnd"/>
            <w:r w:rsidRPr="009B6571">
              <w:t xml:space="preserve"> </w:t>
            </w:r>
            <w:proofErr w:type="spellStart"/>
            <w:r w:rsidRPr="009B6571">
              <w:t>Language</w:t>
            </w:r>
            <w:proofErr w:type="spellEnd"/>
          </w:p>
        </w:tc>
        <w:tc>
          <w:tcPr>
            <w:tcW w:w="0" w:type="auto"/>
            <w:shd w:val="clear" w:color="auto" w:fill="FFFF00"/>
          </w:tcPr>
          <w:p w14:paraId="773E00A5" w14:textId="6C3F2602" w:rsidR="00E37607" w:rsidRDefault="009B6571" w:rsidP="00E37607">
            <w:r w:rsidRPr="009B6571">
              <w:t>"Crear, modificar, renombrar o borrar objetos, otorgar restricciones o establecer relaciones".</w:t>
            </w:r>
          </w:p>
        </w:tc>
        <w:tc>
          <w:tcPr>
            <w:tcW w:w="0" w:type="auto"/>
            <w:shd w:val="clear" w:color="auto" w:fill="FFFF00"/>
          </w:tcPr>
          <w:p w14:paraId="20ABB8A6" w14:textId="42D2DB72" w:rsidR="00E37607" w:rsidRDefault="009B6571" w:rsidP="00E37607">
            <w:r w:rsidRPr="009B6571">
              <w:t>CREATE, ALTER, RENAME, DROP, TRUNCATE</w:t>
            </w:r>
          </w:p>
        </w:tc>
      </w:tr>
      <w:tr w:rsidR="00E37607" w14:paraId="4674E5D3" w14:textId="77777777" w:rsidTr="00577939">
        <w:tc>
          <w:tcPr>
            <w:tcW w:w="0" w:type="auto"/>
            <w:shd w:val="clear" w:color="auto" w:fill="FFFF00"/>
          </w:tcPr>
          <w:p w14:paraId="42349EFB" w14:textId="6720567F" w:rsidR="00E37607" w:rsidRPr="009B6571" w:rsidRDefault="009B6571" w:rsidP="00E37607">
            <w:pPr>
              <w:rPr>
                <w:b/>
                <w:bCs/>
              </w:rPr>
            </w:pPr>
            <w:r w:rsidRPr="009B6571">
              <w:rPr>
                <w:b/>
                <w:bCs/>
              </w:rPr>
              <w:t>DCL</w:t>
            </w:r>
          </w:p>
        </w:tc>
        <w:tc>
          <w:tcPr>
            <w:tcW w:w="0" w:type="auto"/>
            <w:shd w:val="clear" w:color="auto" w:fill="FFFF00"/>
          </w:tcPr>
          <w:p w14:paraId="77C3EC4E" w14:textId="6C9F56D7" w:rsidR="00E37607" w:rsidRDefault="009B6571" w:rsidP="00E37607">
            <w:r w:rsidRPr="009B6571">
              <w:t xml:space="preserve">Data Control </w:t>
            </w:r>
            <w:proofErr w:type="spellStart"/>
            <w:r w:rsidRPr="009B6571">
              <w:t>Language</w:t>
            </w:r>
            <w:proofErr w:type="spellEnd"/>
          </w:p>
        </w:tc>
        <w:tc>
          <w:tcPr>
            <w:tcW w:w="0" w:type="auto"/>
            <w:shd w:val="clear" w:color="auto" w:fill="FFFF00"/>
          </w:tcPr>
          <w:p w14:paraId="324D6678" w14:textId="34BC5249" w:rsidR="00E37607" w:rsidRDefault="009B6571" w:rsidP="00E37607">
            <w:r w:rsidRPr="009B6571">
              <w:t>"Controla la seguridad de los datos. Otorga permisos a usuarios".</w:t>
            </w:r>
          </w:p>
        </w:tc>
        <w:tc>
          <w:tcPr>
            <w:tcW w:w="0" w:type="auto"/>
            <w:shd w:val="clear" w:color="auto" w:fill="FFFF00"/>
          </w:tcPr>
          <w:p w14:paraId="5E60E66E" w14:textId="20E2204D" w:rsidR="00E37607" w:rsidRDefault="009B6571" w:rsidP="00E37607">
            <w:r w:rsidRPr="009B6571">
              <w:t>GRANT, REVOKE</w:t>
            </w:r>
          </w:p>
        </w:tc>
      </w:tr>
      <w:tr w:rsidR="00E37607" w14:paraId="73FC7443" w14:textId="77777777" w:rsidTr="00577939">
        <w:tc>
          <w:tcPr>
            <w:tcW w:w="0" w:type="auto"/>
            <w:shd w:val="clear" w:color="auto" w:fill="FFFF00"/>
          </w:tcPr>
          <w:p w14:paraId="0DA19DA8" w14:textId="547F93A7" w:rsidR="00E37607" w:rsidRPr="009B6571" w:rsidRDefault="009B6571" w:rsidP="00E37607">
            <w:pPr>
              <w:rPr>
                <w:b/>
                <w:bCs/>
              </w:rPr>
            </w:pPr>
            <w:r w:rsidRPr="009B6571">
              <w:rPr>
                <w:b/>
                <w:bCs/>
              </w:rPr>
              <w:t>TPL/TCL</w:t>
            </w:r>
          </w:p>
        </w:tc>
        <w:tc>
          <w:tcPr>
            <w:tcW w:w="0" w:type="auto"/>
            <w:shd w:val="clear" w:color="auto" w:fill="FFFF00"/>
          </w:tcPr>
          <w:p w14:paraId="0C29ECE2" w14:textId="7F29BF68" w:rsidR="00E37607" w:rsidRDefault="009B6571" w:rsidP="00E37607">
            <w:proofErr w:type="spellStart"/>
            <w:r w:rsidRPr="009B6571">
              <w:t>Transaction</w:t>
            </w:r>
            <w:proofErr w:type="spellEnd"/>
            <w:r w:rsidRPr="009B6571">
              <w:t xml:space="preserve"> Processing/Control </w:t>
            </w:r>
            <w:proofErr w:type="spellStart"/>
            <w:r w:rsidRPr="009B6571">
              <w:t>Language</w:t>
            </w:r>
            <w:proofErr w:type="spellEnd"/>
          </w:p>
        </w:tc>
        <w:tc>
          <w:tcPr>
            <w:tcW w:w="0" w:type="auto"/>
            <w:shd w:val="clear" w:color="auto" w:fill="FFFF00"/>
          </w:tcPr>
          <w:p w14:paraId="3F714C14" w14:textId="6B7E9294" w:rsidR="00E37607" w:rsidRDefault="009B6571" w:rsidP="00E37607">
            <w:r w:rsidRPr="009B6571">
              <w:t>"Encargadas de vigilar mandatos del DML para que funcionen de forma coherente".</w:t>
            </w:r>
          </w:p>
        </w:tc>
        <w:tc>
          <w:tcPr>
            <w:tcW w:w="0" w:type="auto"/>
            <w:shd w:val="clear" w:color="auto" w:fill="FFFF00"/>
          </w:tcPr>
          <w:p w14:paraId="78807B05" w14:textId="5DE67022" w:rsidR="00E37607" w:rsidRDefault="009B6571" w:rsidP="00E37607">
            <w:r w:rsidRPr="009B6571">
              <w:t>COMMIT, ROLLBACK, SAVEPOINT</w:t>
            </w:r>
          </w:p>
        </w:tc>
      </w:tr>
      <w:tr w:rsidR="00E37607" w14:paraId="2FDFDBA8" w14:textId="77777777" w:rsidTr="009B6571">
        <w:tc>
          <w:tcPr>
            <w:tcW w:w="0" w:type="auto"/>
          </w:tcPr>
          <w:p w14:paraId="37051B83" w14:textId="2E6C5BA6" w:rsidR="00E37607" w:rsidRPr="009B6571" w:rsidRDefault="009B6571" w:rsidP="00E37607">
            <w:pPr>
              <w:rPr>
                <w:b/>
                <w:bCs/>
              </w:rPr>
            </w:pPr>
            <w:r w:rsidRPr="009B6571">
              <w:rPr>
                <w:b/>
                <w:bCs/>
              </w:rPr>
              <w:t>CCL</w:t>
            </w:r>
          </w:p>
        </w:tc>
        <w:tc>
          <w:tcPr>
            <w:tcW w:w="0" w:type="auto"/>
          </w:tcPr>
          <w:p w14:paraId="59FD3D17" w14:textId="15727DF9" w:rsidR="00E37607" w:rsidRDefault="009B6571" w:rsidP="00E37607">
            <w:r w:rsidRPr="009B6571">
              <w:t xml:space="preserve">Cursor Control </w:t>
            </w:r>
            <w:proofErr w:type="spellStart"/>
            <w:r w:rsidRPr="009B6571">
              <w:t>Language</w:t>
            </w:r>
            <w:proofErr w:type="spellEnd"/>
          </w:p>
        </w:tc>
        <w:tc>
          <w:tcPr>
            <w:tcW w:w="0" w:type="auto"/>
          </w:tcPr>
          <w:p w14:paraId="631D86A7" w14:textId="6435ABEF" w:rsidR="00E37607" w:rsidRDefault="009B6571" w:rsidP="00E37607">
            <w:r w:rsidRPr="009B6571">
              <w:t>"Opera sobre filas individuales de una tabla, resultado que afecta a varios registros".</w:t>
            </w:r>
          </w:p>
        </w:tc>
        <w:tc>
          <w:tcPr>
            <w:tcW w:w="0" w:type="auto"/>
          </w:tcPr>
          <w:p w14:paraId="7EC392B3" w14:textId="7CB31CF7" w:rsidR="00E37607" w:rsidRDefault="009B6571" w:rsidP="00E37607">
            <w:r w:rsidRPr="009B6571">
              <w:t>DECLARE, OPEN, FETCH, CLOSE</w:t>
            </w:r>
          </w:p>
        </w:tc>
      </w:tr>
    </w:tbl>
    <w:p w14:paraId="33FCA055" w14:textId="77777777" w:rsidR="00E37607" w:rsidRDefault="00E37607" w:rsidP="00E37607"/>
    <w:p w14:paraId="39E984D6" w14:textId="003D07A4" w:rsidR="00CB4629" w:rsidRDefault="00CB4629" w:rsidP="00E37607">
      <w:r w:rsidRPr="00577939">
        <w:rPr>
          <w:highlight w:val="yellow"/>
        </w:rPr>
        <w:t>Enfoque CPS: El tribunal suele preguntar por la pertenencia de un comando a un grupo. Un distractor clásico es SELECT; aunque técnicamente es DQL, muchos exámenes lo categorizan como DML. Otro punto crítico es TRUNCATE, que es DDL y no DML.</w:t>
      </w:r>
    </w:p>
    <w:p w14:paraId="246A2000" w14:textId="77777777" w:rsidR="000B44E5" w:rsidRDefault="000B44E5" w:rsidP="00E37607"/>
    <w:p w14:paraId="52158644" w14:textId="18ACBA6F" w:rsidR="00F82E8B" w:rsidRDefault="00F82E8B" w:rsidP="00F82E8B">
      <w:pPr>
        <w:pStyle w:val="Ttulo4"/>
      </w:pPr>
      <w:bookmarkStart w:id="3" w:name="_Toc222681508"/>
      <w:r>
        <w:t>Diferencia TRUNCATE vs DELETE</w:t>
      </w:r>
      <w:bookmarkEnd w:id="3"/>
    </w:p>
    <w:p w14:paraId="7E07AB1C" w14:textId="2FC21A6D" w:rsidR="00F82E8B" w:rsidRDefault="00C46FFA" w:rsidP="00C46FFA">
      <w:pPr>
        <w:pStyle w:val="Prrafodelista"/>
        <w:numPr>
          <w:ilvl w:val="0"/>
          <w:numId w:val="10"/>
        </w:numPr>
      </w:pPr>
      <w:r w:rsidRPr="00064A3D">
        <w:rPr>
          <w:b/>
          <w:bCs/>
        </w:rPr>
        <w:t>DELETE</w:t>
      </w:r>
      <w:r w:rsidRPr="00C46FFA">
        <w:t>: Es DML, permite ROLLBACK y usa la cláusula WHERE.</w:t>
      </w:r>
    </w:p>
    <w:p w14:paraId="7758D355" w14:textId="0DE6782A" w:rsidR="00CB4629" w:rsidRDefault="00C46FFA" w:rsidP="00E37607">
      <w:pPr>
        <w:pStyle w:val="Prrafodelista"/>
        <w:numPr>
          <w:ilvl w:val="0"/>
          <w:numId w:val="10"/>
        </w:numPr>
      </w:pPr>
      <w:r w:rsidRPr="00064A3D">
        <w:rPr>
          <w:b/>
          <w:bCs/>
        </w:rPr>
        <w:t>TRUNCATE</w:t>
      </w:r>
      <w:r w:rsidRPr="00C46FFA">
        <w:t>: Es DDL, es mucho más rápido, no permite WHERE y reinicia los contadores (</w:t>
      </w:r>
      <w:proofErr w:type="spellStart"/>
      <w:r w:rsidRPr="00C46FFA">
        <w:t>identity</w:t>
      </w:r>
      <w:proofErr w:type="spellEnd"/>
      <w:r w:rsidRPr="00C46FFA">
        <w:t>/autonuméricos).</w:t>
      </w:r>
    </w:p>
    <w:p w14:paraId="5C3E113C" w14:textId="7B16C7C0" w:rsidR="00FA4727" w:rsidRDefault="00E83DBF" w:rsidP="00E83DBF">
      <w:pPr>
        <w:jc w:val="center"/>
      </w:pPr>
      <w:r>
        <w:rPr>
          <w:noProof/>
        </w:rPr>
        <w:drawing>
          <wp:inline distT="0" distB="0" distL="0" distR="0" wp14:anchorId="3D8AFCD2" wp14:editId="43655BAB">
            <wp:extent cx="3600000" cy="3325424"/>
            <wp:effectExtent l="0" t="0" r="635" b="8890"/>
            <wp:docPr id="21045353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3325424"/>
                    </a:xfrm>
                    <a:prstGeom prst="rect">
                      <a:avLst/>
                    </a:prstGeom>
                    <a:noFill/>
                    <a:ln>
                      <a:noFill/>
                    </a:ln>
                  </pic:spPr>
                </pic:pic>
              </a:graphicData>
            </a:graphic>
          </wp:inline>
        </w:drawing>
      </w:r>
    </w:p>
    <w:p w14:paraId="12F52323" w14:textId="77777777" w:rsidR="00FA4727" w:rsidRDefault="00FA4727" w:rsidP="00FA4727"/>
    <w:p w14:paraId="7C079F45" w14:textId="37D17113" w:rsidR="00CB4629" w:rsidRDefault="00CB4629" w:rsidP="00CB4629">
      <w:pPr>
        <w:pStyle w:val="Ttulo2"/>
      </w:pPr>
      <w:bookmarkStart w:id="4" w:name="_Toc222681509"/>
      <w:r>
        <w:t>Estándar ANSI SQL: Elementos y Operaciones</w:t>
      </w:r>
      <w:bookmarkEnd w:id="4"/>
    </w:p>
    <w:p w14:paraId="051F651B" w14:textId="68DC68C2" w:rsidR="00CB4629" w:rsidRDefault="00CB4629" w:rsidP="00577939">
      <w:pPr>
        <w:pStyle w:val="Ttulo3"/>
      </w:pPr>
      <w:bookmarkStart w:id="5" w:name="_Toc222681510"/>
      <w:r>
        <w:t>Definición de Objetos y Estructura</w:t>
      </w:r>
      <w:bookmarkEnd w:id="5"/>
    </w:p>
    <w:p w14:paraId="6ECFC2FB" w14:textId="52639E7C" w:rsidR="00635D4B" w:rsidRDefault="00B2049E" w:rsidP="00635D4B">
      <w:pPr>
        <w:pStyle w:val="Prrafodelista"/>
        <w:numPr>
          <w:ilvl w:val="0"/>
          <w:numId w:val="2"/>
        </w:numPr>
      </w:pPr>
      <w:r w:rsidRPr="00064A3D">
        <w:rPr>
          <w:b/>
          <w:bCs/>
        </w:rPr>
        <w:t>Catálogo</w:t>
      </w:r>
      <w:r w:rsidRPr="00B2049E">
        <w:t>: "Sirve para almacenar esquemas".</w:t>
      </w:r>
    </w:p>
    <w:p w14:paraId="3EADEFEC" w14:textId="6E8A9E2C" w:rsidR="00B2049E" w:rsidRDefault="00B2049E" w:rsidP="00635D4B">
      <w:pPr>
        <w:pStyle w:val="Prrafodelista"/>
        <w:numPr>
          <w:ilvl w:val="0"/>
          <w:numId w:val="2"/>
        </w:numPr>
      </w:pPr>
      <w:r w:rsidRPr="00064A3D">
        <w:rPr>
          <w:b/>
          <w:bCs/>
        </w:rPr>
        <w:t>Esquema</w:t>
      </w:r>
      <w:r w:rsidRPr="00B2049E">
        <w:t>: "Conjunto de objetos pensados para gestionar datos... asociados al perfil de un usuario en particular".</w:t>
      </w:r>
    </w:p>
    <w:p w14:paraId="5D976540" w14:textId="75D7F99F" w:rsidR="00B2049E" w:rsidRDefault="00B2049E" w:rsidP="00635D4B">
      <w:pPr>
        <w:pStyle w:val="Prrafodelista"/>
        <w:numPr>
          <w:ilvl w:val="0"/>
          <w:numId w:val="2"/>
        </w:numPr>
      </w:pPr>
      <w:r w:rsidRPr="00064A3D">
        <w:rPr>
          <w:b/>
          <w:bCs/>
        </w:rPr>
        <w:t>Metadatos</w:t>
      </w:r>
      <w:r w:rsidRPr="00B2049E">
        <w:t>: "Datos obtenidos de la propia base de datos que describen los objetos".</w:t>
      </w:r>
    </w:p>
    <w:p w14:paraId="2FD03788" w14:textId="77777777" w:rsidR="00B2049E" w:rsidRDefault="00B2049E" w:rsidP="00B2049E"/>
    <w:p w14:paraId="019F5B43" w14:textId="2CC16896" w:rsidR="00B2049E" w:rsidRDefault="00B2049E" w:rsidP="00577939">
      <w:pPr>
        <w:pStyle w:val="Ttulo3"/>
      </w:pPr>
      <w:bookmarkStart w:id="6" w:name="_Toc222681511"/>
      <w:r w:rsidRPr="00577939">
        <w:rPr>
          <w:highlight w:val="yellow"/>
        </w:rPr>
        <w:t>Restricciones de Integridad (CONSTRAINTS)</w:t>
      </w:r>
      <w:bookmarkEnd w:id="6"/>
    </w:p>
    <w:p w14:paraId="388B9743" w14:textId="7C8BD9B9" w:rsidR="00B2049E" w:rsidRPr="00577939" w:rsidRDefault="00CB3337" w:rsidP="00B2049E">
      <w:pPr>
        <w:pStyle w:val="Prrafodelista"/>
        <w:numPr>
          <w:ilvl w:val="0"/>
          <w:numId w:val="3"/>
        </w:numPr>
        <w:rPr>
          <w:highlight w:val="yellow"/>
        </w:rPr>
      </w:pPr>
      <w:r w:rsidRPr="00577939">
        <w:rPr>
          <w:b/>
          <w:bCs/>
          <w:highlight w:val="yellow"/>
        </w:rPr>
        <w:t>PRIMARY KEY (Clave Primaria):</w:t>
      </w:r>
      <w:r w:rsidRPr="00577939">
        <w:rPr>
          <w:highlight w:val="yellow"/>
        </w:rPr>
        <w:t xml:space="preserve"> "Los valores de los atributos que forman parte de la clave principal o primaria son únicos, y la base de datos no puede admitir valores nulos ni duplicados". Esta restricción se denomina Integridad de Entidad.</w:t>
      </w:r>
    </w:p>
    <w:p w14:paraId="7174C583" w14:textId="3E181E7A" w:rsidR="00CB3337" w:rsidRPr="00577939" w:rsidRDefault="00CB3337" w:rsidP="00B2049E">
      <w:pPr>
        <w:pStyle w:val="Prrafodelista"/>
        <w:numPr>
          <w:ilvl w:val="0"/>
          <w:numId w:val="3"/>
        </w:numPr>
        <w:rPr>
          <w:highlight w:val="yellow"/>
        </w:rPr>
      </w:pPr>
      <w:r w:rsidRPr="00577939">
        <w:rPr>
          <w:b/>
          <w:bCs/>
          <w:highlight w:val="yellow"/>
        </w:rPr>
        <w:t>FOREIGN KEY (Clave Ajena/Foránea):</w:t>
      </w:r>
      <w:r w:rsidRPr="00577939">
        <w:rPr>
          <w:highlight w:val="yellow"/>
        </w:rPr>
        <w:t xml:space="preserve"> "Un atributo que referencia la clave primaria de otra tabla". </w:t>
      </w:r>
    </w:p>
    <w:p w14:paraId="020E8667" w14:textId="1F6CB877" w:rsidR="00CB3337" w:rsidRDefault="00CB3337" w:rsidP="00B2049E">
      <w:pPr>
        <w:pStyle w:val="Prrafodelista"/>
        <w:numPr>
          <w:ilvl w:val="0"/>
          <w:numId w:val="3"/>
        </w:numPr>
      </w:pPr>
      <w:r w:rsidRPr="00064A3D">
        <w:rPr>
          <w:b/>
          <w:bCs/>
        </w:rPr>
        <w:t>Integridad Referencial</w:t>
      </w:r>
      <w:r w:rsidRPr="00CB3337">
        <w:t>: "Si una tupla de una relación R1 hace referencia a una relación R2, debe referirse a una tupla que exista realmente en R2".</w:t>
      </w:r>
    </w:p>
    <w:p w14:paraId="359B31D1" w14:textId="77777777" w:rsidR="00CB3337" w:rsidRDefault="00CB3337" w:rsidP="00CB3337"/>
    <w:p w14:paraId="46D476A5" w14:textId="0662982C" w:rsidR="0019620F" w:rsidRPr="00457CF1" w:rsidRDefault="0019620F" w:rsidP="00577939">
      <w:pPr>
        <w:pStyle w:val="Ttulo3"/>
      </w:pPr>
      <w:bookmarkStart w:id="7" w:name="_Toc222681512"/>
      <w:r w:rsidRPr="00724A49">
        <w:rPr>
          <w:highlight w:val="yellow"/>
        </w:rPr>
        <w:t>Índices (Performance): Agrupados vs No Agrupados</w:t>
      </w:r>
      <w:bookmarkEnd w:id="7"/>
    </w:p>
    <w:p w14:paraId="6C2260E4" w14:textId="77777777" w:rsidR="0019620F" w:rsidRDefault="0019620F" w:rsidP="0019620F">
      <w:r>
        <w:t>Son estructuras de datos que mejoran la velocidad de las consultas (SELECT) a costa de ralentizar las inserciones y actualizaciones (DML). Se crean con el comando CREATE INDEX.</w:t>
      </w:r>
    </w:p>
    <w:p w14:paraId="7DEBF898" w14:textId="77777777" w:rsidR="0019620F" w:rsidRPr="00724A49" w:rsidRDefault="0019620F" w:rsidP="0019620F">
      <w:pPr>
        <w:pStyle w:val="Prrafodelista"/>
        <w:numPr>
          <w:ilvl w:val="0"/>
          <w:numId w:val="11"/>
        </w:numPr>
        <w:rPr>
          <w:b/>
          <w:bCs/>
          <w:highlight w:val="yellow"/>
        </w:rPr>
      </w:pPr>
      <w:r w:rsidRPr="00724A49">
        <w:rPr>
          <w:b/>
          <w:bCs/>
          <w:highlight w:val="yellow"/>
        </w:rPr>
        <w:t>Índice Agrupado (</w:t>
      </w:r>
      <w:proofErr w:type="spellStart"/>
      <w:r w:rsidRPr="00724A49">
        <w:rPr>
          <w:b/>
          <w:bCs/>
          <w:highlight w:val="yellow"/>
        </w:rPr>
        <w:t>Clustered</w:t>
      </w:r>
      <w:proofErr w:type="spellEnd"/>
      <w:r w:rsidRPr="00724A49">
        <w:rPr>
          <w:b/>
          <w:bCs/>
          <w:highlight w:val="yellow"/>
        </w:rPr>
        <w:t xml:space="preserve"> </w:t>
      </w:r>
      <w:proofErr w:type="spellStart"/>
      <w:r w:rsidRPr="00724A49">
        <w:rPr>
          <w:b/>
          <w:bCs/>
          <w:highlight w:val="yellow"/>
        </w:rPr>
        <w:t>Index</w:t>
      </w:r>
      <w:proofErr w:type="spellEnd"/>
      <w:r w:rsidRPr="00724A49">
        <w:rPr>
          <w:b/>
          <w:bCs/>
          <w:highlight w:val="yellow"/>
        </w:rPr>
        <w:t>):</w:t>
      </w:r>
    </w:p>
    <w:p w14:paraId="60ACE377" w14:textId="77777777" w:rsidR="0019620F" w:rsidRPr="00724A49" w:rsidRDefault="0019620F" w:rsidP="0019620F">
      <w:pPr>
        <w:pStyle w:val="Prrafodelista"/>
        <w:numPr>
          <w:ilvl w:val="1"/>
          <w:numId w:val="11"/>
        </w:numPr>
        <w:rPr>
          <w:highlight w:val="yellow"/>
        </w:rPr>
      </w:pPr>
      <w:r w:rsidRPr="00724A49">
        <w:rPr>
          <w:highlight w:val="yellow"/>
        </w:rPr>
        <w:t>Ordena las filas de la tabla físicamente en el disco basándose en la clave del índice.</w:t>
      </w:r>
    </w:p>
    <w:p w14:paraId="639F3CFF" w14:textId="77777777" w:rsidR="0019620F" w:rsidRPr="00724A49" w:rsidRDefault="0019620F" w:rsidP="0019620F">
      <w:pPr>
        <w:pStyle w:val="Prrafodelista"/>
        <w:numPr>
          <w:ilvl w:val="1"/>
          <w:numId w:val="11"/>
        </w:numPr>
        <w:rPr>
          <w:highlight w:val="yellow"/>
        </w:rPr>
      </w:pPr>
      <w:r w:rsidRPr="00724A49">
        <w:rPr>
          <w:highlight w:val="yellow"/>
        </w:rPr>
        <w:t xml:space="preserve">Regla de oro: Solo puede haber uno por tabla (normalmente asociado a la </w:t>
      </w:r>
      <w:proofErr w:type="spellStart"/>
      <w:r w:rsidRPr="00724A49">
        <w:rPr>
          <w:highlight w:val="yellow"/>
        </w:rPr>
        <w:t>Primary</w:t>
      </w:r>
      <w:proofErr w:type="spellEnd"/>
      <w:r w:rsidRPr="00724A49">
        <w:rPr>
          <w:highlight w:val="yellow"/>
        </w:rPr>
        <w:t xml:space="preserve"> Key).</w:t>
      </w:r>
    </w:p>
    <w:p w14:paraId="6EF3EAA2" w14:textId="77777777" w:rsidR="0019620F" w:rsidRPr="00724A49" w:rsidRDefault="0019620F" w:rsidP="0019620F">
      <w:pPr>
        <w:pStyle w:val="Prrafodelista"/>
        <w:numPr>
          <w:ilvl w:val="1"/>
          <w:numId w:val="11"/>
        </w:numPr>
        <w:rPr>
          <w:highlight w:val="yellow"/>
        </w:rPr>
      </w:pPr>
      <w:r w:rsidRPr="00724A49">
        <w:rPr>
          <w:highlight w:val="yellow"/>
        </w:rPr>
        <w:t>Es el más rápido para búsquedas por rango.</w:t>
      </w:r>
    </w:p>
    <w:p w14:paraId="1E7D4D8D" w14:textId="77777777" w:rsidR="0019620F" w:rsidRPr="00724A49" w:rsidRDefault="0019620F" w:rsidP="0019620F">
      <w:pPr>
        <w:pStyle w:val="Prrafodelista"/>
        <w:numPr>
          <w:ilvl w:val="0"/>
          <w:numId w:val="11"/>
        </w:numPr>
        <w:rPr>
          <w:b/>
          <w:bCs/>
          <w:highlight w:val="yellow"/>
        </w:rPr>
      </w:pPr>
      <w:r w:rsidRPr="00724A49">
        <w:rPr>
          <w:b/>
          <w:bCs/>
          <w:highlight w:val="yellow"/>
        </w:rPr>
        <w:t xml:space="preserve">Índice No Agrupado (Non-Clustered </w:t>
      </w:r>
      <w:proofErr w:type="spellStart"/>
      <w:r w:rsidRPr="00724A49">
        <w:rPr>
          <w:b/>
          <w:bCs/>
          <w:highlight w:val="yellow"/>
        </w:rPr>
        <w:t>Index</w:t>
      </w:r>
      <w:proofErr w:type="spellEnd"/>
      <w:r w:rsidRPr="00724A49">
        <w:rPr>
          <w:b/>
          <w:bCs/>
          <w:highlight w:val="yellow"/>
        </w:rPr>
        <w:t>):</w:t>
      </w:r>
    </w:p>
    <w:p w14:paraId="4814E813" w14:textId="77777777" w:rsidR="0019620F" w:rsidRPr="00724A49" w:rsidRDefault="0019620F" w:rsidP="0019620F">
      <w:pPr>
        <w:pStyle w:val="Prrafodelista"/>
        <w:numPr>
          <w:ilvl w:val="1"/>
          <w:numId w:val="11"/>
        </w:numPr>
        <w:rPr>
          <w:highlight w:val="yellow"/>
        </w:rPr>
      </w:pPr>
      <w:r w:rsidRPr="00724A49">
        <w:rPr>
          <w:highlight w:val="yellow"/>
        </w:rPr>
        <w:t>Crea una estructura separada (como un índice al final de un libro) que contiene punteros a la ubicación real de los datos.</w:t>
      </w:r>
    </w:p>
    <w:p w14:paraId="6517F02D" w14:textId="77777777" w:rsidR="0019620F" w:rsidRPr="00724A49" w:rsidRDefault="0019620F" w:rsidP="0019620F">
      <w:pPr>
        <w:pStyle w:val="Prrafodelista"/>
        <w:numPr>
          <w:ilvl w:val="1"/>
          <w:numId w:val="11"/>
        </w:numPr>
        <w:rPr>
          <w:highlight w:val="yellow"/>
        </w:rPr>
      </w:pPr>
      <w:r w:rsidRPr="00724A49">
        <w:rPr>
          <w:highlight w:val="yellow"/>
        </w:rPr>
        <w:t>Puede haber múltiples índices de este tipo en una misma tabla.</w:t>
      </w:r>
    </w:p>
    <w:p w14:paraId="0FB9BE80" w14:textId="6265CEEE" w:rsidR="0019620F" w:rsidRPr="00724A49" w:rsidRDefault="0019620F" w:rsidP="0019620F">
      <w:pPr>
        <w:pStyle w:val="Prrafodelista"/>
        <w:numPr>
          <w:ilvl w:val="1"/>
          <w:numId w:val="11"/>
        </w:numPr>
        <w:rPr>
          <w:highlight w:val="yellow"/>
        </w:rPr>
      </w:pPr>
      <w:r w:rsidRPr="00724A49">
        <w:rPr>
          <w:highlight w:val="yellow"/>
        </w:rPr>
        <w:t>No altera el orden físico de la tabla.</w:t>
      </w:r>
    </w:p>
    <w:p w14:paraId="5FDEDA93" w14:textId="77777777" w:rsidR="00457CF1" w:rsidRDefault="00457CF1" w:rsidP="00457CF1"/>
    <w:p w14:paraId="4A38762D" w14:textId="693016E2" w:rsidR="00457CF1" w:rsidRDefault="00457CF1" w:rsidP="00577939">
      <w:pPr>
        <w:pStyle w:val="Ttulo3"/>
      </w:pPr>
      <w:bookmarkStart w:id="8" w:name="_Toc222681513"/>
      <w:r w:rsidRPr="00163B6E">
        <w:rPr>
          <w:highlight w:val="yellow"/>
        </w:rPr>
        <w:t>Vistas: Seguridad y Abstracción</w:t>
      </w:r>
      <w:bookmarkEnd w:id="8"/>
    </w:p>
    <w:p w14:paraId="3BA8ED49" w14:textId="77777777" w:rsidR="00457CF1" w:rsidRDefault="00457CF1" w:rsidP="00457CF1">
      <w:r w:rsidRPr="00163B6E">
        <w:rPr>
          <w:highlight w:val="yellow"/>
        </w:rPr>
        <w:t>Son "tablas virtuales" definidas por una consulta SELECT. No almacenan datos físicamente (salvo las vistas indexadas o materializadas).</w:t>
      </w:r>
    </w:p>
    <w:p w14:paraId="5AA3E95A" w14:textId="77777777" w:rsidR="00457CF1" w:rsidRDefault="00457CF1" w:rsidP="00457CF1">
      <w:pPr>
        <w:pStyle w:val="Prrafodelista"/>
        <w:numPr>
          <w:ilvl w:val="0"/>
          <w:numId w:val="12"/>
        </w:numPr>
      </w:pPr>
      <w:r w:rsidRPr="00681246">
        <w:rPr>
          <w:b/>
          <w:bCs/>
        </w:rPr>
        <w:t>Objetivo Lógico</w:t>
      </w:r>
      <w:r>
        <w:t>: Simplifican la complejidad al ocultar JOINs complicados tras un nombre de tabla sencillo.</w:t>
      </w:r>
    </w:p>
    <w:p w14:paraId="5D3C07BF" w14:textId="77777777" w:rsidR="00457CF1" w:rsidRDefault="00457CF1" w:rsidP="00457CF1">
      <w:pPr>
        <w:pStyle w:val="Prrafodelista"/>
        <w:numPr>
          <w:ilvl w:val="0"/>
          <w:numId w:val="12"/>
        </w:numPr>
      </w:pPr>
      <w:r w:rsidRPr="00681246">
        <w:rPr>
          <w:b/>
          <w:bCs/>
        </w:rPr>
        <w:t>Seguridad</w:t>
      </w:r>
      <w:r>
        <w:t>: Permiten que un usuario acceda a una parte de los datos (columnas específicas) sin darle permisos sobre la tabla original completa.</w:t>
      </w:r>
    </w:p>
    <w:p w14:paraId="3C3410AF" w14:textId="6302135C" w:rsidR="00457CF1" w:rsidRPr="00457CF1" w:rsidRDefault="00457CF1" w:rsidP="00457CF1">
      <w:pPr>
        <w:pStyle w:val="Prrafodelista"/>
        <w:numPr>
          <w:ilvl w:val="0"/>
          <w:numId w:val="12"/>
        </w:numPr>
      </w:pPr>
      <w:r w:rsidRPr="00681246">
        <w:rPr>
          <w:b/>
          <w:bCs/>
        </w:rPr>
        <w:t>Comando</w:t>
      </w:r>
      <w:r>
        <w:t>: Se crean mediante CREATE VIEW.</w:t>
      </w:r>
    </w:p>
    <w:p w14:paraId="64B4DDFD" w14:textId="77777777" w:rsidR="00457CF1" w:rsidRDefault="00457CF1" w:rsidP="00457CF1"/>
    <w:p w14:paraId="3444CA47" w14:textId="16D4A452" w:rsidR="00CB3337" w:rsidRDefault="00CB3337" w:rsidP="00577939">
      <w:pPr>
        <w:pStyle w:val="Ttulo3"/>
      </w:pPr>
      <w:bookmarkStart w:id="9" w:name="_Toc222681514"/>
      <w:r w:rsidRPr="00724A49">
        <w:rPr>
          <w:highlight w:val="yellow"/>
        </w:rPr>
        <w:t>Operadores y Cláusulas Especiales</w:t>
      </w:r>
      <w:bookmarkEnd w:id="9"/>
    </w:p>
    <w:p w14:paraId="70AD3942" w14:textId="418D6FF7" w:rsidR="00CB3337" w:rsidRDefault="00CB3337" w:rsidP="00CB3337">
      <w:pPr>
        <w:pStyle w:val="Prrafodelista"/>
        <w:numPr>
          <w:ilvl w:val="0"/>
          <w:numId w:val="4"/>
        </w:numPr>
      </w:pPr>
      <w:r w:rsidRPr="00681246">
        <w:rPr>
          <w:b/>
          <w:bCs/>
        </w:rPr>
        <w:t>Cláusula WHERE</w:t>
      </w:r>
      <w:r w:rsidRPr="00CB3337">
        <w:t>: "Permite colocar una condición que han de cumplir todos los registros, los que no la cumplan no aparecen en el resultado".</w:t>
      </w:r>
    </w:p>
    <w:p w14:paraId="1926AA88" w14:textId="11C241F4" w:rsidR="00CB3337" w:rsidRPr="00163B6E" w:rsidRDefault="00CB3337" w:rsidP="00CB3337">
      <w:pPr>
        <w:pStyle w:val="Prrafodelista"/>
        <w:numPr>
          <w:ilvl w:val="0"/>
          <w:numId w:val="4"/>
        </w:numPr>
        <w:rPr>
          <w:highlight w:val="yellow"/>
        </w:rPr>
      </w:pPr>
      <w:r w:rsidRPr="00163B6E">
        <w:rPr>
          <w:b/>
          <w:bCs/>
          <w:highlight w:val="yellow"/>
        </w:rPr>
        <w:t>Operador LIKE:</w:t>
      </w:r>
      <w:r w:rsidRPr="00163B6E">
        <w:rPr>
          <w:highlight w:val="yellow"/>
        </w:rPr>
        <w:t xml:space="preserve"> "Utilizado junto a la cláusula WHERE, permite buscar según un patrón determinado en una columna".</w:t>
      </w:r>
    </w:p>
    <w:p w14:paraId="29992AA7" w14:textId="4A84B1B2" w:rsidR="00CB3337" w:rsidRDefault="00CB3337" w:rsidP="00CB3337">
      <w:pPr>
        <w:pStyle w:val="Prrafodelista"/>
        <w:numPr>
          <w:ilvl w:val="0"/>
          <w:numId w:val="4"/>
        </w:numPr>
      </w:pPr>
      <w:r w:rsidRPr="00681246">
        <w:rPr>
          <w:b/>
          <w:bCs/>
        </w:rPr>
        <w:t>Cláusula ORDER BY</w:t>
      </w:r>
      <w:r w:rsidRPr="00CB3337">
        <w:t>: "Permite presentar las filas resultado de una consulta de forma ordenada, pero no se ordenan en disco".</w:t>
      </w:r>
    </w:p>
    <w:p w14:paraId="61410ABF" w14:textId="02234CDF" w:rsidR="00CB3337" w:rsidRPr="00681246" w:rsidRDefault="00CB3337" w:rsidP="00CB3337">
      <w:pPr>
        <w:pStyle w:val="Prrafodelista"/>
        <w:numPr>
          <w:ilvl w:val="0"/>
          <w:numId w:val="4"/>
        </w:numPr>
        <w:rPr>
          <w:b/>
          <w:bCs/>
        </w:rPr>
      </w:pPr>
      <w:r w:rsidRPr="00681246">
        <w:rPr>
          <w:b/>
          <w:bCs/>
        </w:rPr>
        <w:t xml:space="preserve">Funciones de Agregación: </w:t>
      </w:r>
      <w:proofErr w:type="gramStart"/>
      <w:r w:rsidRPr="00681246">
        <w:rPr>
          <w:b/>
          <w:bCs/>
        </w:rPr>
        <w:t>SUM(</w:t>
      </w:r>
      <w:proofErr w:type="gramEnd"/>
      <w:r w:rsidRPr="00681246">
        <w:rPr>
          <w:b/>
          <w:bCs/>
        </w:rPr>
        <w:t xml:space="preserve">), </w:t>
      </w:r>
      <w:proofErr w:type="gramStart"/>
      <w:r w:rsidRPr="00681246">
        <w:rPr>
          <w:b/>
          <w:bCs/>
        </w:rPr>
        <w:t>AVG(</w:t>
      </w:r>
      <w:proofErr w:type="gramEnd"/>
      <w:r w:rsidRPr="00681246">
        <w:rPr>
          <w:b/>
          <w:bCs/>
        </w:rPr>
        <w:t xml:space="preserve">), </w:t>
      </w:r>
      <w:proofErr w:type="gramStart"/>
      <w:r w:rsidRPr="00681246">
        <w:rPr>
          <w:b/>
          <w:bCs/>
        </w:rPr>
        <w:t>COUNT(</w:t>
      </w:r>
      <w:proofErr w:type="gramEnd"/>
      <w:r w:rsidRPr="00681246">
        <w:rPr>
          <w:b/>
          <w:bCs/>
        </w:rPr>
        <w:t xml:space="preserve">), </w:t>
      </w:r>
      <w:proofErr w:type="gramStart"/>
      <w:r w:rsidRPr="00681246">
        <w:rPr>
          <w:b/>
          <w:bCs/>
        </w:rPr>
        <w:t>MAX(</w:t>
      </w:r>
      <w:proofErr w:type="gramEnd"/>
      <w:r w:rsidRPr="00681246">
        <w:rPr>
          <w:b/>
          <w:bCs/>
        </w:rPr>
        <w:t xml:space="preserve">), </w:t>
      </w:r>
      <w:proofErr w:type="gramStart"/>
      <w:r w:rsidRPr="00681246">
        <w:rPr>
          <w:b/>
          <w:bCs/>
        </w:rPr>
        <w:t>MIN()..</w:t>
      </w:r>
      <w:proofErr w:type="gramEnd"/>
    </w:p>
    <w:p w14:paraId="43CB2339" w14:textId="53D16386" w:rsidR="00CB3337" w:rsidRPr="00724A49" w:rsidRDefault="00CB3337" w:rsidP="00CB3337">
      <w:pPr>
        <w:pStyle w:val="Prrafodelista"/>
        <w:numPr>
          <w:ilvl w:val="0"/>
          <w:numId w:val="4"/>
        </w:numPr>
        <w:rPr>
          <w:highlight w:val="yellow"/>
        </w:rPr>
      </w:pPr>
      <w:r w:rsidRPr="00724A49">
        <w:rPr>
          <w:b/>
          <w:bCs/>
          <w:highlight w:val="yellow"/>
        </w:rPr>
        <w:t>Cláusula HAVING</w:t>
      </w:r>
      <w:r w:rsidRPr="00724A49">
        <w:rPr>
          <w:highlight w:val="yellow"/>
        </w:rPr>
        <w:t>: "Se utiliza para especificar una condición de búsqueda para un grupo o agregado... debe aplicarse siempre junto a GROUP BY".</w:t>
      </w:r>
    </w:p>
    <w:p w14:paraId="61A93B31" w14:textId="202946D6" w:rsidR="003047CB" w:rsidRPr="00681246" w:rsidRDefault="003047CB" w:rsidP="00CB3337">
      <w:pPr>
        <w:pStyle w:val="Prrafodelista"/>
        <w:numPr>
          <w:ilvl w:val="0"/>
          <w:numId w:val="4"/>
        </w:numPr>
        <w:rPr>
          <w:b/>
          <w:bCs/>
        </w:rPr>
      </w:pPr>
      <w:r w:rsidRPr="00681246">
        <w:rPr>
          <w:b/>
          <w:bCs/>
        </w:rPr>
        <w:t>Tipos de JOIN: (INNER, LEFT, RIGHT, FULL, CROSS).</w:t>
      </w:r>
    </w:p>
    <w:p w14:paraId="2492A599" w14:textId="7F2F23BF" w:rsidR="003047CB" w:rsidRDefault="003047CB" w:rsidP="003047CB">
      <w:pPr>
        <w:pStyle w:val="Prrafodelista"/>
        <w:numPr>
          <w:ilvl w:val="1"/>
          <w:numId w:val="4"/>
        </w:numPr>
      </w:pPr>
      <w:r w:rsidRPr="00681246">
        <w:rPr>
          <w:b/>
          <w:bCs/>
        </w:rPr>
        <w:t>INNER JOIN:</w:t>
      </w:r>
      <w:r>
        <w:t xml:space="preserve"> Devuelve solo las filas donde hay una coincidencia en ambas tablas.</w:t>
      </w:r>
    </w:p>
    <w:p w14:paraId="58C6A501" w14:textId="7AFB992D" w:rsidR="003047CB" w:rsidRDefault="003047CB" w:rsidP="003047CB">
      <w:pPr>
        <w:pStyle w:val="Prrafodelista"/>
        <w:numPr>
          <w:ilvl w:val="1"/>
          <w:numId w:val="4"/>
        </w:numPr>
      </w:pPr>
      <w:r w:rsidRPr="00681246">
        <w:rPr>
          <w:b/>
          <w:bCs/>
        </w:rPr>
        <w:t>LEFT (OUTER) JOIN</w:t>
      </w:r>
      <w:r>
        <w:t>: Devuelve todas las filas de la tabla de la izquierda y las filas coincidentes de la derecha. Si no hay coincidencia, devuelve NULL.</w:t>
      </w:r>
    </w:p>
    <w:p w14:paraId="57256091" w14:textId="6A3A804C" w:rsidR="003047CB" w:rsidRDefault="003047CB" w:rsidP="003047CB">
      <w:pPr>
        <w:pStyle w:val="Prrafodelista"/>
        <w:numPr>
          <w:ilvl w:val="1"/>
          <w:numId w:val="4"/>
        </w:numPr>
      </w:pPr>
      <w:r w:rsidRPr="00681246">
        <w:rPr>
          <w:b/>
          <w:bCs/>
        </w:rPr>
        <w:t>RIGHT (OUTER) JOIN</w:t>
      </w:r>
      <w:r>
        <w:t>: Al revés que el anterior; prioriza la tabla de la derecha.</w:t>
      </w:r>
    </w:p>
    <w:p w14:paraId="3C81E1E5" w14:textId="2011882C" w:rsidR="003047CB" w:rsidRDefault="003047CB" w:rsidP="003047CB">
      <w:pPr>
        <w:pStyle w:val="Prrafodelista"/>
        <w:numPr>
          <w:ilvl w:val="1"/>
          <w:numId w:val="4"/>
        </w:numPr>
      </w:pPr>
      <w:r w:rsidRPr="00681246">
        <w:rPr>
          <w:b/>
          <w:bCs/>
        </w:rPr>
        <w:t>FULL (OUTER) JOIN:</w:t>
      </w:r>
      <w:r>
        <w:t xml:space="preserve"> Devuelve registros cuando hay una coincidencia en una de las tablas.</w:t>
      </w:r>
    </w:p>
    <w:p w14:paraId="15F6F720" w14:textId="5DC3D61F" w:rsidR="003047CB" w:rsidRDefault="003047CB" w:rsidP="003047CB">
      <w:pPr>
        <w:pStyle w:val="Prrafodelista"/>
        <w:numPr>
          <w:ilvl w:val="1"/>
          <w:numId w:val="4"/>
        </w:numPr>
      </w:pPr>
      <w:r w:rsidRPr="00681246">
        <w:rPr>
          <w:b/>
          <w:bCs/>
        </w:rPr>
        <w:t>CROSS JOIN</w:t>
      </w:r>
      <w:r>
        <w:t>: Producto cartesiano (cada fila de una tabla se combina con todas las de la otra).</w:t>
      </w:r>
    </w:p>
    <w:p w14:paraId="62C4BC83" w14:textId="27E15D3F" w:rsidR="00082995" w:rsidRDefault="00082995" w:rsidP="00082995">
      <w:pPr>
        <w:jc w:val="center"/>
      </w:pPr>
      <w:r>
        <w:rPr>
          <w:noProof/>
        </w:rPr>
        <w:drawing>
          <wp:inline distT="0" distB="0" distL="0" distR="0" wp14:anchorId="62BF1E8E" wp14:editId="6B1BB433">
            <wp:extent cx="3600000" cy="2025212"/>
            <wp:effectExtent l="0" t="0" r="635" b="0"/>
            <wp:docPr id="1302545991" name="Imagen 2" descr="SQL JOIN: conexión de bases de datos relacionales - IO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QL JOIN: conexión de bases de datos relacionales - IONO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000" cy="2025212"/>
                    </a:xfrm>
                    <a:prstGeom prst="rect">
                      <a:avLst/>
                    </a:prstGeom>
                    <a:noFill/>
                    <a:ln>
                      <a:noFill/>
                    </a:ln>
                  </pic:spPr>
                </pic:pic>
              </a:graphicData>
            </a:graphic>
          </wp:inline>
        </w:drawing>
      </w:r>
    </w:p>
    <w:p w14:paraId="66BED868" w14:textId="64C277D8" w:rsidR="003047CB" w:rsidRPr="00663C06" w:rsidRDefault="00C67439" w:rsidP="003047CB">
      <w:pPr>
        <w:pStyle w:val="Prrafodelista"/>
        <w:numPr>
          <w:ilvl w:val="0"/>
          <w:numId w:val="4"/>
        </w:numPr>
        <w:rPr>
          <w:b/>
          <w:bCs/>
        </w:rPr>
      </w:pPr>
      <w:r w:rsidRPr="00663C06">
        <w:rPr>
          <w:b/>
          <w:bCs/>
        </w:rPr>
        <w:t>Operadores de Conjuntos: (UNION, UNION ALL, INTERSECT, EXCEPT). Nota: Destacar que UNION ALL es más rápido.</w:t>
      </w:r>
    </w:p>
    <w:p w14:paraId="764461C6" w14:textId="2A5DCB4B" w:rsidR="00C67439" w:rsidRDefault="00C67439" w:rsidP="00C67439">
      <w:pPr>
        <w:pStyle w:val="Prrafodelista"/>
        <w:numPr>
          <w:ilvl w:val="1"/>
          <w:numId w:val="4"/>
        </w:numPr>
      </w:pPr>
      <w:r w:rsidRPr="00663C06">
        <w:rPr>
          <w:b/>
          <w:bCs/>
        </w:rPr>
        <w:t>UNION</w:t>
      </w:r>
      <w:r>
        <w:t>: Combina los resultados y elimina duplicados.</w:t>
      </w:r>
    </w:p>
    <w:p w14:paraId="04311D12" w14:textId="4A83CBF4" w:rsidR="00C67439" w:rsidRPr="00163B6E" w:rsidRDefault="00C67439" w:rsidP="00C67439">
      <w:pPr>
        <w:pStyle w:val="Prrafodelista"/>
        <w:numPr>
          <w:ilvl w:val="1"/>
          <w:numId w:val="4"/>
        </w:numPr>
        <w:rPr>
          <w:highlight w:val="yellow"/>
        </w:rPr>
      </w:pPr>
      <w:r w:rsidRPr="00163B6E">
        <w:rPr>
          <w:b/>
          <w:bCs/>
          <w:highlight w:val="yellow"/>
        </w:rPr>
        <w:t>UNION ALL:</w:t>
      </w:r>
      <w:r w:rsidRPr="00163B6E">
        <w:rPr>
          <w:highlight w:val="yellow"/>
        </w:rPr>
        <w:t xml:space="preserve"> Combina los resultados incluyendo duplicados. (Ojo: CPS suele preguntar cuál es más rápido; la respuesta es UNION ALL porque no tiene que buscar duplicados).</w:t>
      </w:r>
    </w:p>
    <w:p w14:paraId="6771ED41" w14:textId="3956E99C" w:rsidR="00C67439" w:rsidRDefault="00C67439" w:rsidP="00C67439">
      <w:pPr>
        <w:pStyle w:val="Prrafodelista"/>
        <w:numPr>
          <w:ilvl w:val="1"/>
          <w:numId w:val="4"/>
        </w:numPr>
      </w:pPr>
      <w:r w:rsidRPr="00663C06">
        <w:rPr>
          <w:b/>
          <w:bCs/>
        </w:rPr>
        <w:t>INTERSECT</w:t>
      </w:r>
      <w:r>
        <w:t>: Devuelve solo las filas que aparecen en ambos resultados.</w:t>
      </w:r>
    </w:p>
    <w:p w14:paraId="2D87D403" w14:textId="18A7C5E2" w:rsidR="00C67439" w:rsidRDefault="00C67439" w:rsidP="00C67439">
      <w:pPr>
        <w:pStyle w:val="Prrafodelista"/>
        <w:numPr>
          <w:ilvl w:val="1"/>
          <w:numId w:val="4"/>
        </w:numPr>
      </w:pPr>
      <w:r w:rsidRPr="00663C06">
        <w:rPr>
          <w:b/>
          <w:bCs/>
        </w:rPr>
        <w:t>EXCEPT / MINUS</w:t>
      </w:r>
      <w:r>
        <w:t>: Devuelve las filas del primer resultado que no están en el segundo.</w:t>
      </w:r>
    </w:p>
    <w:p w14:paraId="6D4BC192" w14:textId="5601ADA2" w:rsidR="00825799" w:rsidRPr="00663C06" w:rsidRDefault="00825799" w:rsidP="00825799">
      <w:pPr>
        <w:pStyle w:val="Prrafodelista"/>
        <w:numPr>
          <w:ilvl w:val="0"/>
          <w:numId w:val="4"/>
        </w:numPr>
        <w:rPr>
          <w:b/>
          <w:bCs/>
        </w:rPr>
      </w:pPr>
      <w:r w:rsidRPr="00663C06">
        <w:rPr>
          <w:b/>
          <w:bCs/>
        </w:rPr>
        <w:t>Gestión de Nulos y Funciones: (IS NULL, COALESCE, Funciones de cadena).</w:t>
      </w:r>
    </w:p>
    <w:p w14:paraId="68AB9A7B" w14:textId="2100E243" w:rsidR="00825799" w:rsidRDefault="00825799" w:rsidP="00825799">
      <w:pPr>
        <w:pStyle w:val="Prrafodelista"/>
        <w:numPr>
          <w:ilvl w:val="1"/>
          <w:numId w:val="4"/>
        </w:numPr>
      </w:pPr>
      <w:r w:rsidRPr="00663C06">
        <w:rPr>
          <w:b/>
          <w:bCs/>
        </w:rPr>
        <w:t>IS NULL / IS NOT NULL:</w:t>
      </w:r>
      <w:r>
        <w:t xml:space="preserve"> Única forma correcta de comparar con valores nulos (nunca usar = NULL).</w:t>
      </w:r>
    </w:p>
    <w:p w14:paraId="60E96959" w14:textId="22629FD7" w:rsidR="00825799" w:rsidRDefault="00825799" w:rsidP="00825799">
      <w:pPr>
        <w:pStyle w:val="Prrafodelista"/>
        <w:numPr>
          <w:ilvl w:val="1"/>
          <w:numId w:val="4"/>
        </w:numPr>
      </w:pPr>
      <w:proofErr w:type="gramStart"/>
      <w:r w:rsidRPr="00663C06">
        <w:rPr>
          <w:b/>
          <w:bCs/>
        </w:rPr>
        <w:t>COALESCE(</w:t>
      </w:r>
      <w:proofErr w:type="gramEnd"/>
      <w:r w:rsidRPr="00663C06">
        <w:rPr>
          <w:b/>
          <w:bCs/>
        </w:rPr>
        <w:t>val1, val2...):</w:t>
      </w:r>
      <w:r>
        <w:t xml:space="preserve"> Devuelve el primer valor no nulo de la lista.</w:t>
      </w:r>
    </w:p>
    <w:p w14:paraId="1864368F" w14:textId="496F3EB2" w:rsidR="00825799" w:rsidRDefault="00825799" w:rsidP="00825799">
      <w:pPr>
        <w:pStyle w:val="Prrafodelista"/>
        <w:numPr>
          <w:ilvl w:val="1"/>
          <w:numId w:val="4"/>
        </w:numPr>
      </w:pPr>
      <w:r w:rsidRPr="00663C06">
        <w:rPr>
          <w:b/>
          <w:bCs/>
        </w:rPr>
        <w:t>Funciones de cadena:</w:t>
      </w:r>
      <w:r>
        <w:t xml:space="preserve"> Conocer </w:t>
      </w:r>
      <w:proofErr w:type="gramStart"/>
      <w:r>
        <w:t>SUBSTRING(</w:t>
      </w:r>
      <w:proofErr w:type="gramEnd"/>
      <w:r>
        <w:t xml:space="preserve">), </w:t>
      </w:r>
      <w:proofErr w:type="gramStart"/>
      <w:r>
        <w:t>LENGTH(</w:t>
      </w:r>
      <w:proofErr w:type="gramEnd"/>
      <w:r>
        <w:t>), UPPER</w:t>
      </w:r>
      <w:proofErr w:type="gramStart"/>
      <w:r>
        <w:t>()/LOWER(</w:t>
      </w:r>
      <w:proofErr w:type="gramEnd"/>
      <w:r>
        <w:t xml:space="preserve">) y </w:t>
      </w:r>
      <w:proofErr w:type="gramStart"/>
      <w:r>
        <w:t>CONCAT(</w:t>
      </w:r>
      <w:proofErr w:type="gramEnd"/>
      <w:r>
        <w:t>).</w:t>
      </w:r>
    </w:p>
    <w:p w14:paraId="1B7E95C7" w14:textId="05B5F198" w:rsidR="00CB3337" w:rsidRPr="00724A49" w:rsidRDefault="00F5406B" w:rsidP="00CB3337">
      <w:pPr>
        <w:rPr>
          <w:b/>
          <w:bCs/>
        </w:rPr>
      </w:pPr>
      <w:r w:rsidRPr="00724A49">
        <w:rPr>
          <w:highlight w:val="yellow"/>
        </w:rPr>
        <w:t xml:space="preserve">Enfoque CPS: Es frecuente que pregunten por el orden de ejecución de las cláusulas en una sentencia SQL compleja. El orden correcto es: </w:t>
      </w:r>
      <w:r w:rsidRPr="00724A49">
        <w:rPr>
          <w:b/>
          <w:bCs/>
          <w:highlight w:val="yellow"/>
        </w:rPr>
        <w:t>FROM -&gt; WHERE -&gt; GROUP BY -&gt; HAVING -&gt; SELECT -&gt; ORDER BY.</w:t>
      </w:r>
    </w:p>
    <w:p w14:paraId="5BA2CA2B" w14:textId="77777777" w:rsidR="00F5406B" w:rsidRDefault="00F5406B" w:rsidP="00CB3337"/>
    <w:p w14:paraId="26C7F2F2" w14:textId="4366785A" w:rsidR="00F5406B" w:rsidRDefault="00F5406B" w:rsidP="00F5406B">
      <w:pPr>
        <w:pStyle w:val="Ttulo2"/>
      </w:pPr>
      <w:bookmarkStart w:id="10" w:name="_Toc222681515"/>
      <w:r>
        <w:t>Procedimientos Almacenados y SQL Procedimental</w:t>
      </w:r>
      <w:bookmarkEnd w:id="10"/>
    </w:p>
    <w:p w14:paraId="76F8AA23" w14:textId="70B5AAEB" w:rsidR="00F5406B" w:rsidRPr="00163B6E" w:rsidRDefault="00F5406B" w:rsidP="00577939">
      <w:pPr>
        <w:pStyle w:val="Ttulo3"/>
        <w:rPr>
          <w:highlight w:val="yellow"/>
        </w:rPr>
      </w:pPr>
      <w:bookmarkStart w:id="11" w:name="_Toc222681516"/>
      <w:r w:rsidRPr="00163B6E">
        <w:rPr>
          <w:highlight w:val="yellow"/>
        </w:rPr>
        <w:t>Conceptos de Programación en Base de Datos</w:t>
      </w:r>
      <w:bookmarkEnd w:id="11"/>
    </w:p>
    <w:p w14:paraId="14184F0E" w14:textId="1994E692" w:rsidR="00F5406B" w:rsidRPr="00163B6E" w:rsidRDefault="000A01C9" w:rsidP="00F5406B">
      <w:pPr>
        <w:pStyle w:val="Prrafodelista"/>
        <w:numPr>
          <w:ilvl w:val="0"/>
          <w:numId w:val="5"/>
        </w:numPr>
        <w:rPr>
          <w:highlight w:val="yellow"/>
        </w:rPr>
      </w:pPr>
      <w:r w:rsidRPr="00163B6E">
        <w:rPr>
          <w:b/>
          <w:bCs/>
          <w:highlight w:val="yellow"/>
        </w:rPr>
        <w:t xml:space="preserve">Bloque PL/SQL (Procedural </w:t>
      </w:r>
      <w:proofErr w:type="spellStart"/>
      <w:r w:rsidRPr="00163B6E">
        <w:rPr>
          <w:b/>
          <w:bCs/>
          <w:highlight w:val="yellow"/>
        </w:rPr>
        <w:t>Language</w:t>
      </w:r>
      <w:proofErr w:type="spellEnd"/>
      <w:r w:rsidRPr="00163B6E">
        <w:rPr>
          <w:b/>
          <w:bCs/>
          <w:highlight w:val="yellow"/>
        </w:rPr>
        <w:t>/SQL):</w:t>
      </w:r>
      <w:r w:rsidRPr="00163B6E">
        <w:rPr>
          <w:highlight w:val="yellow"/>
        </w:rPr>
        <w:t xml:space="preserve"> "Se trata de un trozo de código que puede ser interpretado por Oracle. Se encuentra inmerso dentro de las palabras BEGIN y END".</w:t>
      </w:r>
    </w:p>
    <w:p w14:paraId="356BC990" w14:textId="41119FF3" w:rsidR="000A01C9" w:rsidRDefault="000A01C9" w:rsidP="00F5406B">
      <w:pPr>
        <w:pStyle w:val="Prrafodelista"/>
        <w:numPr>
          <w:ilvl w:val="0"/>
          <w:numId w:val="5"/>
        </w:numPr>
      </w:pPr>
      <w:r w:rsidRPr="00663C06">
        <w:rPr>
          <w:b/>
          <w:bCs/>
        </w:rPr>
        <w:t>Procedimiento:</w:t>
      </w:r>
      <w:r w:rsidRPr="000A01C9">
        <w:t xml:space="preserve"> "Programa PL/SQL almacenado en la base de datos y que puede ser ejecutado si se desea con solo saber su nombre (y teniendo permiso para su acceso)".</w:t>
      </w:r>
    </w:p>
    <w:p w14:paraId="064ABB72" w14:textId="309720CB" w:rsidR="000A01C9" w:rsidRDefault="000A01C9" w:rsidP="00F5406B">
      <w:pPr>
        <w:pStyle w:val="Prrafodelista"/>
        <w:numPr>
          <w:ilvl w:val="0"/>
          <w:numId w:val="5"/>
        </w:numPr>
      </w:pPr>
      <w:r w:rsidRPr="00663C06">
        <w:rPr>
          <w:b/>
          <w:bCs/>
        </w:rPr>
        <w:t>Cursor</w:t>
      </w:r>
      <w:r w:rsidRPr="000A01C9">
        <w:t>: "Un apuntador que sirve para recorrer los registros de un conjunto".</w:t>
      </w:r>
    </w:p>
    <w:p w14:paraId="7EB7E4CA" w14:textId="77777777" w:rsidR="000A01C9" w:rsidRDefault="000A01C9" w:rsidP="000A01C9"/>
    <w:p w14:paraId="7B5F80CC" w14:textId="063980B2" w:rsidR="000A01C9" w:rsidRDefault="000A01C9" w:rsidP="00577939">
      <w:pPr>
        <w:pStyle w:val="Ttulo3"/>
      </w:pPr>
      <w:bookmarkStart w:id="12" w:name="_Toc222681517"/>
      <w:r>
        <w:t>Estructura de un Bloque Procedimental</w:t>
      </w:r>
      <w:bookmarkEnd w:id="12"/>
    </w:p>
    <w:p w14:paraId="30AFD367" w14:textId="77777777" w:rsidR="000A01C9" w:rsidRDefault="000A01C9" w:rsidP="000A01C9">
      <w:r>
        <w:t>La estructura literal de un bloque es:</w:t>
      </w:r>
    </w:p>
    <w:p w14:paraId="644DD4D5" w14:textId="77777777" w:rsidR="000A01C9" w:rsidRPr="00663C06" w:rsidRDefault="000A01C9" w:rsidP="000A01C9">
      <w:pPr>
        <w:rPr>
          <w:b/>
          <w:bCs/>
        </w:rPr>
      </w:pPr>
      <w:r w:rsidRPr="00663C06">
        <w:rPr>
          <w:b/>
          <w:bCs/>
        </w:rPr>
        <w:t>[DECLARE</w:t>
      </w:r>
    </w:p>
    <w:p w14:paraId="18EAD4FC" w14:textId="77777777" w:rsidR="000A01C9" w:rsidRPr="00663C06" w:rsidRDefault="000A01C9" w:rsidP="000A01C9">
      <w:pPr>
        <w:rPr>
          <w:b/>
          <w:bCs/>
        </w:rPr>
      </w:pPr>
      <w:r w:rsidRPr="00663C06">
        <w:rPr>
          <w:b/>
          <w:bCs/>
        </w:rPr>
        <w:t xml:space="preserve">   </w:t>
      </w:r>
      <w:proofErr w:type="gramStart"/>
      <w:r w:rsidRPr="00663C06">
        <w:rPr>
          <w:b/>
          <w:bCs/>
        </w:rPr>
        <w:t>declaraciones ]</w:t>
      </w:r>
      <w:proofErr w:type="gramEnd"/>
    </w:p>
    <w:p w14:paraId="03F986B7" w14:textId="77777777" w:rsidR="000A01C9" w:rsidRPr="00663C06" w:rsidRDefault="000A01C9" w:rsidP="000A01C9">
      <w:pPr>
        <w:rPr>
          <w:b/>
          <w:bCs/>
        </w:rPr>
      </w:pPr>
      <w:r w:rsidRPr="00663C06">
        <w:rPr>
          <w:b/>
          <w:bCs/>
        </w:rPr>
        <w:t>BEGIN</w:t>
      </w:r>
    </w:p>
    <w:p w14:paraId="16B1D2AE" w14:textId="77777777" w:rsidR="000A01C9" w:rsidRPr="00663C06" w:rsidRDefault="000A01C9" w:rsidP="000A01C9">
      <w:pPr>
        <w:rPr>
          <w:b/>
          <w:bCs/>
        </w:rPr>
      </w:pPr>
      <w:r w:rsidRPr="00663C06">
        <w:rPr>
          <w:b/>
          <w:bCs/>
        </w:rPr>
        <w:t xml:space="preserve">   instrucciones ejecutables</w:t>
      </w:r>
    </w:p>
    <w:p w14:paraId="3EEC1987" w14:textId="77777777" w:rsidR="000A01C9" w:rsidRPr="00663C06" w:rsidRDefault="000A01C9" w:rsidP="000A01C9">
      <w:pPr>
        <w:rPr>
          <w:b/>
          <w:bCs/>
        </w:rPr>
      </w:pPr>
      <w:r w:rsidRPr="00663C06">
        <w:rPr>
          <w:b/>
          <w:bCs/>
        </w:rPr>
        <w:t>[EXCEPTION</w:t>
      </w:r>
    </w:p>
    <w:p w14:paraId="029C325A" w14:textId="77777777" w:rsidR="000A01C9" w:rsidRPr="00663C06" w:rsidRDefault="000A01C9" w:rsidP="000A01C9">
      <w:pPr>
        <w:rPr>
          <w:b/>
          <w:bCs/>
        </w:rPr>
      </w:pPr>
      <w:r w:rsidRPr="00663C06">
        <w:rPr>
          <w:b/>
          <w:bCs/>
        </w:rPr>
        <w:t xml:space="preserve">   instrucciones de manejo de </w:t>
      </w:r>
      <w:proofErr w:type="gramStart"/>
      <w:r w:rsidRPr="00663C06">
        <w:rPr>
          <w:b/>
          <w:bCs/>
        </w:rPr>
        <w:t>errores ]</w:t>
      </w:r>
      <w:proofErr w:type="gramEnd"/>
    </w:p>
    <w:p w14:paraId="28D804A5" w14:textId="3D446629" w:rsidR="000A01C9" w:rsidRPr="00663C06" w:rsidRDefault="000A01C9" w:rsidP="000A01C9">
      <w:pPr>
        <w:rPr>
          <w:b/>
          <w:bCs/>
        </w:rPr>
      </w:pPr>
      <w:r w:rsidRPr="00663C06">
        <w:rPr>
          <w:b/>
          <w:bCs/>
        </w:rPr>
        <w:t>END;</w:t>
      </w:r>
    </w:p>
    <w:p w14:paraId="75E81AED" w14:textId="77777777" w:rsidR="000A01C9" w:rsidRDefault="000A01C9" w:rsidP="000A01C9"/>
    <w:p w14:paraId="03E1382C" w14:textId="568B5FEF" w:rsidR="000A01C9" w:rsidRDefault="000A01C9" w:rsidP="00577939">
      <w:pPr>
        <w:pStyle w:val="Ttulo3"/>
      </w:pPr>
      <w:bookmarkStart w:id="13" w:name="_Toc222681518"/>
      <w:r w:rsidRPr="00577939">
        <w:rPr>
          <w:highlight w:val="yellow"/>
        </w:rPr>
        <w:t>Transacciones y Propiedades ACID</w:t>
      </w:r>
      <w:bookmarkEnd w:id="13"/>
    </w:p>
    <w:p w14:paraId="714705E8" w14:textId="41C4111C" w:rsidR="000A01C9" w:rsidRDefault="006D20F0" w:rsidP="000A01C9">
      <w:r w:rsidRPr="006D20F0">
        <w:t>Para garantizar la coherencia, las transacciones deben cumplir el acrónimo ACID:</w:t>
      </w:r>
    </w:p>
    <w:p w14:paraId="085A32BA" w14:textId="7E87AD1B" w:rsidR="006D20F0" w:rsidRPr="00577939" w:rsidRDefault="006D20F0" w:rsidP="006D20F0">
      <w:pPr>
        <w:pStyle w:val="Prrafodelista"/>
        <w:numPr>
          <w:ilvl w:val="0"/>
          <w:numId w:val="6"/>
        </w:numPr>
        <w:rPr>
          <w:highlight w:val="yellow"/>
        </w:rPr>
      </w:pPr>
      <w:r w:rsidRPr="00577939">
        <w:rPr>
          <w:b/>
          <w:bCs/>
          <w:highlight w:val="yellow"/>
        </w:rPr>
        <w:t>A (</w:t>
      </w:r>
      <w:proofErr w:type="spellStart"/>
      <w:r w:rsidRPr="00577939">
        <w:rPr>
          <w:b/>
          <w:bCs/>
          <w:highlight w:val="yellow"/>
        </w:rPr>
        <w:t>Atomicity</w:t>
      </w:r>
      <w:proofErr w:type="spellEnd"/>
      <w:r w:rsidRPr="00577939">
        <w:rPr>
          <w:b/>
          <w:bCs/>
          <w:highlight w:val="yellow"/>
        </w:rPr>
        <w:t xml:space="preserve"> - Atomicidad): </w:t>
      </w:r>
      <w:r w:rsidRPr="00577939">
        <w:rPr>
          <w:highlight w:val="yellow"/>
        </w:rPr>
        <w:t>"Cuando los resultados de una transacción pueden ser completados todos o deshechos todos".</w:t>
      </w:r>
    </w:p>
    <w:p w14:paraId="0CCDE6B5" w14:textId="6F09EA2E" w:rsidR="006D20F0" w:rsidRPr="00577939" w:rsidRDefault="006D20F0" w:rsidP="006D20F0">
      <w:pPr>
        <w:pStyle w:val="Prrafodelista"/>
        <w:numPr>
          <w:ilvl w:val="0"/>
          <w:numId w:val="6"/>
        </w:numPr>
        <w:rPr>
          <w:highlight w:val="yellow"/>
        </w:rPr>
      </w:pPr>
      <w:r w:rsidRPr="00577939">
        <w:rPr>
          <w:b/>
          <w:bCs/>
          <w:highlight w:val="yellow"/>
        </w:rPr>
        <w:t>C (</w:t>
      </w:r>
      <w:proofErr w:type="spellStart"/>
      <w:r w:rsidRPr="00577939">
        <w:rPr>
          <w:b/>
          <w:bCs/>
          <w:highlight w:val="yellow"/>
        </w:rPr>
        <w:t>Consistency</w:t>
      </w:r>
      <w:proofErr w:type="spellEnd"/>
      <w:r w:rsidRPr="00577939">
        <w:rPr>
          <w:b/>
          <w:bCs/>
          <w:highlight w:val="yellow"/>
        </w:rPr>
        <w:t xml:space="preserve"> - Consistencia):</w:t>
      </w:r>
      <w:r w:rsidRPr="00577939">
        <w:rPr>
          <w:highlight w:val="yellow"/>
        </w:rPr>
        <w:t xml:space="preserve"> La base de datos pasa de un estado válido a otro estado válido.</w:t>
      </w:r>
    </w:p>
    <w:p w14:paraId="79AD2945" w14:textId="744F8071" w:rsidR="006D20F0" w:rsidRPr="00577939" w:rsidRDefault="006D20F0" w:rsidP="006D20F0">
      <w:pPr>
        <w:pStyle w:val="Prrafodelista"/>
        <w:numPr>
          <w:ilvl w:val="0"/>
          <w:numId w:val="6"/>
        </w:numPr>
        <w:rPr>
          <w:highlight w:val="yellow"/>
        </w:rPr>
      </w:pPr>
      <w:r w:rsidRPr="00577939">
        <w:rPr>
          <w:b/>
          <w:bCs/>
          <w:highlight w:val="yellow"/>
        </w:rPr>
        <w:t>I (</w:t>
      </w:r>
      <w:proofErr w:type="spellStart"/>
      <w:r w:rsidRPr="00577939">
        <w:rPr>
          <w:b/>
          <w:bCs/>
          <w:highlight w:val="yellow"/>
        </w:rPr>
        <w:t>Isolation</w:t>
      </w:r>
      <w:proofErr w:type="spellEnd"/>
      <w:r w:rsidRPr="00577939">
        <w:rPr>
          <w:b/>
          <w:bCs/>
          <w:highlight w:val="yellow"/>
        </w:rPr>
        <w:t xml:space="preserve"> - Aislamiento): </w:t>
      </w:r>
      <w:r w:rsidRPr="00577939">
        <w:rPr>
          <w:highlight w:val="yellow"/>
        </w:rPr>
        <w:t>Las transacciones son invisibles entre sí hasta su finalización.</w:t>
      </w:r>
    </w:p>
    <w:p w14:paraId="6648713A" w14:textId="109952E0" w:rsidR="006D20F0" w:rsidRPr="00577939" w:rsidRDefault="006D20F0" w:rsidP="006D20F0">
      <w:pPr>
        <w:pStyle w:val="Prrafodelista"/>
        <w:numPr>
          <w:ilvl w:val="0"/>
          <w:numId w:val="6"/>
        </w:numPr>
        <w:rPr>
          <w:highlight w:val="yellow"/>
        </w:rPr>
      </w:pPr>
      <w:r w:rsidRPr="00577939">
        <w:rPr>
          <w:b/>
          <w:bCs/>
          <w:highlight w:val="yellow"/>
        </w:rPr>
        <w:t>D (</w:t>
      </w:r>
      <w:proofErr w:type="spellStart"/>
      <w:r w:rsidRPr="00577939">
        <w:rPr>
          <w:b/>
          <w:bCs/>
          <w:highlight w:val="yellow"/>
        </w:rPr>
        <w:t>Durability</w:t>
      </w:r>
      <w:proofErr w:type="spellEnd"/>
      <w:r w:rsidRPr="00577939">
        <w:rPr>
          <w:b/>
          <w:bCs/>
          <w:highlight w:val="yellow"/>
        </w:rPr>
        <w:t xml:space="preserve"> - Durabilidad):</w:t>
      </w:r>
      <w:r w:rsidRPr="00577939">
        <w:rPr>
          <w:highlight w:val="yellow"/>
        </w:rPr>
        <w:t xml:space="preserve"> Una vez confirmada, la transacción es permanente.</w:t>
      </w:r>
    </w:p>
    <w:p w14:paraId="51EE6341" w14:textId="20C511B0" w:rsidR="00611ABF" w:rsidRDefault="00611ABF" w:rsidP="00611ABF">
      <w:pPr>
        <w:jc w:val="center"/>
      </w:pPr>
      <w:r>
        <w:rPr>
          <w:noProof/>
        </w:rPr>
        <w:drawing>
          <wp:inline distT="0" distB="0" distL="0" distR="0" wp14:anchorId="58101A01" wp14:editId="30BA5A4B">
            <wp:extent cx="3600000" cy="2022248"/>
            <wp:effectExtent l="0" t="0" r="635" b="0"/>
            <wp:docPr id="54532678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0" cy="2022248"/>
                    </a:xfrm>
                    <a:prstGeom prst="rect">
                      <a:avLst/>
                    </a:prstGeom>
                    <a:noFill/>
                    <a:ln>
                      <a:noFill/>
                    </a:ln>
                  </pic:spPr>
                </pic:pic>
              </a:graphicData>
            </a:graphic>
          </wp:inline>
        </w:drawing>
      </w:r>
    </w:p>
    <w:p w14:paraId="44AB8894" w14:textId="706041F7" w:rsidR="006D20F0" w:rsidRDefault="006D20F0" w:rsidP="006D20F0">
      <w:r w:rsidRPr="00163B6E">
        <w:rPr>
          <w:highlight w:val="yellow"/>
        </w:rPr>
        <w:t xml:space="preserve">Enfoque CPS: En procedimientos, CPS suele preguntar por la opción OR REPLACE, que permite </w:t>
      </w:r>
      <w:proofErr w:type="spellStart"/>
      <w:r w:rsidRPr="00163B6E">
        <w:rPr>
          <w:highlight w:val="yellow"/>
        </w:rPr>
        <w:t>sobreescribir</w:t>
      </w:r>
      <w:proofErr w:type="spellEnd"/>
      <w:r w:rsidRPr="00163B6E">
        <w:rPr>
          <w:highlight w:val="yellow"/>
        </w:rPr>
        <w:t xml:space="preserve"> un procedimiento existente sin borrarlo previamente. También se pregunta por lenguajes específicos según el fabricante: PL/SQL para Oracle y </w:t>
      </w:r>
      <w:proofErr w:type="spellStart"/>
      <w:r w:rsidRPr="00163B6E">
        <w:rPr>
          <w:highlight w:val="yellow"/>
        </w:rPr>
        <w:t>Transact</w:t>
      </w:r>
      <w:proofErr w:type="spellEnd"/>
      <w:r w:rsidRPr="00163B6E">
        <w:rPr>
          <w:highlight w:val="yellow"/>
        </w:rPr>
        <w:t xml:space="preserve">-SQL para SQL </w:t>
      </w:r>
      <w:proofErr w:type="gramStart"/>
      <w:r w:rsidRPr="00163B6E">
        <w:rPr>
          <w:highlight w:val="yellow"/>
        </w:rPr>
        <w:t>Server..</w:t>
      </w:r>
      <w:proofErr w:type="gramEnd"/>
    </w:p>
    <w:p w14:paraId="3104FDAD" w14:textId="77777777" w:rsidR="006D20F0" w:rsidRDefault="006D20F0" w:rsidP="006D20F0"/>
    <w:p w14:paraId="273271AC" w14:textId="663FA53C" w:rsidR="006D20F0" w:rsidRDefault="006D20F0" w:rsidP="006D20F0">
      <w:pPr>
        <w:pStyle w:val="Ttulo2"/>
      </w:pPr>
      <w:bookmarkStart w:id="14" w:name="_Toc222681519"/>
      <w:r>
        <w:t>Eventos y Disparadores (</w:t>
      </w:r>
      <w:proofErr w:type="spellStart"/>
      <w:r>
        <w:t>Triggers</w:t>
      </w:r>
      <w:proofErr w:type="spellEnd"/>
      <w:r>
        <w:t>)</w:t>
      </w:r>
      <w:bookmarkEnd w:id="14"/>
    </w:p>
    <w:p w14:paraId="144E52C5" w14:textId="117E3160" w:rsidR="006D20F0" w:rsidRDefault="006D20F0" w:rsidP="00577939">
      <w:pPr>
        <w:pStyle w:val="Ttulo3"/>
      </w:pPr>
      <w:bookmarkStart w:id="15" w:name="_Toc222681520"/>
      <w:r w:rsidRPr="00163B6E">
        <w:rPr>
          <w:highlight w:val="yellow"/>
        </w:rPr>
        <w:t xml:space="preserve">Disparadores o </w:t>
      </w:r>
      <w:proofErr w:type="spellStart"/>
      <w:r w:rsidRPr="00163B6E">
        <w:rPr>
          <w:highlight w:val="yellow"/>
        </w:rPr>
        <w:t>Triggers</w:t>
      </w:r>
      <w:bookmarkEnd w:id="15"/>
      <w:proofErr w:type="spellEnd"/>
    </w:p>
    <w:p w14:paraId="6D3A9397" w14:textId="7B598B80" w:rsidR="006D20F0" w:rsidRPr="00163B6E" w:rsidRDefault="005E118C" w:rsidP="005E118C">
      <w:pPr>
        <w:pStyle w:val="Prrafodelista"/>
        <w:numPr>
          <w:ilvl w:val="0"/>
          <w:numId w:val="7"/>
        </w:numPr>
        <w:rPr>
          <w:highlight w:val="yellow"/>
        </w:rPr>
      </w:pPr>
      <w:r w:rsidRPr="00163B6E">
        <w:rPr>
          <w:b/>
          <w:bCs/>
          <w:highlight w:val="yellow"/>
        </w:rPr>
        <w:t>Definición</w:t>
      </w:r>
      <w:r w:rsidRPr="00163B6E">
        <w:rPr>
          <w:highlight w:val="yellow"/>
        </w:rPr>
        <w:t>: "Son procedimientos que se ejecutan o activan cada vez que ocurre un evento determinado (INSERT, UPDATE, DELETE) sobre una tabla determinada".</w:t>
      </w:r>
    </w:p>
    <w:p w14:paraId="6551F2E1" w14:textId="4C1EC7A3" w:rsidR="005E118C" w:rsidRDefault="005E118C" w:rsidP="005E118C">
      <w:pPr>
        <w:pStyle w:val="Prrafodelista"/>
        <w:numPr>
          <w:ilvl w:val="0"/>
          <w:numId w:val="7"/>
        </w:numPr>
      </w:pPr>
      <w:r w:rsidRPr="008E3C96">
        <w:rPr>
          <w:b/>
          <w:bCs/>
        </w:rPr>
        <w:t>Temporalidad</w:t>
      </w:r>
      <w:r w:rsidRPr="005E118C">
        <w:t>: "Puede decidirse que se activen antes (BEFORE) o después (AFTER) de un evento determinado".</w:t>
      </w:r>
    </w:p>
    <w:p w14:paraId="798BCE79" w14:textId="1746664E" w:rsidR="005E118C" w:rsidRDefault="00FC6310" w:rsidP="005E118C">
      <w:pPr>
        <w:pStyle w:val="Prrafodelista"/>
        <w:numPr>
          <w:ilvl w:val="0"/>
          <w:numId w:val="7"/>
        </w:numPr>
      </w:pPr>
      <w:r w:rsidRPr="008E3C96">
        <w:rPr>
          <w:b/>
          <w:bCs/>
        </w:rPr>
        <w:t>Comportamiento ante errores</w:t>
      </w:r>
      <w:r w:rsidRPr="00FC6310">
        <w:t xml:space="preserve">: "Un error durante la ejecución de cualquier </w:t>
      </w:r>
      <w:proofErr w:type="spellStart"/>
      <w:r w:rsidRPr="00FC6310">
        <w:t>trigger</w:t>
      </w:r>
      <w:proofErr w:type="spellEnd"/>
      <w:r w:rsidRPr="00FC6310">
        <w:t xml:space="preserve"> SÍ cancela automáticamente la operación que lo disparó".</w:t>
      </w:r>
    </w:p>
    <w:p w14:paraId="6B50EA1A" w14:textId="65307D75" w:rsidR="00FC6310" w:rsidRDefault="00D47FDB" w:rsidP="00D47FDB">
      <w:pPr>
        <w:jc w:val="center"/>
      </w:pPr>
      <w:r>
        <w:rPr>
          <w:noProof/>
        </w:rPr>
        <w:drawing>
          <wp:inline distT="0" distB="0" distL="0" distR="0" wp14:anchorId="0D7B93C3" wp14:editId="0AA3C7D1">
            <wp:extent cx="3600000" cy="1625588"/>
            <wp:effectExtent l="0" t="0" r="635" b="0"/>
            <wp:docPr id="1452067772" name="Imagen 6" descr="Triggers in SQL Server with Examples - Dot Net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iggers in SQL Server with Examples - Dot Net Tutorial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000" cy="1625588"/>
                    </a:xfrm>
                    <a:prstGeom prst="rect">
                      <a:avLst/>
                    </a:prstGeom>
                    <a:noFill/>
                    <a:ln>
                      <a:noFill/>
                    </a:ln>
                  </pic:spPr>
                </pic:pic>
              </a:graphicData>
            </a:graphic>
          </wp:inline>
        </w:drawing>
      </w:r>
    </w:p>
    <w:p w14:paraId="0C02E7FD" w14:textId="77777777" w:rsidR="00D47FDB" w:rsidRDefault="00D47FDB" w:rsidP="00FC6310"/>
    <w:p w14:paraId="0C9032CA" w14:textId="35B36D85" w:rsidR="00FC6310" w:rsidRDefault="00FC6310" w:rsidP="00577939">
      <w:pPr>
        <w:pStyle w:val="Ttulo3"/>
      </w:pPr>
      <w:bookmarkStart w:id="16" w:name="_Toc222681521"/>
      <w:r>
        <w:t>Eventos</w:t>
      </w:r>
      <w:bookmarkEnd w:id="16"/>
    </w:p>
    <w:p w14:paraId="462502CD" w14:textId="6EFDB9CC" w:rsidR="00FC6310" w:rsidRDefault="00FC6310" w:rsidP="00FC6310">
      <w:pPr>
        <w:pStyle w:val="Prrafodelista"/>
        <w:numPr>
          <w:ilvl w:val="0"/>
          <w:numId w:val="8"/>
        </w:numPr>
      </w:pPr>
      <w:r w:rsidRPr="008E3C96">
        <w:rPr>
          <w:b/>
          <w:bCs/>
        </w:rPr>
        <w:t>Definición</w:t>
      </w:r>
      <w:r w:rsidRPr="00FC6310">
        <w:t>: "Es una tarea que se ejecuta de forma automática en un momento temporal previamente programado".</w:t>
      </w:r>
    </w:p>
    <w:p w14:paraId="6AA150A4" w14:textId="0C95C307" w:rsidR="00FC6310" w:rsidRDefault="00FC6310" w:rsidP="00FC6310">
      <w:pPr>
        <w:pStyle w:val="Prrafodelista"/>
        <w:numPr>
          <w:ilvl w:val="0"/>
          <w:numId w:val="8"/>
        </w:numPr>
      </w:pPr>
      <w:r w:rsidRPr="008E3C96">
        <w:rPr>
          <w:b/>
          <w:bCs/>
        </w:rPr>
        <w:t>Sintaxis</w:t>
      </w:r>
      <w:r w:rsidRPr="00FC6310">
        <w:t>: Se definen mediante la sentencia CREATE EVENT.</w:t>
      </w:r>
    </w:p>
    <w:p w14:paraId="6B751154" w14:textId="0A13CDCA" w:rsidR="00FC6310" w:rsidRDefault="00FC6310" w:rsidP="00FC6310">
      <w:pPr>
        <w:pStyle w:val="Prrafodelista"/>
        <w:numPr>
          <w:ilvl w:val="0"/>
          <w:numId w:val="8"/>
        </w:numPr>
      </w:pPr>
      <w:r w:rsidRPr="008E3C96">
        <w:rPr>
          <w:b/>
          <w:bCs/>
        </w:rPr>
        <w:t>Temporalidad</w:t>
      </w:r>
      <w:r w:rsidRPr="00FC6310">
        <w:t>: "La temporalidad de los eventos se indica en la cláusula ON SCHEDULE".</w:t>
      </w:r>
    </w:p>
    <w:p w14:paraId="5830B78E" w14:textId="207A7795" w:rsidR="00FC6310" w:rsidRDefault="00FC6310" w:rsidP="00FC6310">
      <w:r w:rsidRPr="00FC6310">
        <w:t xml:space="preserve">Enfoque CPS: El punto más preguntado en 2024 sobre </w:t>
      </w:r>
      <w:proofErr w:type="spellStart"/>
      <w:r w:rsidRPr="00FC6310">
        <w:t>triggers</w:t>
      </w:r>
      <w:proofErr w:type="spellEnd"/>
      <w:r w:rsidRPr="00FC6310">
        <w:t xml:space="preserve"> fue si un fallo en el disparador cancelaba la operación (la respuesta correcta es que la cancela automáticamente). En eventos, la trampa suele estar en decir que hay que "eliminarlos manualmente" tras su ejecución, lo cual es falso si se configuran </w:t>
      </w:r>
      <w:proofErr w:type="gramStart"/>
      <w:r w:rsidRPr="00FC6310">
        <w:t>adecuadamente..</w:t>
      </w:r>
      <w:proofErr w:type="gramEnd"/>
    </w:p>
    <w:p w14:paraId="60316037" w14:textId="77777777" w:rsidR="00FC6310" w:rsidRDefault="00FC6310" w:rsidP="00FC6310"/>
    <w:p w14:paraId="31761BD6" w14:textId="79150468" w:rsidR="00FC6310" w:rsidRDefault="00FC6310" w:rsidP="00FC6310">
      <w:pPr>
        <w:pStyle w:val="Ttulo2"/>
      </w:pPr>
      <w:bookmarkStart w:id="17" w:name="_Toc222681522"/>
      <w:r w:rsidRPr="00577939">
        <w:rPr>
          <w:highlight w:val="yellow"/>
        </w:rPr>
        <w:t>Niveles de Aislamiento de Transacciones</w:t>
      </w:r>
      <w:bookmarkEnd w:id="17"/>
    </w:p>
    <w:p w14:paraId="41FC1354" w14:textId="721901C2" w:rsidR="00FC6310" w:rsidRDefault="00FC6310" w:rsidP="00FC6310">
      <w:r w:rsidRPr="00FC6310">
        <w:t>Definidos en el estándar ANSI SQL para controlar problemas de concurrencia:</w:t>
      </w:r>
    </w:p>
    <w:p w14:paraId="74A6E629" w14:textId="77777777" w:rsidR="00F533B1" w:rsidRDefault="00F533B1" w:rsidP="00FC6310"/>
    <w:tbl>
      <w:tblPr>
        <w:tblStyle w:val="Tablaconcuadrcula"/>
        <w:tblW w:w="0" w:type="auto"/>
        <w:tblLook w:val="04A0" w:firstRow="1" w:lastRow="0" w:firstColumn="1" w:lastColumn="0" w:noHBand="0" w:noVBand="1"/>
      </w:tblPr>
      <w:tblGrid>
        <w:gridCol w:w="2140"/>
        <w:gridCol w:w="2115"/>
        <w:gridCol w:w="2120"/>
        <w:gridCol w:w="2119"/>
      </w:tblGrid>
      <w:tr w:rsidR="00FC6310" w:rsidRPr="00285FBD" w14:paraId="5D197A51" w14:textId="77777777" w:rsidTr="004601DC">
        <w:tc>
          <w:tcPr>
            <w:tcW w:w="2140" w:type="dxa"/>
          </w:tcPr>
          <w:p w14:paraId="243DB46E" w14:textId="62A20C66" w:rsidR="00FC6310" w:rsidRPr="00285FBD" w:rsidRDefault="00FC6310" w:rsidP="00285FBD">
            <w:pPr>
              <w:jc w:val="center"/>
              <w:rPr>
                <w:b/>
                <w:bCs/>
              </w:rPr>
            </w:pPr>
            <w:r w:rsidRPr="00285FBD">
              <w:rPr>
                <w:b/>
                <w:bCs/>
              </w:rPr>
              <w:t>NIVEL DE AISLAMIENTO</w:t>
            </w:r>
          </w:p>
        </w:tc>
        <w:tc>
          <w:tcPr>
            <w:tcW w:w="2115" w:type="dxa"/>
          </w:tcPr>
          <w:p w14:paraId="6E3FB022" w14:textId="099BA972" w:rsidR="00FC6310" w:rsidRPr="00285FBD" w:rsidRDefault="00FC6310" w:rsidP="00285FBD">
            <w:pPr>
              <w:jc w:val="center"/>
              <w:rPr>
                <w:b/>
                <w:bCs/>
              </w:rPr>
            </w:pPr>
            <w:r w:rsidRPr="00285FBD">
              <w:rPr>
                <w:b/>
                <w:bCs/>
              </w:rPr>
              <w:t>LECTURA SUCIA</w:t>
            </w:r>
          </w:p>
        </w:tc>
        <w:tc>
          <w:tcPr>
            <w:tcW w:w="2120" w:type="dxa"/>
          </w:tcPr>
          <w:p w14:paraId="1C54EFD4" w14:textId="1E84494A" w:rsidR="00FC6310" w:rsidRPr="00285FBD" w:rsidRDefault="00FC6310" w:rsidP="00285FBD">
            <w:pPr>
              <w:jc w:val="center"/>
              <w:rPr>
                <w:b/>
                <w:bCs/>
              </w:rPr>
            </w:pPr>
            <w:r w:rsidRPr="00285FBD">
              <w:rPr>
                <w:b/>
                <w:bCs/>
              </w:rPr>
              <w:t>LECTURA NO REPETIBLE</w:t>
            </w:r>
          </w:p>
        </w:tc>
        <w:tc>
          <w:tcPr>
            <w:tcW w:w="2119" w:type="dxa"/>
          </w:tcPr>
          <w:p w14:paraId="01816C04" w14:textId="203EC355" w:rsidR="00FC6310" w:rsidRPr="00285FBD" w:rsidRDefault="00FC6310" w:rsidP="00285FBD">
            <w:pPr>
              <w:jc w:val="center"/>
              <w:rPr>
                <w:b/>
                <w:bCs/>
              </w:rPr>
            </w:pPr>
            <w:r w:rsidRPr="00285FBD">
              <w:rPr>
                <w:b/>
                <w:bCs/>
              </w:rPr>
              <w:t>LECTURA FANTASMA</w:t>
            </w:r>
          </w:p>
        </w:tc>
      </w:tr>
      <w:tr w:rsidR="00FC6310" w14:paraId="2109799C" w14:textId="77777777" w:rsidTr="004601DC">
        <w:tc>
          <w:tcPr>
            <w:tcW w:w="2140" w:type="dxa"/>
          </w:tcPr>
          <w:p w14:paraId="35765D5A" w14:textId="79EA311B" w:rsidR="00FC6310" w:rsidRPr="00285FBD" w:rsidRDefault="00FC6310" w:rsidP="00FC6310">
            <w:pPr>
              <w:rPr>
                <w:b/>
                <w:bCs/>
              </w:rPr>
            </w:pPr>
            <w:proofErr w:type="spellStart"/>
            <w:r w:rsidRPr="00285FBD">
              <w:rPr>
                <w:b/>
                <w:bCs/>
              </w:rPr>
              <w:t>Serializable</w:t>
            </w:r>
            <w:proofErr w:type="spellEnd"/>
          </w:p>
        </w:tc>
        <w:tc>
          <w:tcPr>
            <w:tcW w:w="2115" w:type="dxa"/>
          </w:tcPr>
          <w:p w14:paraId="18E82887" w14:textId="14077734" w:rsidR="00FC6310" w:rsidRDefault="00285FBD" w:rsidP="00FC6310">
            <w:r w:rsidRPr="00285FBD">
              <w:t>No permitida</w:t>
            </w:r>
          </w:p>
        </w:tc>
        <w:tc>
          <w:tcPr>
            <w:tcW w:w="2120" w:type="dxa"/>
          </w:tcPr>
          <w:p w14:paraId="1D678CED" w14:textId="3B5777D5" w:rsidR="00FC6310" w:rsidRDefault="00285FBD" w:rsidP="00FC6310">
            <w:r w:rsidRPr="00285FBD">
              <w:t>No permitida</w:t>
            </w:r>
          </w:p>
        </w:tc>
        <w:tc>
          <w:tcPr>
            <w:tcW w:w="2119" w:type="dxa"/>
          </w:tcPr>
          <w:p w14:paraId="28961752" w14:textId="7D56C8D5" w:rsidR="00FC6310" w:rsidRDefault="00285FBD" w:rsidP="00FC6310">
            <w:r w:rsidRPr="00285FBD">
              <w:t>No permitida</w:t>
            </w:r>
          </w:p>
        </w:tc>
      </w:tr>
      <w:tr w:rsidR="00FC6310" w14:paraId="6BCEE952" w14:textId="77777777" w:rsidTr="00577939">
        <w:tc>
          <w:tcPr>
            <w:tcW w:w="2140" w:type="dxa"/>
            <w:shd w:val="clear" w:color="auto" w:fill="FFFF00"/>
          </w:tcPr>
          <w:p w14:paraId="038B20D4" w14:textId="50C869F7" w:rsidR="00FC6310" w:rsidRPr="00285FBD" w:rsidRDefault="00FC6310" w:rsidP="00FC6310">
            <w:pPr>
              <w:rPr>
                <w:b/>
                <w:bCs/>
              </w:rPr>
            </w:pPr>
            <w:proofErr w:type="spellStart"/>
            <w:r w:rsidRPr="00285FBD">
              <w:rPr>
                <w:b/>
                <w:bCs/>
              </w:rPr>
              <w:t>Repeatable</w:t>
            </w:r>
            <w:proofErr w:type="spellEnd"/>
            <w:r w:rsidRPr="00285FBD">
              <w:rPr>
                <w:b/>
                <w:bCs/>
              </w:rPr>
              <w:t xml:space="preserve"> Read</w:t>
            </w:r>
          </w:p>
        </w:tc>
        <w:tc>
          <w:tcPr>
            <w:tcW w:w="2115" w:type="dxa"/>
            <w:shd w:val="clear" w:color="auto" w:fill="FFFF00"/>
          </w:tcPr>
          <w:p w14:paraId="0B771F9D" w14:textId="293F474A" w:rsidR="00FC6310" w:rsidRDefault="00285FBD" w:rsidP="00FC6310">
            <w:r w:rsidRPr="00285FBD">
              <w:t>No permitida</w:t>
            </w:r>
          </w:p>
        </w:tc>
        <w:tc>
          <w:tcPr>
            <w:tcW w:w="2120" w:type="dxa"/>
            <w:shd w:val="clear" w:color="auto" w:fill="FFFF00"/>
          </w:tcPr>
          <w:p w14:paraId="74047F28" w14:textId="1F610E4F" w:rsidR="00FC6310" w:rsidRDefault="00285FBD" w:rsidP="00FC6310">
            <w:r w:rsidRPr="00285FBD">
              <w:t>No permitida</w:t>
            </w:r>
          </w:p>
        </w:tc>
        <w:tc>
          <w:tcPr>
            <w:tcW w:w="2119" w:type="dxa"/>
            <w:shd w:val="clear" w:color="auto" w:fill="FFFF00"/>
          </w:tcPr>
          <w:p w14:paraId="6B8F196A" w14:textId="521A36C0" w:rsidR="00FC6310" w:rsidRDefault="00285FBD" w:rsidP="00FC6310">
            <w:r w:rsidRPr="00285FBD">
              <w:t>Permitida</w:t>
            </w:r>
          </w:p>
        </w:tc>
      </w:tr>
      <w:tr w:rsidR="00FC6310" w14:paraId="691933CB" w14:textId="77777777" w:rsidTr="004601DC">
        <w:tc>
          <w:tcPr>
            <w:tcW w:w="2140" w:type="dxa"/>
          </w:tcPr>
          <w:p w14:paraId="7BD9EBB1" w14:textId="477D7172" w:rsidR="00FC6310" w:rsidRPr="00285FBD" w:rsidRDefault="00FC6310" w:rsidP="00FC6310">
            <w:pPr>
              <w:rPr>
                <w:b/>
                <w:bCs/>
              </w:rPr>
            </w:pPr>
            <w:r w:rsidRPr="00285FBD">
              <w:rPr>
                <w:b/>
                <w:bCs/>
              </w:rPr>
              <w:t xml:space="preserve">Read </w:t>
            </w:r>
            <w:proofErr w:type="spellStart"/>
            <w:r w:rsidRPr="00285FBD">
              <w:rPr>
                <w:b/>
                <w:bCs/>
              </w:rPr>
              <w:t>Committed</w:t>
            </w:r>
            <w:proofErr w:type="spellEnd"/>
          </w:p>
        </w:tc>
        <w:tc>
          <w:tcPr>
            <w:tcW w:w="2115" w:type="dxa"/>
          </w:tcPr>
          <w:p w14:paraId="7233DDB5" w14:textId="19CDEB3E" w:rsidR="00FC6310" w:rsidRDefault="00285FBD" w:rsidP="00FC6310">
            <w:r w:rsidRPr="00285FBD">
              <w:t>No permitida</w:t>
            </w:r>
          </w:p>
        </w:tc>
        <w:tc>
          <w:tcPr>
            <w:tcW w:w="2120" w:type="dxa"/>
          </w:tcPr>
          <w:p w14:paraId="4ACD650F" w14:textId="77E3F0F8" w:rsidR="00FC6310" w:rsidRDefault="00285FBD" w:rsidP="00FC6310">
            <w:r w:rsidRPr="00285FBD">
              <w:t>Permitida</w:t>
            </w:r>
          </w:p>
        </w:tc>
        <w:tc>
          <w:tcPr>
            <w:tcW w:w="2119" w:type="dxa"/>
          </w:tcPr>
          <w:p w14:paraId="44AAD77A" w14:textId="3BA17BD7" w:rsidR="00FC6310" w:rsidRDefault="00285FBD" w:rsidP="00FC6310">
            <w:r w:rsidRPr="00285FBD">
              <w:t>Permitida</w:t>
            </w:r>
          </w:p>
        </w:tc>
      </w:tr>
      <w:tr w:rsidR="00FC6310" w14:paraId="539304A8" w14:textId="77777777" w:rsidTr="004601DC">
        <w:tc>
          <w:tcPr>
            <w:tcW w:w="2140" w:type="dxa"/>
          </w:tcPr>
          <w:p w14:paraId="06E4CFBC" w14:textId="47E1AA9E" w:rsidR="00FC6310" w:rsidRPr="00285FBD" w:rsidRDefault="00FC6310" w:rsidP="00FC6310">
            <w:pPr>
              <w:rPr>
                <w:b/>
                <w:bCs/>
              </w:rPr>
            </w:pPr>
            <w:r w:rsidRPr="00285FBD">
              <w:rPr>
                <w:b/>
                <w:bCs/>
              </w:rPr>
              <w:t xml:space="preserve">Read </w:t>
            </w:r>
            <w:proofErr w:type="spellStart"/>
            <w:r w:rsidRPr="00285FBD">
              <w:rPr>
                <w:b/>
                <w:bCs/>
              </w:rPr>
              <w:t>Uncommitted</w:t>
            </w:r>
            <w:proofErr w:type="spellEnd"/>
          </w:p>
        </w:tc>
        <w:tc>
          <w:tcPr>
            <w:tcW w:w="2115" w:type="dxa"/>
          </w:tcPr>
          <w:p w14:paraId="130222BC" w14:textId="32FBC85D" w:rsidR="00FC6310" w:rsidRDefault="00285FBD" w:rsidP="00FC6310">
            <w:r w:rsidRPr="00285FBD">
              <w:t>Permitida</w:t>
            </w:r>
          </w:p>
        </w:tc>
        <w:tc>
          <w:tcPr>
            <w:tcW w:w="2120" w:type="dxa"/>
          </w:tcPr>
          <w:p w14:paraId="53FB4C0E" w14:textId="27F2FD6E" w:rsidR="00FC6310" w:rsidRDefault="00285FBD" w:rsidP="00FC6310">
            <w:r w:rsidRPr="00285FBD">
              <w:t>Permitida</w:t>
            </w:r>
          </w:p>
        </w:tc>
        <w:tc>
          <w:tcPr>
            <w:tcW w:w="2119" w:type="dxa"/>
          </w:tcPr>
          <w:p w14:paraId="6AA1930B" w14:textId="2B2C6C92" w:rsidR="00FC6310" w:rsidRDefault="00285FBD" w:rsidP="00FC6310">
            <w:r w:rsidRPr="00285FBD">
              <w:t>Permitida</w:t>
            </w:r>
          </w:p>
        </w:tc>
      </w:tr>
    </w:tbl>
    <w:p w14:paraId="01D65F69" w14:textId="3C07EDA2" w:rsidR="00FC6310" w:rsidRDefault="004601DC" w:rsidP="004601DC">
      <w:pPr>
        <w:jc w:val="center"/>
      </w:pPr>
      <w:r>
        <w:rPr>
          <w:noProof/>
        </w:rPr>
        <w:drawing>
          <wp:inline distT="0" distB="0" distL="0" distR="0" wp14:anchorId="4B6B5B53" wp14:editId="60C21483">
            <wp:extent cx="3179618" cy="2757080"/>
            <wp:effectExtent l="0" t="0" r="1905" b="5715"/>
            <wp:docPr id="1647303396" name="Imagen 5" descr="Concurrency Control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ncurrency Control in DBM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5120" cy="2761851"/>
                    </a:xfrm>
                    <a:prstGeom prst="rect">
                      <a:avLst/>
                    </a:prstGeom>
                    <a:noFill/>
                    <a:ln>
                      <a:noFill/>
                    </a:ln>
                  </pic:spPr>
                </pic:pic>
              </a:graphicData>
            </a:graphic>
          </wp:inline>
        </w:drawing>
      </w:r>
    </w:p>
    <w:p w14:paraId="4203B361" w14:textId="6E1FB346" w:rsidR="00285FBD" w:rsidRDefault="00285FBD" w:rsidP="00285FBD">
      <w:pPr>
        <w:pStyle w:val="Prrafodelista"/>
        <w:numPr>
          <w:ilvl w:val="0"/>
          <w:numId w:val="9"/>
        </w:numPr>
      </w:pPr>
      <w:r w:rsidRPr="008E3C96">
        <w:rPr>
          <w:b/>
          <w:bCs/>
        </w:rPr>
        <w:t>Lectura Fantasma</w:t>
      </w:r>
      <w:r w:rsidRPr="00285FBD">
        <w:t>: "Cuando una transacción devuelve un conjunto de filas... pero alguna de esas filas no existía cuando se inició la transacción".</w:t>
      </w:r>
    </w:p>
    <w:p w14:paraId="5AE1459D" w14:textId="7B756783" w:rsidR="00285FBD" w:rsidRPr="00FC6310" w:rsidRDefault="00285FBD" w:rsidP="00285FBD">
      <w:r w:rsidRPr="00285FBD">
        <w:t xml:space="preserve">Enfoque CPS: CPS pregunta específicamente por el nivel que no produce lecturas sucias ni no repetibles, pero sí fantasmas (Respuesta: </w:t>
      </w:r>
      <w:proofErr w:type="spellStart"/>
      <w:r w:rsidRPr="00285FBD">
        <w:t>Repeatable</w:t>
      </w:r>
      <w:proofErr w:type="spellEnd"/>
      <w:r w:rsidRPr="00285FBD">
        <w:t xml:space="preserve"> Read).</w:t>
      </w:r>
    </w:p>
    <w:sectPr w:rsidR="00285FBD" w:rsidRPr="00FC6310">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54E88" w14:textId="77777777" w:rsidR="00BF1FAE" w:rsidRDefault="00BF1FAE" w:rsidP="0065181B">
      <w:pPr>
        <w:spacing w:after="0" w:line="240" w:lineRule="auto"/>
      </w:pPr>
      <w:r>
        <w:separator/>
      </w:r>
    </w:p>
  </w:endnote>
  <w:endnote w:type="continuationSeparator" w:id="0">
    <w:p w14:paraId="60C90E98" w14:textId="77777777" w:rsidR="00BF1FAE" w:rsidRDefault="00BF1FAE" w:rsidP="00651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600350"/>
      <w:docPartObj>
        <w:docPartGallery w:val="Page Numbers (Bottom of Page)"/>
        <w:docPartUnique/>
      </w:docPartObj>
    </w:sdtPr>
    <w:sdtContent>
      <w:p w14:paraId="32737F66" w14:textId="5851B761" w:rsidR="0065181B" w:rsidRDefault="0065181B">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7BFA85FF" w14:textId="77777777" w:rsidR="0065181B" w:rsidRDefault="006518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2F417" w14:textId="77777777" w:rsidR="00BF1FAE" w:rsidRDefault="00BF1FAE" w:rsidP="0065181B">
      <w:pPr>
        <w:spacing w:after="0" w:line="240" w:lineRule="auto"/>
      </w:pPr>
      <w:r>
        <w:separator/>
      </w:r>
    </w:p>
  </w:footnote>
  <w:footnote w:type="continuationSeparator" w:id="0">
    <w:p w14:paraId="52647025" w14:textId="77777777" w:rsidR="00BF1FAE" w:rsidRDefault="00BF1FAE" w:rsidP="006518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43A72"/>
    <w:multiLevelType w:val="hybridMultilevel"/>
    <w:tmpl w:val="AE103B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0B1634"/>
    <w:multiLevelType w:val="hybridMultilevel"/>
    <w:tmpl w:val="E528BC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CDA6CEF"/>
    <w:multiLevelType w:val="hybridMultilevel"/>
    <w:tmpl w:val="D81AE9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26B0355"/>
    <w:multiLevelType w:val="hybridMultilevel"/>
    <w:tmpl w:val="F75664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5DD7FBD"/>
    <w:multiLevelType w:val="hybridMultilevel"/>
    <w:tmpl w:val="937679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A4C17DF"/>
    <w:multiLevelType w:val="hybridMultilevel"/>
    <w:tmpl w:val="DACE9A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D0377B7"/>
    <w:multiLevelType w:val="hybridMultilevel"/>
    <w:tmpl w:val="D6C852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A7B3961"/>
    <w:multiLevelType w:val="hybridMultilevel"/>
    <w:tmpl w:val="E1285F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5E353E8"/>
    <w:multiLevelType w:val="hybridMultilevel"/>
    <w:tmpl w:val="65607D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6F978AD"/>
    <w:multiLevelType w:val="hybridMultilevel"/>
    <w:tmpl w:val="CE8EC7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B123689"/>
    <w:multiLevelType w:val="hybridMultilevel"/>
    <w:tmpl w:val="E09A21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C412071"/>
    <w:multiLevelType w:val="hybridMultilevel"/>
    <w:tmpl w:val="A278677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98741119">
    <w:abstractNumId w:val="9"/>
  </w:num>
  <w:num w:numId="2" w16cid:durableId="157039450">
    <w:abstractNumId w:val="3"/>
  </w:num>
  <w:num w:numId="3" w16cid:durableId="837621357">
    <w:abstractNumId w:val="8"/>
  </w:num>
  <w:num w:numId="4" w16cid:durableId="1406338935">
    <w:abstractNumId w:val="1"/>
  </w:num>
  <w:num w:numId="5" w16cid:durableId="1982612933">
    <w:abstractNumId w:val="6"/>
  </w:num>
  <w:num w:numId="6" w16cid:durableId="520824018">
    <w:abstractNumId w:val="5"/>
  </w:num>
  <w:num w:numId="7" w16cid:durableId="2120370682">
    <w:abstractNumId w:val="4"/>
  </w:num>
  <w:num w:numId="8" w16cid:durableId="828449416">
    <w:abstractNumId w:val="7"/>
  </w:num>
  <w:num w:numId="9" w16cid:durableId="1919703289">
    <w:abstractNumId w:val="0"/>
  </w:num>
  <w:num w:numId="10" w16cid:durableId="1149439089">
    <w:abstractNumId w:val="10"/>
  </w:num>
  <w:num w:numId="11" w16cid:durableId="300695705">
    <w:abstractNumId w:val="11"/>
  </w:num>
  <w:num w:numId="12" w16cid:durableId="1268925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E20"/>
    <w:rsid w:val="0003670F"/>
    <w:rsid w:val="00064A3D"/>
    <w:rsid w:val="00082995"/>
    <w:rsid w:val="000A01C9"/>
    <w:rsid w:val="000B44E5"/>
    <w:rsid w:val="000F173A"/>
    <w:rsid w:val="00163B6E"/>
    <w:rsid w:val="0019620F"/>
    <w:rsid w:val="00240FD4"/>
    <w:rsid w:val="002540F8"/>
    <w:rsid w:val="00285FBD"/>
    <w:rsid w:val="00292784"/>
    <w:rsid w:val="002C30A3"/>
    <w:rsid w:val="003047CB"/>
    <w:rsid w:val="00457CF1"/>
    <w:rsid w:val="004601DC"/>
    <w:rsid w:val="004E6745"/>
    <w:rsid w:val="0056416E"/>
    <w:rsid w:val="00577939"/>
    <w:rsid w:val="005E118C"/>
    <w:rsid w:val="00611ABF"/>
    <w:rsid w:val="00635D4B"/>
    <w:rsid w:val="0065181B"/>
    <w:rsid w:val="00663C06"/>
    <w:rsid w:val="00681246"/>
    <w:rsid w:val="00684EA0"/>
    <w:rsid w:val="006D20F0"/>
    <w:rsid w:val="00724A49"/>
    <w:rsid w:val="007A265D"/>
    <w:rsid w:val="007F1062"/>
    <w:rsid w:val="00825799"/>
    <w:rsid w:val="008E3C96"/>
    <w:rsid w:val="009456FF"/>
    <w:rsid w:val="009B6571"/>
    <w:rsid w:val="00A24092"/>
    <w:rsid w:val="00A727B4"/>
    <w:rsid w:val="00B2049E"/>
    <w:rsid w:val="00B21A36"/>
    <w:rsid w:val="00B838A9"/>
    <w:rsid w:val="00B95E20"/>
    <w:rsid w:val="00BF1FAE"/>
    <w:rsid w:val="00C46FFA"/>
    <w:rsid w:val="00C67439"/>
    <w:rsid w:val="00CB3337"/>
    <w:rsid w:val="00CB4629"/>
    <w:rsid w:val="00D07B15"/>
    <w:rsid w:val="00D25931"/>
    <w:rsid w:val="00D47FDB"/>
    <w:rsid w:val="00E37607"/>
    <w:rsid w:val="00E83DBF"/>
    <w:rsid w:val="00F3084A"/>
    <w:rsid w:val="00F533B1"/>
    <w:rsid w:val="00F5406B"/>
    <w:rsid w:val="00F82E8B"/>
    <w:rsid w:val="00FA4727"/>
    <w:rsid w:val="00FC12A9"/>
    <w:rsid w:val="00FC63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A51892"/>
  <w14:defaultImageDpi w14:val="32767"/>
  <w15:chartTrackingRefBased/>
  <w15:docId w15:val="{91850BFF-FDDA-4D83-A308-C40032B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577939"/>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unhideWhenUsed/>
    <w:qFormat/>
    <w:rsid w:val="00B95E2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B95E20"/>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B95E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95E20"/>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95E20"/>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95E20"/>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577939"/>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rsid w:val="00B95E20"/>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B95E20"/>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B95E20"/>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B95E20"/>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B95E20"/>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B95E20"/>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B95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5E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5E20"/>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B95E20"/>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B95E20"/>
    <w:pPr>
      <w:spacing w:before="160"/>
      <w:jc w:val="center"/>
    </w:pPr>
    <w:rPr>
      <w:i/>
      <w:iCs/>
      <w:color w:val="404040" w:themeColor="text1" w:themeTint="BF"/>
    </w:rPr>
  </w:style>
  <w:style w:type="character" w:customStyle="1" w:styleId="CitaCar">
    <w:name w:val="Cita Car"/>
    <w:basedOn w:val="Fuentedeprrafopredeter"/>
    <w:link w:val="Cita"/>
    <w:uiPriority w:val="29"/>
    <w:rsid w:val="00B95E20"/>
    <w:rPr>
      <w:i/>
      <w:iCs/>
      <w:color w:val="404040" w:themeColor="text1" w:themeTint="BF"/>
    </w:rPr>
  </w:style>
  <w:style w:type="paragraph" w:styleId="Prrafodelista">
    <w:name w:val="List Paragraph"/>
    <w:basedOn w:val="Normal"/>
    <w:uiPriority w:val="34"/>
    <w:qFormat/>
    <w:rsid w:val="00B95E20"/>
    <w:pPr>
      <w:ind w:left="720"/>
      <w:contextualSpacing/>
    </w:pPr>
  </w:style>
  <w:style w:type="character" w:styleId="nfasisintenso">
    <w:name w:val="Intense Emphasis"/>
    <w:basedOn w:val="Fuentedeprrafopredeter"/>
    <w:uiPriority w:val="21"/>
    <w:qFormat/>
    <w:rsid w:val="00B95E20"/>
    <w:rPr>
      <w:i/>
      <w:iCs/>
      <w:color w:val="2F5496" w:themeColor="accent1" w:themeShade="BF"/>
    </w:rPr>
  </w:style>
  <w:style w:type="paragraph" w:styleId="Citadestacada">
    <w:name w:val="Intense Quote"/>
    <w:basedOn w:val="Normal"/>
    <w:next w:val="Normal"/>
    <w:link w:val="CitadestacadaCar"/>
    <w:uiPriority w:val="30"/>
    <w:qFormat/>
    <w:rsid w:val="00B95E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95E20"/>
    <w:rPr>
      <w:i/>
      <w:iCs/>
      <w:color w:val="2F5496" w:themeColor="accent1" w:themeShade="BF"/>
    </w:rPr>
  </w:style>
  <w:style w:type="character" w:styleId="Referenciaintensa">
    <w:name w:val="Intense Reference"/>
    <w:basedOn w:val="Fuentedeprrafopredeter"/>
    <w:uiPriority w:val="32"/>
    <w:qFormat/>
    <w:rsid w:val="00B95E20"/>
    <w:rPr>
      <w:b/>
      <w:bCs/>
      <w:smallCaps/>
      <w:color w:val="2F5496" w:themeColor="accent1" w:themeShade="BF"/>
      <w:spacing w:val="5"/>
    </w:rPr>
  </w:style>
  <w:style w:type="table" w:styleId="Tablaconcuadrcula">
    <w:name w:val="Table Grid"/>
    <w:basedOn w:val="Tablanormal"/>
    <w:uiPriority w:val="39"/>
    <w:rsid w:val="00E376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CB4629"/>
    <w:pPr>
      <w:spacing w:after="100"/>
      <w:ind w:left="280"/>
    </w:pPr>
  </w:style>
  <w:style w:type="paragraph" w:styleId="TDC3">
    <w:name w:val="toc 3"/>
    <w:basedOn w:val="Normal"/>
    <w:next w:val="Normal"/>
    <w:autoRedefine/>
    <w:uiPriority w:val="39"/>
    <w:unhideWhenUsed/>
    <w:rsid w:val="00CB4629"/>
    <w:pPr>
      <w:spacing w:after="100"/>
      <w:ind w:left="560"/>
    </w:pPr>
  </w:style>
  <w:style w:type="character" w:styleId="Hipervnculo">
    <w:name w:val="Hyperlink"/>
    <w:basedOn w:val="Fuentedeprrafopredeter"/>
    <w:uiPriority w:val="99"/>
    <w:unhideWhenUsed/>
    <w:rsid w:val="00CB4629"/>
    <w:rPr>
      <w:color w:val="0563C1" w:themeColor="hyperlink"/>
      <w:u w:val="single"/>
    </w:rPr>
  </w:style>
  <w:style w:type="paragraph" w:styleId="Encabezado">
    <w:name w:val="header"/>
    <w:basedOn w:val="Normal"/>
    <w:link w:val="EncabezadoCar"/>
    <w:uiPriority w:val="99"/>
    <w:unhideWhenUsed/>
    <w:rsid w:val="0065181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181B"/>
  </w:style>
  <w:style w:type="paragraph" w:styleId="Piedepgina">
    <w:name w:val="footer"/>
    <w:basedOn w:val="Normal"/>
    <w:link w:val="PiedepginaCar"/>
    <w:uiPriority w:val="99"/>
    <w:unhideWhenUsed/>
    <w:rsid w:val="0065181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181B"/>
  </w:style>
  <w:style w:type="paragraph" w:styleId="TDC4">
    <w:name w:val="toc 4"/>
    <w:basedOn w:val="Normal"/>
    <w:next w:val="Normal"/>
    <w:autoRedefine/>
    <w:uiPriority w:val="39"/>
    <w:unhideWhenUsed/>
    <w:rsid w:val="00457CF1"/>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A80E2-F264-4B4B-8163-BB90A4196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10</Pages>
  <Words>1754</Words>
  <Characters>9649</Characters>
  <Application>Microsoft Office Word</Application>
  <DocSecurity>0</DocSecurity>
  <Lines>80</Lines>
  <Paragraphs>22</Paragraphs>
  <ScaleCrop>false</ScaleCrop>
  <HeadingPairs>
    <vt:vector size="4" baseType="variant">
      <vt:variant>
        <vt:lpstr>Título</vt:lpstr>
      </vt:variant>
      <vt:variant>
        <vt:i4>1</vt:i4>
      </vt:variant>
      <vt:variant>
        <vt:lpstr>Títulos</vt:lpstr>
      </vt:variant>
      <vt:variant>
        <vt:i4>17</vt:i4>
      </vt:variant>
    </vt:vector>
  </HeadingPairs>
  <TitlesOfParts>
    <vt:vector size="18" baseType="lpstr">
      <vt:lpstr/>
      <vt:lpstr>    Lenguajes de Interrogación de Bases de Datos: Conceptos Fundamentales</vt:lpstr>
      <vt:lpstr>        Definición Técnica de SQL</vt:lpstr>
      <vt:lpstr>        Clasificación de Subconjuntos de SQL</vt:lpstr>
      <vt:lpstr>    Estándar ANSI SQL: Elementos y Operaciones</vt:lpstr>
      <vt:lpstr>        Definición de Objetos y Estructura</vt:lpstr>
      <vt:lpstr>        Restricciones de Integridad (CONSTRAINTS)</vt:lpstr>
      <vt:lpstr>        Índices (Performance): Agrupados vs No Agrupados</vt:lpstr>
      <vt:lpstr>        Vistas: Seguridad y Abstracción</vt:lpstr>
      <vt:lpstr>        Operadores y Cláusulas Especiales</vt:lpstr>
      <vt:lpstr>    Procedimientos Almacenados y SQL Procedimental</vt:lpstr>
      <vt:lpstr>        Conceptos de Programación en Base de Datos</vt:lpstr>
      <vt:lpstr>        Estructura de un Bloque Procedimental</vt:lpstr>
      <vt:lpstr>        Transacciones y Propiedades ACID</vt:lpstr>
      <vt:lpstr>    Eventos y Disparadores (Triggers)</vt:lpstr>
      <vt:lpstr>        Disparadores o Triggers</vt:lpstr>
      <vt:lpstr>        Eventos</vt:lpstr>
      <vt:lpstr>    Niveles de Aislamiento de Transacciones</vt:lpstr>
    </vt:vector>
  </TitlesOfParts>
  <Company/>
  <LinksUpToDate>false</LinksUpToDate>
  <CharactersWithSpaces>11381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17</cp:revision>
  <dcterms:created xsi:type="dcterms:W3CDTF">2026-02-20T15:36:00Z</dcterms:created>
  <dcterms:modified xsi:type="dcterms:W3CDTF">2026-02-22T18:38:00Z</dcterms:modified>
</cp:coreProperties>
</file>