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0AB3" w14:textId="14C4F801" w:rsidR="00F3084A" w:rsidRDefault="00D02D46" w:rsidP="00D02D4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ARQUITECTURA JAVA EE/JAKARTA EE Y PLATAFORMA .NET</w:t>
      </w:r>
    </w:p>
    <w:p w14:paraId="24678FD2" w14:textId="4475D018" w:rsidR="00815565" w:rsidRDefault="00E50F8F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691176" w:history="1">
        <w:r w:rsidR="00815565" w:rsidRPr="00183B85">
          <w:rPr>
            <w:rStyle w:val="Hipervnculo"/>
            <w:noProof/>
          </w:rPr>
          <w:t>Arquitectura Java EE / Jakarta EE</w:t>
        </w:r>
        <w:r w:rsidR="00815565">
          <w:rPr>
            <w:noProof/>
            <w:webHidden/>
          </w:rPr>
          <w:tab/>
        </w:r>
        <w:r w:rsidR="00815565">
          <w:rPr>
            <w:noProof/>
            <w:webHidden/>
          </w:rPr>
          <w:fldChar w:fldCharType="begin"/>
        </w:r>
        <w:r w:rsidR="00815565">
          <w:rPr>
            <w:noProof/>
            <w:webHidden/>
          </w:rPr>
          <w:instrText xml:space="preserve"> PAGEREF _Toc222691176 \h </w:instrText>
        </w:r>
        <w:r w:rsidR="00815565">
          <w:rPr>
            <w:noProof/>
            <w:webHidden/>
          </w:rPr>
        </w:r>
        <w:r w:rsidR="00815565">
          <w:rPr>
            <w:noProof/>
            <w:webHidden/>
          </w:rPr>
          <w:fldChar w:fldCharType="separate"/>
        </w:r>
        <w:r w:rsidR="00815565">
          <w:rPr>
            <w:noProof/>
            <w:webHidden/>
          </w:rPr>
          <w:t>1</w:t>
        </w:r>
        <w:r w:rsidR="00815565">
          <w:rPr>
            <w:noProof/>
            <w:webHidden/>
          </w:rPr>
          <w:fldChar w:fldCharType="end"/>
        </w:r>
      </w:hyperlink>
    </w:p>
    <w:p w14:paraId="34053DDC" w14:textId="4D262D77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77" w:history="1">
        <w:r w:rsidRPr="00183B85">
          <w:rPr>
            <w:rStyle w:val="Hipervnculo"/>
            <w:noProof/>
            <w:highlight w:val="yellow"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230134" w14:textId="57C07374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78" w:history="1">
        <w:r w:rsidRPr="00183B85">
          <w:rPr>
            <w:rStyle w:val="Hipervnculo"/>
            <w:noProof/>
          </w:rPr>
          <w:t>Conceptos Clave de la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F21165" w14:textId="39F6E899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79" w:history="1">
        <w:r w:rsidRPr="00183B85">
          <w:rPr>
            <w:rStyle w:val="Hipervnculo"/>
            <w:noProof/>
            <w:highlight w:val="yellow"/>
          </w:rPr>
          <w:t>Componentes y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91F994" w14:textId="297D02E9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0" w:history="1">
        <w:r w:rsidRPr="00183B85">
          <w:rPr>
            <w:rStyle w:val="Hipervnculo"/>
            <w:noProof/>
          </w:rPr>
          <w:t>Servidores: Web (Tomcat) vs. Aplicaciones (GlassFish/WildFly)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206ADA" w14:textId="6B079130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1" w:history="1">
        <w:r w:rsidRPr="00183B85">
          <w:rPr>
            <w:rStyle w:val="Hipervnculo"/>
            <w:noProof/>
          </w:rPr>
          <w:t>Inyección de Dependencias (CDI) y Anotaciones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AFEDA2" w14:textId="3A9D3AEB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2" w:history="1">
        <w:r w:rsidRPr="00183B85">
          <w:rPr>
            <w:rStyle w:val="Hipervnculo"/>
            <w:noProof/>
            <w:highlight w:val="yellow"/>
          </w:rPr>
          <w:t>Persistencia en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3C41C9" w14:textId="7B9DD413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3" w:history="1">
        <w:r w:rsidRPr="00183B85">
          <w:rPr>
            <w:rStyle w:val="Hipervnculo"/>
            <w:noProof/>
            <w:highlight w:val="yellow"/>
          </w:rPr>
          <w:t>Seguridad en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B48A78" w14:textId="07282CA3" w:rsidR="00815565" w:rsidRDefault="0081556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4" w:history="1">
        <w:r w:rsidRPr="00183B85">
          <w:rPr>
            <w:rStyle w:val="Hipervnculo"/>
            <w:noProof/>
            <w:highlight w:val="yellow"/>
          </w:rPr>
          <w:t>Plataforma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30FE40" w14:textId="1393192F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5" w:history="1">
        <w:r w:rsidRPr="00183B85">
          <w:rPr>
            <w:rStyle w:val="Hipervnculo"/>
            <w:noProof/>
            <w:highlight w:val="yellow"/>
          </w:rPr>
          <w:t>Definiciones y Estándares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96C33B" w14:textId="01F0B1CF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6" w:history="1">
        <w:r w:rsidRPr="00183B85">
          <w:rPr>
            <w:rStyle w:val="Hipervnculo"/>
            <w:noProof/>
          </w:rPr>
          <w:t>Evolución: .NET Framework vs. .NET Core vs. .NET (Actual)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CC6A14" w14:textId="3D34A437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7" w:history="1">
        <w:r w:rsidRPr="00183B85">
          <w:rPr>
            <w:rStyle w:val="Hipervnculo"/>
            <w:noProof/>
          </w:rPr>
          <w:t>Componentes de la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E4B39" w14:textId="595D7BD2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8" w:history="1">
        <w:r w:rsidRPr="00183B85">
          <w:rPr>
            <w:rStyle w:val="Hipervnculo"/>
            <w:noProof/>
            <w:highlight w:val="yellow"/>
          </w:rPr>
          <w:t>Persistencia en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6887E5" w14:textId="0332ADA7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89" w:history="1">
        <w:r w:rsidRPr="00183B85">
          <w:rPr>
            <w:rStyle w:val="Hipervnculo"/>
            <w:noProof/>
            <w:highlight w:val="yellow"/>
          </w:rPr>
          <w:t>Gestión de Paquetes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325340" w14:textId="120AF6ED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0" w:history="1">
        <w:r w:rsidRPr="00183B85">
          <w:rPr>
            <w:rStyle w:val="Hipervnculo"/>
            <w:noProof/>
          </w:rPr>
          <w:t>Seguridad en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B0B025" w14:textId="73AA704D" w:rsidR="00815565" w:rsidRDefault="0081556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1" w:history="1">
        <w:r w:rsidRPr="00183B85">
          <w:rPr>
            <w:rStyle w:val="Hipervnculo"/>
            <w:noProof/>
          </w:rPr>
          <w:t>Desarrollo de Interfaces en ambos entornos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623284" w14:textId="48E830F7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2" w:history="1">
        <w:r w:rsidRPr="00183B85">
          <w:rPr>
            <w:rStyle w:val="Hipervnculo"/>
            <w:noProof/>
          </w:rPr>
          <w:t>Interfaces en Jakarta 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38B8D7" w14:textId="5CB4ACBE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3" w:history="1">
        <w:r w:rsidRPr="00183B85">
          <w:rPr>
            <w:rStyle w:val="Hipervnculo"/>
            <w:noProof/>
            <w:highlight w:val="yellow"/>
          </w:rPr>
          <w:t>Interfaces en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17BD22" w14:textId="21134DD5" w:rsidR="00815565" w:rsidRDefault="00815565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4" w:history="1">
        <w:r w:rsidRPr="00183B85">
          <w:rPr>
            <w:rStyle w:val="Hipervnculo"/>
            <w:noProof/>
            <w:highlight w:val="yellow"/>
          </w:rPr>
          <w:t>Servicios Web: REST (JAX-RS) vs. SOAP (JAX-WS)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BFC7ED" w14:textId="46F3E5EB" w:rsidR="00815565" w:rsidRDefault="0081556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5" w:history="1">
        <w:r w:rsidRPr="00183B85">
          <w:rPr>
            <w:rStyle w:val="Hipervnculo"/>
            <w:noProof/>
          </w:rPr>
          <w:t>Comparativa Técnica de Pruebas unitarias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58B43" w14:textId="3D75F0BD" w:rsidR="00815565" w:rsidRDefault="00815565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691196" w:history="1">
        <w:r w:rsidRPr="00183B85">
          <w:rPr>
            <w:rStyle w:val="Hipervnculo"/>
            <w:noProof/>
            <w:highlight w:val="yellow"/>
          </w:rPr>
          <w:t>Tablas de Equivalencias y Protocolos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_Toc222691196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A9ECD2" w14:textId="499C8412" w:rsidR="00D02D46" w:rsidRDefault="00E50F8F" w:rsidP="00D02D4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3A5D0C6A" w14:textId="2C9645EA" w:rsidR="00D02D46" w:rsidRDefault="00D4527B" w:rsidP="00D02D46">
      <w:pPr>
        <w:pStyle w:val="Ttulo2"/>
      </w:pPr>
      <w:bookmarkStart w:id="0" w:name="_Toc222691176"/>
      <w:r>
        <w:t xml:space="preserve">Arquitectura Java EE / </w:t>
      </w:r>
      <w:proofErr w:type="spellStart"/>
      <w:r>
        <w:t>Jakarta</w:t>
      </w:r>
      <w:proofErr w:type="spellEnd"/>
      <w:r>
        <w:t xml:space="preserve"> EE</w:t>
      </w:r>
      <w:bookmarkEnd w:id="0"/>
    </w:p>
    <w:p w14:paraId="038CA48C" w14:textId="72001EE6" w:rsidR="00D4527B" w:rsidRDefault="00D4527B" w:rsidP="00D4527B">
      <w:pPr>
        <w:pStyle w:val="Ttulo3"/>
      </w:pPr>
      <w:bookmarkStart w:id="1" w:name="_Toc222691177"/>
      <w:r w:rsidRPr="00C1460A">
        <w:rPr>
          <w:highlight w:val="yellow"/>
        </w:rPr>
        <w:t>Definición Técnica Literal</w:t>
      </w:r>
      <w:bookmarkEnd w:id="1"/>
    </w:p>
    <w:p w14:paraId="7D7B7965" w14:textId="5E5B2029" w:rsidR="00D4527B" w:rsidRPr="00C1460A" w:rsidRDefault="00D4527B" w:rsidP="00D4527B">
      <w:pPr>
        <w:pStyle w:val="Prrafodelista"/>
        <w:numPr>
          <w:ilvl w:val="0"/>
          <w:numId w:val="1"/>
        </w:numPr>
        <w:rPr>
          <w:highlight w:val="yellow"/>
        </w:rPr>
      </w:pPr>
      <w:proofErr w:type="spellStart"/>
      <w:r w:rsidRPr="00C1460A">
        <w:rPr>
          <w:b/>
          <w:bCs/>
          <w:highlight w:val="yellow"/>
        </w:rPr>
        <w:t>Jakarta</w:t>
      </w:r>
      <w:proofErr w:type="spellEnd"/>
      <w:r w:rsidRPr="00C1460A">
        <w:rPr>
          <w:b/>
          <w:bCs/>
          <w:highlight w:val="yellow"/>
        </w:rPr>
        <w:t xml:space="preserve"> EE (antes Java EE):</w:t>
      </w:r>
      <w:r w:rsidRPr="00C1460A">
        <w:rPr>
          <w:highlight w:val="yellow"/>
        </w:rPr>
        <w:t xml:space="preserve"> "Plataforma de desarrollo empresarial que proporciona un conjunto de especificaciones y API diseñadas para construir aplicaciones empresariales </w:t>
      </w:r>
      <w:r w:rsidRPr="00C1460A">
        <w:rPr>
          <w:highlight w:val="yellow"/>
        </w:rPr>
        <w:lastRenderedPageBreak/>
        <w:t>robustas, escalables y seguras. Se organiza en torno a un conjunto de especificaciones y tecnologías que permiten a los desarrolladores construir componentes y aplicaciones empresariales de manera modular y coherente".</w:t>
      </w:r>
    </w:p>
    <w:p w14:paraId="0305B4E6" w14:textId="01059C13" w:rsidR="00D4527B" w:rsidRDefault="00D4527B" w:rsidP="00D4527B">
      <w:pPr>
        <w:pStyle w:val="Prrafodelista"/>
        <w:numPr>
          <w:ilvl w:val="0"/>
          <w:numId w:val="1"/>
        </w:numPr>
      </w:pPr>
      <w:r w:rsidRPr="007626EB">
        <w:rPr>
          <w:b/>
          <w:bCs/>
        </w:rPr>
        <w:t xml:space="preserve">JSR (Java </w:t>
      </w:r>
      <w:proofErr w:type="spellStart"/>
      <w:r w:rsidRPr="007626EB">
        <w:rPr>
          <w:b/>
          <w:bCs/>
        </w:rPr>
        <w:t>Specification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Request</w:t>
      </w:r>
      <w:proofErr w:type="spellEnd"/>
      <w:r w:rsidRPr="007626EB">
        <w:rPr>
          <w:b/>
          <w:bCs/>
        </w:rPr>
        <w:t>):</w:t>
      </w:r>
      <w:r w:rsidRPr="00D4527B">
        <w:t xml:space="preserve"> "Dentro de la arquitectura Java, una especificación en la que se describe una tecnología, sus partes, las relaciones entre las mismas y los roles de las personas que usarán dicha tecnología".</w:t>
      </w:r>
    </w:p>
    <w:p w14:paraId="7FD2C8E3" w14:textId="140EB458" w:rsidR="00D4527B" w:rsidRDefault="00D4527B" w:rsidP="00D4527B">
      <w:pPr>
        <w:pStyle w:val="Prrafodelista"/>
        <w:numPr>
          <w:ilvl w:val="0"/>
          <w:numId w:val="1"/>
        </w:numPr>
      </w:pPr>
      <w:proofErr w:type="spellStart"/>
      <w:r w:rsidRPr="007626EB">
        <w:rPr>
          <w:b/>
          <w:bCs/>
        </w:rPr>
        <w:t>Bytecode</w:t>
      </w:r>
      <w:proofErr w:type="spellEnd"/>
      <w:r w:rsidRPr="00D4527B">
        <w:t>: "Es el código binario obtenido tras el proceso de compilación en Java".</w:t>
      </w:r>
    </w:p>
    <w:p w14:paraId="326D092A" w14:textId="77777777" w:rsidR="00D4527B" w:rsidRDefault="00D4527B" w:rsidP="00D4527B"/>
    <w:p w14:paraId="4E88F716" w14:textId="7EF83CE7" w:rsidR="00D4527B" w:rsidRDefault="00D4527B" w:rsidP="00D4527B">
      <w:pPr>
        <w:pStyle w:val="Ttulo3"/>
      </w:pPr>
      <w:bookmarkStart w:id="2" w:name="_Toc222691178"/>
      <w:r>
        <w:t>Conceptos Clave de la Arquitectura</w:t>
      </w:r>
      <w:bookmarkEnd w:id="2"/>
    </w:p>
    <w:p w14:paraId="47BCC526" w14:textId="3C85617D" w:rsidR="00D4527B" w:rsidRDefault="00D4527B" w:rsidP="00D4527B">
      <w:pPr>
        <w:pStyle w:val="Prrafodelista"/>
        <w:numPr>
          <w:ilvl w:val="0"/>
          <w:numId w:val="2"/>
        </w:numPr>
      </w:pPr>
      <w:r w:rsidRPr="007626EB">
        <w:rPr>
          <w:b/>
          <w:bCs/>
        </w:rPr>
        <w:t>Servicios</w:t>
      </w:r>
      <w:r w:rsidRPr="00D4527B">
        <w:t xml:space="preserve">: "Permiten que el programador se concentre en su lógica de negocio y usar estos servicios para su aplicación. Estos servicios pueden tener funcionalidades de seguridad, comunicaciones de red, </w:t>
      </w:r>
      <w:proofErr w:type="spellStart"/>
      <w:r w:rsidRPr="00D4527B">
        <w:t>logging</w:t>
      </w:r>
      <w:proofErr w:type="spellEnd"/>
      <w:r w:rsidRPr="00D4527B">
        <w:t>, integridad de datos, etc. Estos servicios son proporcionados por un contenedor".</w:t>
      </w:r>
    </w:p>
    <w:p w14:paraId="039340F3" w14:textId="3E32AE9C" w:rsidR="00D4527B" w:rsidRDefault="00D4527B" w:rsidP="00D4527B">
      <w:pPr>
        <w:pStyle w:val="Prrafodelista"/>
        <w:numPr>
          <w:ilvl w:val="0"/>
          <w:numId w:val="2"/>
        </w:numPr>
      </w:pPr>
      <w:r w:rsidRPr="007626EB">
        <w:rPr>
          <w:b/>
          <w:bCs/>
        </w:rPr>
        <w:t>Contenedores</w:t>
      </w:r>
      <w:r w:rsidRPr="00D4527B">
        <w:t>: "Son entornos en tiempo de ejecución, es decir un programa que se está ejecutando y tu aplicación la montas sobre este como si fuera un plugin o el casete para una consola de juegos".</w:t>
      </w:r>
    </w:p>
    <w:p w14:paraId="681DDAAB" w14:textId="15DD6C58" w:rsidR="00D4527B" w:rsidRDefault="00D4527B" w:rsidP="00D4527B">
      <w:pPr>
        <w:pStyle w:val="Prrafodelista"/>
        <w:numPr>
          <w:ilvl w:val="0"/>
          <w:numId w:val="2"/>
        </w:numPr>
      </w:pPr>
      <w:r w:rsidRPr="007626EB">
        <w:rPr>
          <w:b/>
          <w:bCs/>
        </w:rPr>
        <w:t>Componentes</w:t>
      </w:r>
      <w:r w:rsidRPr="00D4527B">
        <w:t>: "Son objetos Java que contienen la lógica de negocio de la aplicación y usan los servicios proporcionados por el contenedor. Hay varios tipos de componentes y según ese tipo son desplegados en un contenedor u otro".</w:t>
      </w:r>
    </w:p>
    <w:p w14:paraId="028B0D11" w14:textId="77777777" w:rsidR="00D4527B" w:rsidRDefault="00D4527B" w:rsidP="00D4527B"/>
    <w:p w14:paraId="15A4968C" w14:textId="6DD21392" w:rsidR="00D4527B" w:rsidRDefault="00D4527B" w:rsidP="00D4527B">
      <w:pPr>
        <w:pStyle w:val="Ttulo3"/>
      </w:pPr>
      <w:bookmarkStart w:id="3" w:name="_Toc222691179"/>
      <w:r w:rsidRPr="00C1460A">
        <w:rPr>
          <w:highlight w:val="yellow"/>
        </w:rPr>
        <w:t>Componentes y Capas</w:t>
      </w:r>
      <w:bookmarkEnd w:id="3"/>
    </w:p>
    <w:p w14:paraId="234C524E" w14:textId="348CE00C" w:rsidR="00D4527B" w:rsidRDefault="00D4527B" w:rsidP="00D4527B">
      <w:pPr>
        <w:pStyle w:val="Prrafodelista"/>
        <w:numPr>
          <w:ilvl w:val="0"/>
          <w:numId w:val="3"/>
        </w:numPr>
      </w:pPr>
      <w:r w:rsidRPr="007626EB">
        <w:rPr>
          <w:b/>
          <w:bCs/>
        </w:rPr>
        <w:t>Capa Web</w:t>
      </w:r>
      <w:r w:rsidRPr="00D4527B">
        <w:t>: Incluye componentes que corren en el servidor Java EE.</w:t>
      </w:r>
    </w:p>
    <w:p w14:paraId="7C57CE9D" w14:textId="1A2F74BE" w:rsidR="00D4527B" w:rsidRPr="00C1460A" w:rsidRDefault="00D4527B" w:rsidP="00D4527B">
      <w:pPr>
        <w:pStyle w:val="Prrafodelista"/>
        <w:numPr>
          <w:ilvl w:val="1"/>
          <w:numId w:val="3"/>
        </w:numPr>
        <w:rPr>
          <w:highlight w:val="yellow"/>
        </w:rPr>
      </w:pPr>
      <w:proofErr w:type="spellStart"/>
      <w:r w:rsidRPr="00C1460A">
        <w:rPr>
          <w:b/>
          <w:bCs/>
          <w:highlight w:val="yellow"/>
        </w:rPr>
        <w:t>Servlets</w:t>
      </w:r>
      <w:proofErr w:type="spellEnd"/>
      <w:r w:rsidRPr="00C1460A">
        <w:rPr>
          <w:highlight w:val="yellow"/>
        </w:rPr>
        <w:t xml:space="preserve">: "Clases Java que gestionan solicitudes HTTP". Un </w:t>
      </w:r>
      <w:proofErr w:type="spellStart"/>
      <w:r w:rsidRPr="00C1460A">
        <w:rPr>
          <w:highlight w:val="yellow"/>
        </w:rPr>
        <w:t>servlet</w:t>
      </w:r>
      <w:proofErr w:type="spellEnd"/>
      <w:r w:rsidRPr="00C1460A">
        <w:rPr>
          <w:highlight w:val="yellow"/>
        </w:rPr>
        <w:t xml:space="preserve"> se sitúa en la capa web. Para crear un nuevo </w:t>
      </w:r>
      <w:proofErr w:type="spellStart"/>
      <w:r w:rsidRPr="00C1460A">
        <w:rPr>
          <w:highlight w:val="yellow"/>
        </w:rPr>
        <w:t>servlet</w:t>
      </w:r>
      <w:proofErr w:type="spellEnd"/>
      <w:r w:rsidRPr="00C1460A">
        <w:rPr>
          <w:highlight w:val="yellow"/>
        </w:rPr>
        <w:t xml:space="preserve"> se debe invocar al procedimiento </w:t>
      </w:r>
      <w:proofErr w:type="spellStart"/>
      <w:proofErr w:type="gramStart"/>
      <w:r w:rsidRPr="00C1460A">
        <w:rPr>
          <w:highlight w:val="yellow"/>
        </w:rPr>
        <w:t>init</w:t>
      </w:r>
      <w:proofErr w:type="spellEnd"/>
      <w:r w:rsidRPr="00C1460A">
        <w:rPr>
          <w:highlight w:val="yellow"/>
        </w:rPr>
        <w:t>(</w:t>
      </w:r>
      <w:proofErr w:type="gramEnd"/>
      <w:r w:rsidRPr="00C1460A">
        <w:rPr>
          <w:highlight w:val="yellow"/>
        </w:rPr>
        <w:t xml:space="preserve">) y para destruirlo al método </w:t>
      </w:r>
      <w:proofErr w:type="spellStart"/>
      <w:proofErr w:type="gramStart"/>
      <w:r w:rsidRPr="00C1460A">
        <w:rPr>
          <w:highlight w:val="yellow"/>
        </w:rPr>
        <w:t>destroy</w:t>
      </w:r>
      <w:proofErr w:type="spellEnd"/>
      <w:r w:rsidRPr="00C1460A">
        <w:rPr>
          <w:highlight w:val="yellow"/>
        </w:rPr>
        <w:t>(</w:t>
      </w:r>
      <w:proofErr w:type="gramEnd"/>
      <w:r w:rsidRPr="00C1460A">
        <w:rPr>
          <w:highlight w:val="yellow"/>
        </w:rPr>
        <w:t>).</w:t>
      </w:r>
    </w:p>
    <w:p w14:paraId="3B579B18" w14:textId="76BC2445" w:rsidR="00D4527B" w:rsidRPr="00C1460A" w:rsidRDefault="00D4527B" w:rsidP="00D4527B">
      <w:pPr>
        <w:pStyle w:val="Prrafodelista"/>
        <w:numPr>
          <w:ilvl w:val="1"/>
          <w:numId w:val="3"/>
        </w:numPr>
        <w:rPr>
          <w:highlight w:val="yellow"/>
        </w:rPr>
      </w:pPr>
      <w:r w:rsidRPr="00C1460A">
        <w:rPr>
          <w:b/>
          <w:bCs/>
          <w:highlight w:val="yellow"/>
        </w:rPr>
        <w:t>JSP (</w:t>
      </w:r>
      <w:proofErr w:type="spellStart"/>
      <w:r w:rsidRPr="00C1460A">
        <w:rPr>
          <w:b/>
          <w:bCs/>
          <w:highlight w:val="yellow"/>
        </w:rPr>
        <w:t>JavaServer</w:t>
      </w:r>
      <w:proofErr w:type="spellEnd"/>
      <w:r w:rsidRPr="00C1460A">
        <w:rPr>
          <w:b/>
          <w:bCs/>
          <w:highlight w:val="yellow"/>
        </w:rPr>
        <w:t xml:space="preserve"> Pages):</w:t>
      </w:r>
      <w:r w:rsidRPr="00C1460A">
        <w:rPr>
          <w:highlight w:val="yellow"/>
        </w:rPr>
        <w:t xml:space="preserve"> "Permiten crear aplicaciones web interactivas y dinámicas combinando código Java con código HTML".</w:t>
      </w:r>
    </w:p>
    <w:p w14:paraId="0C5B2F9C" w14:textId="3D602839" w:rsidR="00D4527B" w:rsidRPr="007626EB" w:rsidRDefault="00D4527B" w:rsidP="00D4527B">
      <w:pPr>
        <w:pStyle w:val="Prrafodelista"/>
        <w:numPr>
          <w:ilvl w:val="0"/>
          <w:numId w:val="3"/>
        </w:numPr>
        <w:rPr>
          <w:b/>
          <w:bCs/>
        </w:rPr>
      </w:pPr>
      <w:r w:rsidRPr="007626EB">
        <w:rPr>
          <w:b/>
          <w:bCs/>
        </w:rPr>
        <w:t>Capa de Negocio:</w:t>
      </w:r>
    </w:p>
    <w:p w14:paraId="226AE3B1" w14:textId="341A3D63" w:rsidR="00D4527B" w:rsidRPr="00C1460A" w:rsidRDefault="00674617" w:rsidP="00D4527B">
      <w:pPr>
        <w:pStyle w:val="Prrafodelista"/>
        <w:numPr>
          <w:ilvl w:val="1"/>
          <w:numId w:val="3"/>
        </w:numPr>
        <w:rPr>
          <w:highlight w:val="yellow"/>
        </w:rPr>
      </w:pPr>
      <w:r w:rsidRPr="00C1460A">
        <w:rPr>
          <w:b/>
          <w:bCs/>
          <w:highlight w:val="yellow"/>
        </w:rPr>
        <w:t>EJB (Enterprise JavaBeans):</w:t>
      </w:r>
      <w:r w:rsidRPr="00C1460A">
        <w:rPr>
          <w:highlight w:val="yellow"/>
        </w:rPr>
        <w:t xml:space="preserve"> "Tecnología que simplifica el desarrollo de componentes empresariales reutilizables y seguros. Brindan capacidades como gestión de transacciones, concurrencia y seguridad". En una arquitectura JEE de tres niveles, los EJB se ejecutan en el servidor JEE.</w:t>
      </w:r>
    </w:p>
    <w:p w14:paraId="5B1385CA" w14:textId="5C853135" w:rsidR="00674617" w:rsidRPr="007626EB" w:rsidRDefault="00674617" w:rsidP="00674617">
      <w:pPr>
        <w:pStyle w:val="Prrafodelista"/>
        <w:numPr>
          <w:ilvl w:val="0"/>
          <w:numId w:val="3"/>
        </w:numPr>
        <w:rPr>
          <w:b/>
          <w:bCs/>
        </w:rPr>
      </w:pPr>
      <w:r w:rsidRPr="007626EB">
        <w:rPr>
          <w:b/>
          <w:bCs/>
        </w:rPr>
        <w:t>Servidores compatibles: "</w:t>
      </w:r>
      <w:proofErr w:type="spellStart"/>
      <w:r w:rsidRPr="007626EB">
        <w:rPr>
          <w:b/>
          <w:bCs/>
        </w:rPr>
        <w:t>WildFly</w:t>
      </w:r>
      <w:proofErr w:type="spellEnd"/>
      <w:r w:rsidRPr="007626EB">
        <w:rPr>
          <w:b/>
          <w:bCs/>
        </w:rPr>
        <w:t xml:space="preserve">, Payara, WebLogic y </w:t>
      </w:r>
      <w:proofErr w:type="spellStart"/>
      <w:r w:rsidRPr="007626EB">
        <w:rPr>
          <w:b/>
          <w:bCs/>
        </w:rPr>
        <w:t>GlassFish</w:t>
      </w:r>
      <w:proofErr w:type="spellEnd"/>
      <w:r w:rsidRPr="007626EB">
        <w:rPr>
          <w:b/>
          <w:bCs/>
        </w:rPr>
        <w:t>".</w:t>
      </w:r>
    </w:p>
    <w:p w14:paraId="11D992E0" w14:textId="388783E7" w:rsidR="00674617" w:rsidRDefault="00B91FD7" w:rsidP="00B91FD7">
      <w:pPr>
        <w:jc w:val="center"/>
      </w:pPr>
      <w:r>
        <w:rPr>
          <w:noProof/>
        </w:rPr>
        <w:drawing>
          <wp:inline distT="0" distB="0" distL="0" distR="0" wp14:anchorId="1933B6F5" wp14:editId="76DDA8DC">
            <wp:extent cx="3600000" cy="2413695"/>
            <wp:effectExtent l="0" t="0" r="635" b="5715"/>
            <wp:docPr id="239535775" name="Imagen 3" descr="Diagram of client-server communication showing servlets and JSP pages in the web tier and enterprise beans in the business ti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agram of client-server communication showing servlets and JSP pages in the web tier and enterprise beans in the business tie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E1C9" w14:textId="77777777" w:rsidR="00AD1FA9" w:rsidRDefault="00AD1FA9" w:rsidP="00674617"/>
    <w:p w14:paraId="45EF1592" w14:textId="15169421" w:rsidR="00E41894" w:rsidRDefault="00E41894" w:rsidP="00E41894">
      <w:pPr>
        <w:pStyle w:val="Ttulo3"/>
      </w:pPr>
      <w:bookmarkStart w:id="4" w:name="_Toc222691180"/>
      <w:r w:rsidRPr="00E41894">
        <w:t>Servidores: Web (Tomcat) vs. Aplicaciones (</w:t>
      </w:r>
      <w:proofErr w:type="spellStart"/>
      <w:r w:rsidRPr="00E41894">
        <w:t>GlassFish</w:t>
      </w:r>
      <w:proofErr w:type="spellEnd"/>
      <w:r w:rsidRPr="00E41894">
        <w:t>/</w:t>
      </w:r>
      <w:proofErr w:type="spellStart"/>
      <w:r w:rsidRPr="00E41894">
        <w:t>WildFly</w:t>
      </w:r>
      <w:proofErr w:type="spellEnd"/>
      <w:r w:rsidRPr="00E41894">
        <w:t>)</w:t>
      </w:r>
      <w:bookmarkEnd w:id="4"/>
    </w:p>
    <w:p w14:paraId="6195AC30" w14:textId="48A74AE3" w:rsidR="00E41894" w:rsidRPr="007626EB" w:rsidRDefault="00E41894" w:rsidP="00E41894">
      <w:pPr>
        <w:pStyle w:val="Prrafodelista"/>
        <w:numPr>
          <w:ilvl w:val="0"/>
          <w:numId w:val="12"/>
        </w:numPr>
        <w:rPr>
          <w:b/>
          <w:bCs/>
        </w:rPr>
      </w:pPr>
      <w:r w:rsidRPr="007626EB">
        <w:rPr>
          <w:b/>
          <w:bCs/>
        </w:rPr>
        <w:t xml:space="preserve">Contenedor de </w:t>
      </w:r>
      <w:proofErr w:type="spellStart"/>
      <w:r w:rsidRPr="007626EB">
        <w:rPr>
          <w:b/>
          <w:bCs/>
        </w:rPr>
        <w:t>Servlets</w:t>
      </w:r>
      <w:proofErr w:type="spellEnd"/>
      <w:r w:rsidRPr="007626EB">
        <w:rPr>
          <w:b/>
          <w:bCs/>
        </w:rPr>
        <w:t xml:space="preserve"> (Servidor Web): Solo soporta la parte web (</w:t>
      </w:r>
      <w:proofErr w:type="spellStart"/>
      <w:r w:rsidRPr="007626EB">
        <w:rPr>
          <w:b/>
          <w:bCs/>
        </w:rPr>
        <w:t>Servlets</w:t>
      </w:r>
      <w:proofErr w:type="spellEnd"/>
      <w:r w:rsidRPr="007626EB">
        <w:rPr>
          <w:b/>
          <w:bCs/>
        </w:rPr>
        <w:t>, JSP). Ejemplo: Apache Tomcat, Jetty.</w:t>
      </w:r>
    </w:p>
    <w:p w14:paraId="318193DB" w14:textId="6A455BC7" w:rsidR="00E41894" w:rsidRPr="007626EB" w:rsidRDefault="00E41894" w:rsidP="00E41894">
      <w:pPr>
        <w:pStyle w:val="Prrafodelista"/>
        <w:numPr>
          <w:ilvl w:val="0"/>
          <w:numId w:val="12"/>
        </w:numPr>
        <w:rPr>
          <w:b/>
          <w:bCs/>
        </w:rPr>
      </w:pPr>
      <w:r w:rsidRPr="007626EB">
        <w:rPr>
          <w:b/>
          <w:bCs/>
        </w:rPr>
        <w:t xml:space="preserve">Servidor de Aplicaciones (Full Stack): Soporta todas las especificaciones de </w:t>
      </w:r>
      <w:proofErr w:type="spellStart"/>
      <w:r w:rsidRPr="007626EB">
        <w:rPr>
          <w:b/>
          <w:bCs/>
        </w:rPr>
        <w:t>Jakarta</w:t>
      </w:r>
      <w:proofErr w:type="spellEnd"/>
      <w:r w:rsidRPr="007626EB">
        <w:rPr>
          <w:b/>
          <w:bCs/>
        </w:rPr>
        <w:t xml:space="preserve"> EE (EJB, JMS, etc.). Ejemplos: </w:t>
      </w:r>
      <w:proofErr w:type="spellStart"/>
      <w:r w:rsidRPr="007626EB">
        <w:rPr>
          <w:b/>
          <w:bCs/>
        </w:rPr>
        <w:t>WildFly</w:t>
      </w:r>
      <w:proofErr w:type="spellEnd"/>
      <w:r w:rsidRPr="007626EB">
        <w:rPr>
          <w:b/>
          <w:bCs/>
        </w:rPr>
        <w:t xml:space="preserve"> (</w:t>
      </w:r>
      <w:proofErr w:type="spellStart"/>
      <w:r w:rsidRPr="007626EB">
        <w:rPr>
          <w:b/>
          <w:bCs/>
        </w:rPr>
        <w:t>JBoss</w:t>
      </w:r>
      <w:proofErr w:type="spellEnd"/>
      <w:r w:rsidRPr="007626EB">
        <w:rPr>
          <w:b/>
          <w:bCs/>
        </w:rPr>
        <w:t xml:space="preserve">), </w:t>
      </w:r>
      <w:proofErr w:type="spellStart"/>
      <w:r w:rsidRPr="007626EB">
        <w:rPr>
          <w:b/>
          <w:bCs/>
        </w:rPr>
        <w:t>GlassFish</w:t>
      </w:r>
      <w:proofErr w:type="spellEnd"/>
      <w:r w:rsidRPr="007626EB">
        <w:rPr>
          <w:b/>
          <w:bCs/>
        </w:rPr>
        <w:t>, Payara, WebSphere.</w:t>
      </w:r>
    </w:p>
    <w:p w14:paraId="03487E63" w14:textId="77777777" w:rsidR="00E41894" w:rsidRDefault="00E41894" w:rsidP="00674617"/>
    <w:p w14:paraId="317FCB6C" w14:textId="30034573" w:rsidR="00390EC3" w:rsidRDefault="00390EC3" w:rsidP="00390EC3">
      <w:pPr>
        <w:pStyle w:val="Ttulo3"/>
      </w:pPr>
      <w:bookmarkStart w:id="5" w:name="_Toc222691181"/>
      <w:r w:rsidRPr="00390EC3">
        <w:t>Inyección de Dependencias (CDI) y Anotaciones Principales</w:t>
      </w:r>
      <w:bookmarkEnd w:id="5"/>
    </w:p>
    <w:p w14:paraId="2F50D2BF" w14:textId="0EB689CE" w:rsidR="00390EC3" w:rsidRPr="007626EB" w:rsidRDefault="00390EC3" w:rsidP="00390EC3">
      <w:pPr>
        <w:pStyle w:val="Prrafodelista"/>
        <w:numPr>
          <w:ilvl w:val="0"/>
          <w:numId w:val="13"/>
        </w:numPr>
        <w:rPr>
          <w:b/>
          <w:bCs/>
        </w:rPr>
      </w:pPr>
      <w:r w:rsidRPr="007626EB">
        <w:rPr>
          <w:b/>
          <w:bCs/>
        </w:rPr>
        <w:t>CDI (</w:t>
      </w:r>
      <w:proofErr w:type="spellStart"/>
      <w:r w:rsidRPr="007626EB">
        <w:rPr>
          <w:b/>
          <w:bCs/>
        </w:rPr>
        <w:t>Contexts</w:t>
      </w:r>
      <w:proofErr w:type="spellEnd"/>
      <w:r w:rsidRPr="007626EB">
        <w:rPr>
          <w:b/>
          <w:bCs/>
        </w:rPr>
        <w:t xml:space="preserve"> and </w:t>
      </w:r>
      <w:proofErr w:type="spellStart"/>
      <w:r w:rsidRPr="007626EB">
        <w:rPr>
          <w:b/>
          <w:bCs/>
        </w:rPr>
        <w:t>Dependency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Injection</w:t>
      </w:r>
      <w:proofErr w:type="spellEnd"/>
      <w:r w:rsidRPr="007626EB">
        <w:rPr>
          <w:b/>
          <w:bCs/>
        </w:rPr>
        <w:t xml:space="preserve">): El estándar en </w:t>
      </w:r>
      <w:proofErr w:type="spellStart"/>
      <w:r w:rsidRPr="007626EB">
        <w:rPr>
          <w:b/>
          <w:bCs/>
        </w:rPr>
        <w:t>Jakarta</w:t>
      </w:r>
      <w:proofErr w:type="spellEnd"/>
      <w:r w:rsidRPr="007626EB">
        <w:rPr>
          <w:b/>
          <w:bCs/>
        </w:rPr>
        <w:t xml:space="preserve"> EE.</w:t>
      </w:r>
    </w:p>
    <w:p w14:paraId="20C957AD" w14:textId="6182E466" w:rsidR="00390EC3" w:rsidRPr="007626EB" w:rsidRDefault="00390EC3" w:rsidP="00390EC3">
      <w:pPr>
        <w:pStyle w:val="Prrafodelista"/>
        <w:numPr>
          <w:ilvl w:val="0"/>
          <w:numId w:val="13"/>
        </w:numPr>
        <w:rPr>
          <w:b/>
          <w:bCs/>
        </w:rPr>
      </w:pPr>
      <w:r w:rsidRPr="007626EB">
        <w:rPr>
          <w:b/>
          <w:bCs/>
        </w:rPr>
        <w:t>Anotaciones comunes: @Inject (para inyectar), @Entity (para persistencia), @WebServlet.</w:t>
      </w:r>
    </w:p>
    <w:p w14:paraId="0B5A9BF0" w14:textId="673545A9" w:rsidR="00390EC3" w:rsidRPr="007626EB" w:rsidRDefault="00390EC3" w:rsidP="00390EC3">
      <w:pPr>
        <w:pStyle w:val="Prrafodelista"/>
        <w:numPr>
          <w:ilvl w:val="0"/>
          <w:numId w:val="13"/>
        </w:numPr>
        <w:rPr>
          <w:b/>
          <w:bCs/>
        </w:rPr>
      </w:pPr>
      <w:r w:rsidRPr="007626EB">
        <w:rPr>
          <w:b/>
          <w:bCs/>
        </w:rPr>
        <w:t>En .NET: El soporte nativo para Inyección de Dependencias en ASP.NET Core.</w:t>
      </w:r>
    </w:p>
    <w:p w14:paraId="0380296A" w14:textId="538C633A" w:rsidR="00DC12E2" w:rsidRPr="00390EC3" w:rsidRDefault="00DC12E2" w:rsidP="00DC12E2">
      <w:pPr>
        <w:jc w:val="center"/>
      </w:pPr>
      <w:r>
        <w:rPr>
          <w:noProof/>
        </w:rPr>
        <w:drawing>
          <wp:inline distT="0" distB="0" distL="0" distR="0" wp14:anchorId="73C252B5" wp14:editId="18EDE392">
            <wp:extent cx="3600000" cy="3600000"/>
            <wp:effectExtent l="0" t="0" r="635" b="635"/>
            <wp:docPr id="961960977" name="Imagen 5" descr="Understanding the concept of Dependency Injection(DI) and Inversion of  Control(IoC) | by KARA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derstanding the concept of Dependency Injection(DI) and Inversion of  Control(IoC) | by KARAN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7843C" w14:textId="77777777" w:rsidR="00390EC3" w:rsidRDefault="00390EC3" w:rsidP="00674617"/>
    <w:p w14:paraId="644F80AD" w14:textId="3A50A5A2" w:rsidR="00674617" w:rsidRPr="00C1460A" w:rsidRDefault="00674617" w:rsidP="00674617">
      <w:pPr>
        <w:pStyle w:val="Ttulo3"/>
        <w:rPr>
          <w:highlight w:val="yellow"/>
        </w:rPr>
      </w:pPr>
      <w:bookmarkStart w:id="6" w:name="_Toc222691182"/>
      <w:r w:rsidRPr="00C1460A">
        <w:rPr>
          <w:highlight w:val="yellow"/>
        </w:rPr>
        <w:t>Persistencia en Java</w:t>
      </w:r>
      <w:bookmarkEnd w:id="6"/>
    </w:p>
    <w:p w14:paraId="684747D1" w14:textId="1819BF33" w:rsidR="00674617" w:rsidRPr="00C1460A" w:rsidRDefault="00674617" w:rsidP="00674617">
      <w:pPr>
        <w:pStyle w:val="Prrafodelista"/>
        <w:numPr>
          <w:ilvl w:val="0"/>
          <w:numId w:val="4"/>
        </w:numPr>
        <w:rPr>
          <w:highlight w:val="yellow"/>
        </w:rPr>
      </w:pPr>
      <w:r w:rsidRPr="00C1460A">
        <w:rPr>
          <w:b/>
          <w:bCs/>
          <w:highlight w:val="yellow"/>
        </w:rPr>
        <w:t xml:space="preserve">JPA (Java </w:t>
      </w:r>
      <w:proofErr w:type="spellStart"/>
      <w:r w:rsidRPr="00C1460A">
        <w:rPr>
          <w:b/>
          <w:bCs/>
          <w:highlight w:val="yellow"/>
        </w:rPr>
        <w:t>Persistence</w:t>
      </w:r>
      <w:proofErr w:type="spellEnd"/>
      <w:r w:rsidRPr="00C1460A">
        <w:rPr>
          <w:b/>
          <w:bCs/>
          <w:highlight w:val="yellow"/>
        </w:rPr>
        <w:t xml:space="preserve"> API):</w:t>
      </w:r>
      <w:r w:rsidRPr="00C1460A">
        <w:rPr>
          <w:highlight w:val="yellow"/>
        </w:rPr>
        <w:t xml:space="preserve"> "Proporciona un enfoque estandarizado para acceder y administrar datos en BBDD relacionales". "Normalmente, una entidad representa una tabla en una base de datos relacional y cada instancia de la entidad corresponde a una fila de esa tabla".</w:t>
      </w:r>
    </w:p>
    <w:p w14:paraId="69ABD9A4" w14:textId="0D4DD8F0" w:rsidR="00674617" w:rsidRDefault="00674617" w:rsidP="00674617">
      <w:pPr>
        <w:pStyle w:val="Prrafodelista"/>
        <w:numPr>
          <w:ilvl w:val="0"/>
          <w:numId w:val="4"/>
        </w:numPr>
      </w:pPr>
      <w:proofErr w:type="spellStart"/>
      <w:r w:rsidRPr="007626EB">
        <w:rPr>
          <w:b/>
          <w:bCs/>
        </w:rPr>
        <w:t>Hibernate</w:t>
      </w:r>
      <w:proofErr w:type="spellEnd"/>
      <w:r w:rsidRPr="00674617">
        <w:t>: Librería relacionada con la persistencia para Java EE.</w:t>
      </w:r>
    </w:p>
    <w:p w14:paraId="48086108" w14:textId="70A648B3" w:rsidR="00674617" w:rsidRDefault="00674617" w:rsidP="00674617">
      <w:pPr>
        <w:pStyle w:val="Prrafodelista"/>
        <w:numPr>
          <w:ilvl w:val="0"/>
          <w:numId w:val="4"/>
        </w:numPr>
      </w:pPr>
      <w:r w:rsidRPr="007626EB">
        <w:rPr>
          <w:b/>
          <w:bCs/>
        </w:rPr>
        <w:t xml:space="preserve">JDBC (Java </w:t>
      </w:r>
      <w:proofErr w:type="spellStart"/>
      <w:r w:rsidRPr="007626EB">
        <w:rPr>
          <w:b/>
          <w:bCs/>
        </w:rPr>
        <w:t>Database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Connectivity</w:t>
      </w:r>
      <w:proofErr w:type="spellEnd"/>
      <w:r w:rsidRPr="007626EB">
        <w:rPr>
          <w:b/>
          <w:bCs/>
        </w:rPr>
        <w:t>):</w:t>
      </w:r>
      <w:r w:rsidRPr="00674617">
        <w:t xml:space="preserve"> Especificación de API para coordinar el acceso a bases de datos.</w:t>
      </w:r>
    </w:p>
    <w:p w14:paraId="4AEA0DFB" w14:textId="77777777" w:rsidR="00674617" w:rsidRDefault="00674617" w:rsidP="00674617"/>
    <w:p w14:paraId="39949667" w14:textId="5728CE68" w:rsidR="00674617" w:rsidRPr="00C1460A" w:rsidRDefault="00674617" w:rsidP="00674617">
      <w:pPr>
        <w:pStyle w:val="Ttulo3"/>
        <w:rPr>
          <w:highlight w:val="yellow"/>
        </w:rPr>
      </w:pPr>
      <w:bookmarkStart w:id="7" w:name="_Toc222691183"/>
      <w:r w:rsidRPr="00C1460A">
        <w:rPr>
          <w:highlight w:val="yellow"/>
        </w:rPr>
        <w:t>Seguridad en Java</w:t>
      </w:r>
      <w:bookmarkEnd w:id="7"/>
    </w:p>
    <w:p w14:paraId="70AAB88E" w14:textId="3C83E9E4" w:rsidR="00674617" w:rsidRPr="00C1460A" w:rsidRDefault="00674617" w:rsidP="00674617">
      <w:pPr>
        <w:pStyle w:val="Prrafodelista"/>
        <w:numPr>
          <w:ilvl w:val="0"/>
          <w:numId w:val="5"/>
        </w:numPr>
        <w:rPr>
          <w:highlight w:val="yellow"/>
        </w:rPr>
      </w:pPr>
      <w:r w:rsidRPr="00C1460A">
        <w:rPr>
          <w:b/>
          <w:bCs/>
          <w:highlight w:val="yellow"/>
        </w:rPr>
        <w:t xml:space="preserve">JAAS (Java </w:t>
      </w:r>
      <w:proofErr w:type="spellStart"/>
      <w:r w:rsidRPr="00C1460A">
        <w:rPr>
          <w:b/>
          <w:bCs/>
          <w:highlight w:val="yellow"/>
        </w:rPr>
        <w:t>Authentication</w:t>
      </w:r>
      <w:proofErr w:type="spellEnd"/>
      <w:r w:rsidRPr="00C1460A">
        <w:rPr>
          <w:b/>
          <w:bCs/>
          <w:highlight w:val="yellow"/>
        </w:rPr>
        <w:t xml:space="preserve"> and </w:t>
      </w:r>
      <w:proofErr w:type="spellStart"/>
      <w:r w:rsidRPr="00C1460A">
        <w:rPr>
          <w:b/>
          <w:bCs/>
          <w:highlight w:val="yellow"/>
        </w:rPr>
        <w:t>Authorization</w:t>
      </w:r>
      <w:proofErr w:type="spellEnd"/>
      <w:r w:rsidRPr="00C1460A">
        <w:rPr>
          <w:b/>
          <w:bCs/>
          <w:highlight w:val="yellow"/>
        </w:rPr>
        <w:t xml:space="preserve"> Service):</w:t>
      </w:r>
      <w:r w:rsidRPr="00C1460A">
        <w:rPr>
          <w:highlight w:val="yellow"/>
        </w:rPr>
        <w:t xml:space="preserve"> "Proporciona un marco para autenticación y autorización de usuarios". "API de Java que proporciona un sistema de autenticación y control de acceso de usuarios y grupos".</w:t>
      </w:r>
    </w:p>
    <w:p w14:paraId="3005BDDA" w14:textId="6407ABCA" w:rsidR="00674617" w:rsidRDefault="00674617" w:rsidP="00674617">
      <w:pPr>
        <w:pStyle w:val="Prrafodelista"/>
        <w:numPr>
          <w:ilvl w:val="0"/>
          <w:numId w:val="5"/>
        </w:numPr>
      </w:pPr>
      <w:r w:rsidRPr="007626EB">
        <w:rPr>
          <w:b/>
          <w:bCs/>
        </w:rPr>
        <w:t>SSL/TLS</w:t>
      </w:r>
      <w:r w:rsidRPr="00674617">
        <w:t>: "Admite comunicaciones seguras... lo que garantiza que los datos se transmitan de manera cifrada entre el cliente y el servidor".</w:t>
      </w:r>
    </w:p>
    <w:p w14:paraId="2B07E693" w14:textId="4BF60313" w:rsidR="00674617" w:rsidRDefault="00674617" w:rsidP="00674617">
      <w:r w:rsidRPr="00674617">
        <w:t>Enfoque CPS: El tribunal suele preguntar por la ubicación exacta de los componentes (ej. ¿dónde se ejecuta un Servlet? Respuesta: Capa Web) y por los métodos del ciclo de vida de los mismos (</w:t>
      </w:r>
      <w:proofErr w:type="spellStart"/>
      <w:r w:rsidRPr="00674617">
        <w:t>init</w:t>
      </w:r>
      <w:proofErr w:type="spellEnd"/>
      <w:r w:rsidRPr="00674617">
        <w:t xml:space="preserve">, </w:t>
      </w:r>
      <w:proofErr w:type="spellStart"/>
      <w:r w:rsidRPr="00674617">
        <w:t>service</w:t>
      </w:r>
      <w:proofErr w:type="spellEnd"/>
      <w:r w:rsidRPr="00674617">
        <w:t xml:space="preserve">, </w:t>
      </w:r>
      <w:proofErr w:type="spellStart"/>
      <w:r w:rsidRPr="00674617">
        <w:t>destroy</w:t>
      </w:r>
      <w:proofErr w:type="spellEnd"/>
      <w:r w:rsidRPr="00674617">
        <w:t>). También es recurrente la pregunta sobre la definición de JPA y la correspondencia entre objeto-tabla / instancia-fila.</w:t>
      </w:r>
    </w:p>
    <w:p w14:paraId="43B42633" w14:textId="77777777" w:rsidR="00674617" w:rsidRDefault="00674617" w:rsidP="00674617"/>
    <w:p w14:paraId="7CE91907" w14:textId="25A8C5DA" w:rsidR="00674617" w:rsidRDefault="00674617" w:rsidP="00674617">
      <w:pPr>
        <w:pStyle w:val="Ttulo2"/>
      </w:pPr>
      <w:bookmarkStart w:id="8" w:name="_Toc222691184"/>
      <w:r w:rsidRPr="0023521D">
        <w:rPr>
          <w:highlight w:val="yellow"/>
        </w:rPr>
        <w:t>Plataforma .NET</w:t>
      </w:r>
      <w:bookmarkEnd w:id="8"/>
    </w:p>
    <w:p w14:paraId="5F580AD3" w14:textId="43253753" w:rsidR="00674617" w:rsidRDefault="00674617" w:rsidP="00674617">
      <w:pPr>
        <w:pStyle w:val="Ttulo3"/>
      </w:pPr>
      <w:bookmarkStart w:id="9" w:name="_Toc222691185"/>
      <w:r w:rsidRPr="002D608A">
        <w:rPr>
          <w:highlight w:val="yellow"/>
        </w:rPr>
        <w:t>Definiciones y Estándares</w:t>
      </w:r>
      <w:bookmarkEnd w:id="9"/>
    </w:p>
    <w:p w14:paraId="71029F50" w14:textId="763B206F" w:rsidR="00674617" w:rsidRDefault="00870AB8" w:rsidP="00674617">
      <w:pPr>
        <w:pStyle w:val="Prrafodelista"/>
        <w:numPr>
          <w:ilvl w:val="0"/>
          <w:numId w:val="6"/>
        </w:numPr>
      </w:pPr>
      <w:r w:rsidRPr="007626EB">
        <w:rPr>
          <w:b/>
          <w:bCs/>
        </w:rPr>
        <w:t xml:space="preserve">CLI (Common </w:t>
      </w:r>
      <w:proofErr w:type="spellStart"/>
      <w:r w:rsidRPr="007626EB">
        <w:rPr>
          <w:b/>
          <w:bCs/>
        </w:rPr>
        <w:t>Language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Infrastructure</w:t>
      </w:r>
      <w:proofErr w:type="spellEnd"/>
      <w:r w:rsidRPr="007626EB">
        <w:rPr>
          <w:b/>
          <w:bCs/>
        </w:rPr>
        <w:t>):</w:t>
      </w:r>
      <w:r w:rsidRPr="00870AB8">
        <w:t xml:space="preserve"> "Especificación que define aspectos fundamentales de .NET, incluidas las convenciones de nomenclatura, formato de los ensamblados y reglas para el lenguaje común de intermedio (CIL)".</w:t>
      </w:r>
    </w:p>
    <w:p w14:paraId="34B27597" w14:textId="3631B08F" w:rsidR="00870AB8" w:rsidRPr="002D608A" w:rsidRDefault="00870AB8" w:rsidP="00674617">
      <w:pPr>
        <w:pStyle w:val="Prrafodelista"/>
        <w:numPr>
          <w:ilvl w:val="0"/>
          <w:numId w:val="6"/>
        </w:numPr>
        <w:rPr>
          <w:highlight w:val="yellow"/>
        </w:rPr>
      </w:pPr>
      <w:r w:rsidRPr="002D608A">
        <w:rPr>
          <w:b/>
          <w:bCs/>
          <w:highlight w:val="yellow"/>
        </w:rPr>
        <w:t xml:space="preserve">CLR (Common </w:t>
      </w:r>
      <w:proofErr w:type="spellStart"/>
      <w:r w:rsidRPr="002D608A">
        <w:rPr>
          <w:b/>
          <w:bCs/>
          <w:highlight w:val="yellow"/>
        </w:rPr>
        <w:t>Language</w:t>
      </w:r>
      <w:proofErr w:type="spellEnd"/>
      <w:r w:rsidRPr="002D608A">
        <w:rPr>
          <w:b/>
          <w:bCs/>
          <w:highlight w:val="yellow"/>
        </w:rPr>
        <w:t xml:space="preserve"> </w:t>
      </w:r>
      <w:proofErr w:type="spellStart"/>
      <w:r w:rsidRPr="002D608A">
        <w:rPr>
          <w:b/>
          <w:bCs/>
          <w:highlight w:val="yellow"/>
        </w:rPr>
        <w:t>Runtime</w:t>
      </w:r>
      <w:proofErr w:type="spellEnd"/>
      <w:r w:rsidRPr="002D608A">
        <w:rPr>
          <w:b/>
          <w:bCs/>
          <w:highlight w:val="yellow"/>
        </w:rPr>
        <w:t>):</w:t>
      </w:r>
      <w:r w:rsidRPr="002D608A">
        <w:rPr>
          <w:highlight w:val="yellow"/>
        </w:rPr>
        <w:t xml:space="preserve"> "Fundamento de .NET Framework. El motor en tiempo de ejecución se puede considerar como un agente que administra el código en tiempo de ejecución y proporciona servicios centrales, como la administración de memoria, la administración de subprocesos y la comunicación remota". Es el encargado de transformar el código intermedio a código máquina.</w:t>
      </w:r>
    </w:p>
    <w:p w14:paraId="16B7CD9B" w14:textId="724915BC" w:rsidR="00870AB8" w:rsidRPr="002D608A" w:rsidRDefault="00870AB8" w:rsidP="00674617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2D608A">
        <w:rPr>
          <w:b/>
          <w:bCs/>
          <w:highlight w:val="yellow"/>
        </w:rPr>
        <w:t>Assembly</w:t>
      </w:r>
      <w:proofErr w:type="spellEnd"/>
      <w:r w:rsidRPr="002D608A">
        <w:rPr>
          <w:highlight w:val="yellow"/>
        </w:rPr>
        <w:t>: "En la plataforma .NET, ¿cuál es la unidad mínima de ejecución en el CLR? (</w:t>
      </w:r>
      <w:proofErr w:type="spellStart"/>
      <w:r w:rsidRPr="002D608A">
        <w:rPr>
          <w:highlight w:val="yellow"/>
        </w:rPr>
        <w:t>Assembly</w:t>
      </w:r>
      <w:proofErr w:type="spellEnd"/>
      <w:r w:rsidRPr="002D608A">
        <w:rPr>
          <w:highlight w:val="yellow"/>
        </w:rPr>
        <w:t>)".</w:t>
      </w:r>
    </w:p>
    <w:p w14:paraId="6E6BB13F" w14:textId="04630C45" w:rsidR="00870AB8" w:rsidRDefault="00870AB8" w:rsidP="00674617">
      <w:pPr>
        <w:pStyle w:val="Prrafodelista"/>
        <w:numPr>
          <w:ilvl w:val="0"/>
          <w:numId w:val="6"/>
        </w:numPr>
      </w:pPr>
      <w:r w:rsidRPr="007626EB">
        <w:rPr>
          <w:b/>
          <w:bCs/>
        </w:rPr>
        <w:t xml:space="preserve">CIL / MSIL (Microsoft </w:t>
      </w:r>
      <w:proofErr w:type="spellStart"/>
      <w:r w:rsidRPr="007626EB">
        <w:rPr>
          <w:b/>
          <w:bCs/>
        </w:rPr>
        <w:t>Intermediate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Language</w:t>
      </w:r>
      <w:proofErr w:type="spellEnd"/>
      <w:r w:rsidRPr="007626EB">
        <w:rPr>
          <w:b/>
          <w:bCs/>
        </w:rPr>
        <w:t>):</w:t>
      </w:r>
      <w:r w:rsidRPr="00870AB8">
        <w:t xml:space="preserve"> Código intermedio al que compilan los lenguajes del .NET Framework.</w:t>
      </w:r>
    </w:p>
    <w:p w14:paraId="63D63194" w14:textId="77777777" w:rsidR="00870AB8" w:rsidRDefault="00870AB8" w:rsidP="00870AB8"/>
    <w:p w14:paraId="70F99070" w14:textId="6DDD0A8A" w:rsidR="00390EC3" w:rsidRDefault="00390EC3" w:rsidP="00390EC3">
      <w:pPr>
        <w:pStyle w:val="Ttulo3"/>
      </w:pPr>
      <w:bookmarkStart w:id="10" w:name="_Toc222691186"/>
      <w:r w:rsidRPr="00390EC3">
        <w:t>Evolución: .NET Framework vs. .NET Core vs. .NET (Actual)</w:t>
      </w:r>
      <w:bookmarkEnd w:id="10"/>
    </w:p>
    <w:p w14:paraId="021C4B89" w14:textId="0C4350BF" w:rsidR="001941A0" w:rsidRDefault="001941A0" w:rsidP="001941A0">
      <w:pPr>
        <w:pStyle w:val="Prrafodelista"/>
        <w:numPr>
          <w:ilvl w:val="0"/>
          <w:numId w:val="14"/>
        </w:numPr>
      </w:pPr>
      <w:r>
        <w:t>.</w:t>
      </w:r>
      <w:r w:rsidRPr="007626EB">
        <w:rPr>
          <w:b/>
          <w:bCs/>
        </w:rPr>
        <w:t>NET Framework</w:t>
      </w:r>
      <w:r>
        <w:t>: La versión antigua, solo para Windows (hasta la 4.8).</w:t>
      </w:r>
    </w:p>
    <w:p w14:paraId="650D99BB" w14:textId="2DAAF319" w:rsidR="001941A0" w:rsidRDefault="001941A0" w:rsidP="001941A0">
      <w:pPr>
        <w:pStyle w:val="Prrafodelista"/>
        <w:numPr>
          <w:ilvl w:val="0"/>
          <w:numId w:val="14"/>
        </w:numPr>
      </w:pPr>
      <w:r>
        <w:t>.</w:t>
      </w:r>
      <w:r w:rsidRPr="007626EB">
        <w:rPr>
          <w:b/>
          <w:bCs/>
        </w:rPr>
        <w:t>NET Core</w:t>
      </w:r>
      <w:r>
        <w:t>: Versión multiplataforma y de código abierto (1.0 a 3.1).</w:t>
      </w:r>
    </w:p>
    <w:p w14:paraId="19F5FAC6" w14:textId="55CF96B7" w:rsidR="00390EC3" w:rsidRPr="002D608A" w:rsidRDefault="001941A0" w:rsidP="001941A0">
      <w:pPr>
        <w:pStyle w:val="Prrafodelista"/>
        <w:numPr>
          <w:ilvl w:val="0"/>
          <w:numId w:val="14"/>
        </w:numPr>
        <w:rPr>
          <w:highlight w:val="yellow"/>
        </w:rPr>
      </w:pPr>
      <w:r w:rsidRPr="002D608A">
        <w:rPr>
          <w:highlight w:val="yellow"/>
        </w:rPr>
        <w:t>.</w:t>
      </w:r>
      <w:r w:rsidRPr="002D608A">
        <w:rPr>
          <w:b/>
          <w:bCs/>
          <w:highlight w:val="yellow"/>
        </w:rPr>
        <w:t>NET (a seco, 5, 6, 7, 8):</w:t>
      </w:r>
      <w:r w:rsidRPr="002D608A">
        <w:rPr>
          <w:highlight w:val="yellow"/>
        </w:rPr>
        <w:t xml:space="preserve"> La unificación actual. Importante: A partir de .NET 5 ya no se llama "Core", es simplemente .NET.</w:t>
      </w:r>
    </w:p>
    <w:p w14:paraId="40329FC5" w14:textId="6DCD9D6C" w:rsidR="00390EC3" w:rsidRDefault="002C418E" w:rsidP="002C418E">
      <w:pPr>
        <w:jc w:val="center"/>
      </w:pPr>
      <w:r>
        <w:rPr>
          <w:noProof/>
        </w:rPr>
        <w:drawing>
          <wp:inline distT="0" distB="0" distL="0" distR="0" wp14:anchorId="5AB36B1A" wp14:editId="0D0E3BB0">
            <wp:extent cx="3600000" cy="2120461"/>
            <wp:effectExtent l="0" t="0" r="635" b="0"/>
            <wp:docPr id="1324338613" name="Imagen 4" descr="NET Core Archives - Page 2 of 3 - Gigi 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ET Core Archives - Page 2 of 3 - Gigi Lab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087C1" w14:textId="77777777" w:rsidR="00390EC3" w:rsidRDefault="00390EC3" w:rsidP="00870AB8"/>
    <w:p w14:paraId="0DB8AB71" w14:textId="6CD5AC34" w:rsidR="00870AB8" w:rsidRDefault="00870AB8" w:rsidP="00870AB8">
      <w:pPr>
        <w:pStyle w:val="Ttulo3"/>
      </w:pPr>
      <w:bookmarkStart w:id="11" w:name="_Toc222691187"/>
      <w:r>
        <w:t>Componentes de la Plataforma</w:t>
      </w:r>
      <w:bookmarkEnd w:id="11"/>
    </w:p>
    <w:p w14:paraId="0C89579C" w14:textId="2CA62958" w:rsidR="00870AB8" w:rsidRDefault="00870AB8" w:rsidP="00870AB8">
      <w:pPr>
        <w:pStyle w:val="Prrafodelista"/>
        <w:numPr>
          <w:ilvl w:val="0"/>
          <w:numId w:val="7"/>
        </w:numPr>
      </w:pPr>
      <w:r w:rsidRPr="007626EB">
        <w:rPr>
          <w:b/>
          <w:bCs/>
        </w:rPr>
        <w:t>ASP.NET:</w:t>
      </w:r>
      <w:r w:rsidRPr="00870AB8">
        <w:t xml:space="preserve"> "Permite crear componentes reutilizables, como páginas web, controles de servidor y servicios web".</w:t>
      </w:r>
    </w:p>
    <w:p w14:paraId="2192D9CE" w14:textId="0D02E8EB" w:rsidR="00870AB8" w:rsidRDefault="00870AB8" w:rsidP="00870AB8">
      <w:pPr>
        <w:pStyle w:val="Prrafodelista"/>
        <w:numPr>
          <w:ilvl w:val="0"/>
          <w:numId w:val="7"/>
        </w:numPr>
      </w:pPr>
      <w:r w:rsidRPr="007626EB">
        <w:rPr>
          <w:b/>
          <w:bCs/>
        </w:rPr>
        <w:t xml:space="preserve">Windows </w:t>
      </w:r>
      <w:proofErr w:type="spellStart"/>
      <w:r w:rsidRPr="007626EB">
        <w:rPr>
          <w:b/>
          <w:bCs/>
        </w:rPr>
        <w:t>Forms</w:t>
      </w:r>
      <w:proofErr w:type="spellEnd"/>
      <w:r w:rsidRPr="007626EB">
        <w:rPr>
          <w:b/>
          <w:bCs/>
        </w:rPr>
        <w:t xml:space="preserve"> (WinForms):</w:t>
      </w:r>
      <w:r w:rsidRPr="00870AB8">
        <w:t xml:space="preserve"> "Arquitectura que permite desarrollar clientes gráficos independientes al 'Browser' ejecutados localmente, con acceso a las funcionalidades ofrecidas por toda la plataforma .Net".</w:t>
      </w:r>
    </w:p>
    <w:p w14:paraId="0D7419E9" w14:textId="18AAB34F" w:rsidR="00870AB8" w:rsidRPr="002D608A" w:rsidRDefault="00870AB8" w:rsidP="00870AB8">
      <w:pPr>
        <w:pStyle w:val="Prrafodelista"/>
        <w:numPr>
          <w:ilvl w:val="0"/>
          <w:numId w:val="7"/>
        </w:numPr>
        <w:rPr>
          <w:highlight w:val="yellow"/>
        </w:rPr>
      </w:pPr>
      <w:r w:rsidRPr="002D608A">
        <w:rPr>
          <w:b/>
          <w:bCs/>
          <w:highlight w:val="yellow"/>
        </w:rPr>
        <w:t xml:space="preserve">.NET MAUI (.NET </w:t>
      </w:r>
      <w:proofErr w:type="spellStart"/>
      <w:r w:rsidRPr="002D608A">
        <w:rPr>
          <w:b/>
          <w:bCs/>
          <w:highlight w:val="yellow"/>
        </w:rPr>
        <w:t>Multi-platform</w:t>
      </w:r>
      <w:proofErr w:type="spellEnd"/>
      <w:r w:rsidRPr="002D608A">
        <w:rPr>
          <w:b/>
          <w:bCs/>
          <w:highlight w:val="yellow"/>
        </w:rPr>
        <w:t xml:space="preserve"> App UI):</w:t>
      </w:r>
      <w:r w:rsidRPr="002D608A">
        <w:rPr>
          <w:highlight w:val="yellow"/>
        </w:rPr>
        <w:t xml:space="preserve"> "Marco multiplataforma para crear aplicaciones móviles y de escritorio nativas con C# y XAML".</w:t>
      </w:r>
    </w:p>
    <w:p w14:paraId="0867FFDE" w14:textId="77777777" w:rsidR="00870AB8" w:rsidRDefault="00870AB8" w:rsidP="00870AB8"/>
    <w:p w14:paraId="3E2FC836" w14:textId="57A41133" w:rsidR="00870AB8" w:rsidRPr="002D608A" w:rsidRDefault="00870AB8" w:rsidP="00870AB8">
      <w:pPr>
        <w:pStyle w:val="Ttulo3"/>
        <w:rPr>
          <w:highlight w:val="yellow"/>
        </w:rPr>
      </w:pPr>
      <w:bookmarkStart w:id="12" w:name="_Toc222691188"/>
      <w:r w:rsidRPr="002D608A">
        <w:rPr>
          <w:highlight w:val="yellow"/>
        </w:rPr>
        <w:t>Persistencia en .NET</w:t>
      </w:r>
      <w:bookmarkEnd w:id="12"/>
    </w:p>
    <w:p w14:paraId="1DAD0F28" w14:textId="5126A032" w:rsidR="00870AB8" w:rsidRPr="002D608A" w:rsidRDefault="00870AB8" w:rsidP="00870AB8">
      <w:pPr>
        <w:pStyle w:val="Prrafodelista"/>
        <w:numPr>
          <w:ilvl w:val="0"/>
          <w:numId w:val="8"/>
        </w:numPr>
        <w:rPr>
          <w:highlight w:val="yellow"/>
        </w:rPr>
      </w:pPr>
      <w:r w:rsidRPr="002D608A">
        <w:rPr>
          <w:b/>
          <w:bCs/>
          <w:highlight w:val="yellow"/>
        </w:rPr>
        <w:t>ADO.NET</w:t>
      </w:r>
      <w:r w:rsidRPr="002D608A">
        <w:rPr>
          <w:highlight w:val="yellow"/>
        </w:rPr>
        <w:t xml:space="preserve">: "Conjunto de componentes del software que pueden ser usados por los programadores para acceder a datos y a servicios de datos". "Un componente del </w:t>
      </w:r>
      <w:proofErr w:type="spellStart"/>
      <w:r w:rsidRPr="002D608A">
        <w:rPr>
          <w:highlight w:val="yellow"/>
        </w:rPr>
        <w:t>framework</w:t>
      </w:r>
      <w:proofErr w:type="spellEnd"/>
      <w:r w:rsidRPr="002D608A">
        <w:rPr>
          <w:highlight w:val="yellow"/>
        </w:rPr>
        <w:t xml:space="preserve"> .NET para comunicación con bases de datos".</w:t>
      </w:r>
    </w:p>
    <w:p w14:paraId="13282233" w14:textId="706809EE" w:rsidR="00870AB8" w:rsidRPr="002D608A" w:rsidRDefault="00870AB8" w:rsidP="00870AB8">
      <w:pPr>
        <w:pStyle w:val="Prrafodelista"/>
        <w:numPr>
          <w:ilvl w:val="0"/>
          <w:numId w:val="8"/>
        </w:numPr>
        <w:rPr>
          <w:highlight w:val="yellow"/>
        </w:rPr>
      </w:pPr>
      <w:proofErr w:type="spellStart"/>
      <w:r w:rsidRPr="002D608A">
        <w:rPr>
          <w:b/>
          <w:bCs/>
          <w:highlight w:val="yellow"/>
        </w:rPr>
        <w:t>Entity</w:t>
      </w:r>
      <w:proofErr w:type="spellEnd"/>
      <w:r w:rsidRPr="002D608A">
        <w:rPr>
          <w:b/>
          <w:bCs/>
          <w:highlight w:val="yellow"/>
        </w:rPr>
        <w:t xml:space="preserve"> Framework</w:t>
      </w:r>
      <w:r w:rsidRPr="002D608A">
        <w:rPr>
          <w:highlight w:val="yellow"/>
        </w:rPr>
        <w:t>: "ORM (</w:t>
      </w:r>
      <w:proofErr w:type="spellStart"/>
      <w:r w:rsidRPr="002D608A">
        <w:rPr>
          <w:highlight w:val="yellow"/>
        </w:rPr>
        <w:t>Object-Relational</w:t>
      </w:r>
      <w:proofErr w:type="spellEnd"/>
      <w:r w:rsidRPr="002D608A">
        <w:rPr>
          <w:highlight w:val="yellow"/>
        </w:rPr>
        <w:t xml:space="preserve"> </w:t>
      </w:r>
      <w:proofErr w:type="spellStart"/>
      <w:r w:rsidRPr="002D608A">
        <w:rPr>
          <w:highlight w:val="yellow"/>
        </w:rPr>
        <w:t>Mapping</w:t>
      </w:r>
      <w:proofErr w:type="spellEnd"/>
      <w:r w:rsidRPr="002D608A">
        <w:rPr>
          <w:highlight w:val="yellow"/>
        </w:rPr>
        <w:t>) que facilita el mapeo de objetos a tablas de BBDD". "Realiza mapeos entre clases y bases de datos relacionales".</w:t>
      </w:r>
    </w:p>
    <w:p w14:paraId="78C96817" w14:textId="77777777" w:rsidR="00870AB8" w:rsidRDefault="00870AB8" w:rsidP="00870AB8"/>
    <w:p w14:paraId="238CCE27" w14:textId="4C4F8291" w:rsidR="00870AB8" w:rsidRDefault="00870AB8" w:rsidP="00870AB8">
      <w:pPr>
        <w:pStyle w:val="Ttulo3"/>
      </w:pPr>
      <w:bookmarkStart w:id="13" w:name="_Toc222691189"/>
      <w:r w:rsidRPr="002D608A">
        <w:rPr>
          <w:highlight w:val="yellow"/>
        </w:rPr>
        <w:t>Gestión de Paquetes y Herramientas</w:t>
      </w:r>
      <w:bookmarkEnd w:id="13"/>
    </w:p>
    <w:p w14:paraId="36AA519F" w14:textId="52F5D064" w:rsidR="00870AB8" w:rsidRPr="002D608A" w:rsidRDefault="00DD01D7" w:rsidP="00870AB8">
      <w:pPr>
        <w:pStyle w:val="Prrafodelista"/>
        <w:numPr>
          <w:ilvl w:val="0"/>
          <w:numId w:val="9"/>
        </w:numPr>
        <w:rPr>
          <w:highlight w:val="yellow"/>
        </w:rPr>
      </w:pPr>
      <w:proofErr w:type="spellStart"/>
      <w:r w:rsidRPr="002D608A">
        <w:rPr>
          <w:b/>
          <w:bCs/>
          <w:highlight w:val="yellow"/>
        </w:rPr>
        <w:t>NuGet</w:t>
      </w:r>
      <w:proofErr w:type="spellEnd"/>
      <w:r w:rsidRPr="002D608A">
        <w:rPr>
          <w:highlight w:val="yellow"/>
        </w:rPr>
        <w:t>: "Administrador de paquetes para .NET".</w:t>
      </w:r>
    </w:p>
    <w:p w14:paraId="651C95EE" w14:textId="4681B7FD" w:rsidR="00DD01D7" w:rsidRPr="002D608A" w:rsidRDefault="00DD01D7" w:rsidP="00DD01D7">
      <w:pPr>
        <w:pStyle w:val="Prrafodelista"/>
        <w:numPr>
          <w:ilvl w:val="1"/>
          <w:numId w:val="9"/>
        </w:numPr>
        <w:rPr>
          <w:highlight w:val="yellow"/>
        </w:rPr>
      </w:pPr>
      <w:r w:rsidRPr="002D608A">
        <w:rPr>
          <w:b/>
          <w:bCs/>
          <w:highlight w:val="yellow"/>
        </w:rPr>
        <w:t>Comando de instalación</w:t>
      </w:r>
      <w:r w:rsidRPr="002D608A">
        <w:rPr>
          <w:highlight w:val="yellow"/>
        </w:rPr>
        <w:t xml:space="preserve">: </w:t>
      </w:r>
      <w:proofErr w:type="spellStart"/>
      <w:r w:rsidRPr="002D608A">
        <w:rPr>
          <w:highlight w:val="yellow"/>
        </w:rPr>
        <w:t>dotnet</w:t>
      </w:r>
      <w:proofErr w:type="spellEnd"/>
      <w:r w:rsidRPr="002D608A">
        <w:rPr>
          <w:highlight w:val="yellow"/>
        </w:rPr>
        <w:t xml:space="preserve"> </w:t>
      </w:r>
      <w:proofErr w:type="spellStart"/>
      <w:r w:rsidRPr="002D608A">
        <w:rPr>
          <w:highlight w:val="yellow"/>
        </w:rPr>
        <w:t>add</w:t>
      </w:r>
      <w:proofErr w:type="spellEnd"/>
      <w:r w:rsidRPr="002D608A">
        <w:rPr>
          <w:highlight w:val="yellow"/>
        </w:rPr>
        <w:t xml:space="preserve"> </w:t>
      </w:r>
      <w:proofErr w:type="spellStart"/>
      <w:r w:rsidRPr="002D608A">
        <w:rPr>
          <w:highlight w:val="yellow"/>
        </w:rPr>
        <w:t>package</w:t>
      </w:r>
      <w:proofErr w:type="spellEnd"/>
      <w:r w:rsidRPr="002D608A">
        <w:rPr>
          <w:highlight w:val="yellow"/>
        </w:rPr>
        <w:t xml:space="preserve"> [nombre].</w:t>
      </w:r>
    </w:p>
    <w:p w14:paraId="3054A858" w14:textId="77777777" w:rsidR="00DD01D7" w:rsidRDefault="00DD01D7" w:rsidP="00DD01D7"/>
    <w:p w14:paraId="688E1E41" w14:textId="295AA204" w:rsidR="00DD01D7" w:rsidRDefault="00DD01D7" w:rsidP="00DD01D7">
      <w:pPr>
        <w:pStyle w:val="Ttulo3"/>
      </w:pPr>
      <w:bookmarkStart w:id="14" w:name="_Toc222691190"/>
      <w:r>
        <w:t>Seguridad en .NET</w:t>
      </w:r>
      <w:bookmarkEnd w:id="14"/>
    </w:p>
    <w:p w14:paraId="2AD36A52" w14:textId="6BD5D530" w:rsidR="00DD01D7" w:rsidRDefault="00DD01D7" w:rsidP="00DD01D7">
      <w:pPr>
        <w:pStyle w:val="Prrafodelista"/>
        <w:numPr>
          <w:ilvl w:val="0"/>
          <w:numId w:val="9"/>
        </w:numPr>
      </w:pPr>
      <w:r w:rsidRPr="007626EB">
        <w:rPr>
          <w:b/>
          <w:bCs/>
        </w:rPr>
        <w:t>Mecanismos</w:t>
      </w:r>
      <w:r w:rsidRPr="00DD01D7">
        <w:t xml:space="preserve">: "Permite implementar autenticación y autorización a través de mecanismos como Windows </w:t>
      </w:r>
      <w:proofErr w:type="spellStart"/>
      <w:r w:rsidRPr="00DD01D7">
        <w:t>Authentication</w:t>
      </w:r>
      <w:proofErr w:type="spellEnd"/>
      <w:r w:rsidRPr="00DD01D7">
        <w:t xml:space="preserve">, </w:t>
      </w:r>
      <w:proofErr w:type="spellStart"/>
      <w:r w:rsidRPr="00DD01D7">
        <w:t>Forms</w:t>
      </w:r>
      <w:proofErr w:type="spellEnd"/>
      <w:r w:rsidRPr="00DD01D7">
        <w:t xml:space="preserve"> </w:t>
      </w:r>
      <w:proofErr w:type="spellStart"/>
      <w:r w:rsidRPr="00DD01D7">
        <w:t>Authentication</w:t>
      </w:r>
      <w:proofErr w:type="spellEnd"/>
      <w:r w:rsidRPr="00DD01D7">
        <w:t xml:space="preserve"> y la autorización basada en roles".</w:t>
      </w:r>
    </w:p>
    <w:p w14:paraId="64457691" w14:textId="68AD4134" w:rsidR="00DD01D7" w:rsidRDefault="00DD01D7" w:rsidP="00DD01D7">
      <w:pPr>
        <w:pStyle w:val="Prrafodelista"/>
        <w:numPr>
          <w:ilvl w:val="0"/>
          <w:numId w:val="9"/>
        </w:numPr>
      </w:pPr>
      <w:r w:rsidRPr="007626EB">
        <w:rPr>
          <w:b/>
          <w:bCs/>
        </w:rPr>
        <w:t>Passport .Net</w:t>
      </w:r>
      <w:r w:rsidRPr="00DD01D7">
        <w:t>: "Tecnología diseñada para permitir un acceso universal y único para sitios en Internet".</w:t>
      </w:r>
    </w:p>
    <w:p w14:paraId="1D77ECE8" w14:textId="56A920EA" w:rsidR="00DD01D7" w:rsidRDefault="00DD01D7" w:rsidP="00DD01D7">
      <w:r w:rsidRPr="00DD01D7">
        <w:t xml:space="preserve">Enfoque CPS: En .NET, CPS se centra en el motor de ejecución (CLR) y en los formatos intermedios (CIL/MSIL). Han aparecido preguntas sobre la capacidad de ejecución en Linux (es posible con .NET Core/5+) y sobre herramientas específicas como </w:t>
      </w:r>
      <w:proofErr w:type="spellStart"/>
      <w:r w:rsidRPr="00DD01D7">
        <w:t>NuGet</w:t>
      </w:r>
      <w:proofErr w:type="spellEnd"/>
      <w:r w:rsidRPr="00DD01D7">
        <w:t xml:space="preserve"> y MAUI. Un distractor común es confundir .NET MAUI con una herramienta exclusivamente para Android (falso, es multiplataforma).</w:t>
      </w:r>
    </w:p>
    <w:p w14:paraId="5EC7237F" w14:textId="77777777" w:rsidR="00DD01D7" w:rsidRDefault="00DD01D7" w:rsidP="00DD01D7"/>
    <w:p w14:paraId="3E0DD89B" w14:textId="230ACE95" w:rsidR="00DD01D7" w:rsidRDefault="00DD01D7" w:rsidP="00DD01D7">
      <w:pPr>
        <w:pStyle w:val="Ttulo2"/>
      </w:pPr>
      <w:bookmarkStart w:id="15" w:name="_Toc222691191"/>
      <w:r>
        <w:t>Desarrollo de Interfaces en ambos entornos</w:t>
      </w:r>
      <w:bookmarkEnd w:id="15"/>
    </w:p>
    <w:p w14:paraId="5A484BAB" w14:textId="68EB3205" w:rsidR="00DD01D7" w:rsidRDefault="00DD01D7" w:rsidP="00DD01D7">
      <w:pPr>
        <w:pStyle w:val="Ttulo3"/>
      </w:pPr>
      <w:bookmarkStart w:id="16" w:name="_Toc222691192"/>
      <w:r>
        <w:t xml:space="preserve">Interfaces en </w:t>
      </w:r>
      <w:proofErr w:type="spellStart"/>
      <w:r>
        <w:t>Jakarta</w:t>
      </w:r>
      <w:proofErr w:type="spellEnd"/>
      <w:r>
        <w:t xml:space="preserve"> EE</w:t>
      </w:r>
      <w:bookmarkEnd w:id="16"/>
    </w:p>
    <w:p w14:paraId="4732AC43" w14:textId="2E855C11" w:rsidR="00DD01D7" w:rsidRDefault="00DD01D7" w:rsidP="00DD01D7">
      <w:pPr>
        <w:pStyle w:val="Prrafodelista"/>
        <w:numPr>
          <w:ilvl w:val="0"/>
          <w:numId w:val="10"/>
        </w:numPr>
      </w:pPr>
      <w:r w:rsidRPr="007626EB">
        <w:rPr>
          <w:b/>
          <w:bCs/>
        </w:rPr>
        <w:t>JSF (</w:t>
      </w:r>
      <w:proofErr w:type="spellStart"/>
      <w:r w:rsidRPr="007626EB">
        <w:rPr>
          <w:b/>
          <w:bCs/>
        </w:rPr>
        <w:t>JavaServer</w:t>
      </w:r>
      <w:proofErr w:type="spellEnd"/>
      <w:r w:rsidRPr="007626EB">
        <w:rPr>
          <w:b/>
          <w:bCs/>
        </w:rPr>
        <w:t xml:space="preserve"> Faces):</w:t>
      </w:r>
      <w:r w:rsidRPr="00DD01D7">
        <w:t xml:space="preserve"> "Framework para construir UI utilizando componentes reutilizables".</w:t>
      </w:r>
    </w:p>
    <w:p w14:paraId="54D2DE82" w14:textId="002FDF4E" w:rsidR="00DD01D7" w:rsidRDefault="00DD01D7" w:rsidP="00DD01D7">
      <w:pPr>
        <w:pStyle w:val="Prrafodelista"/>
        <w:numPr>
          <w:ilvl w:val="0"/>
          <w:numId w:val="10"/>
        </w:numPr>
      </w:pPr>
      <w:proofErr w:type="spellStart"/>
      <w:r w:rsidRPr="007626EB">
        <w:rPr>
          <w:b/>
          <w:bCs/>
        </w:rPr>
        <w:t>Facelets</w:t>
      </w:r>
      <w:proofErr w:type="spellEnd"/>
      <w:r w:rsidRPr="00DD01D7">
        <w:t>: "Lenguaje de marcado que utiliza JSF para definir la estructura de las páginas. Permiten la reutilización de fragmentos de interfaz".</w:t>
      </w:r>
    </w:p>
    <w:p w14:paraId="6F3B1383" w14:textId="71B66E10" w:rsidR="00DD01D7" w:rsidRDefault="00D614A0" w:rsidP="00DD01D7">
      <w:pPr>
        <w:pStyle w:val="Prrafodelista"/>
        <w:numPr>
          <w:ilvl w:val="0"/>
          <w:numId w:val="10"/>
        </w:numPr>
      </w:pPr>
      <w:r w:rsidRPr="007626EB">
        <w:rPr>
          <w:b/>
          <w:bCs/>
        </w:rPr>
        <w:t>Expresiones EL (</w:t>
      </w:r>
      <w:proofErr w:type="spellStart"/>
      <w:r w:rsidRPr="007626EB">
        <w:rPr>
          <w:b/>
          <w:bCs/>
        </w:rPr>
        <w:t>Expression</w:t>
      </w:r>
      <w:proofErr w:type="spellEnd"/>
      <w:r w:rsidRPr="007626EB">
        <w:rPr>
          <w:b/>
          <w:bCs/>
        </w:rPr>
        <w:t xml:space="preserve"> </w:t>
      </w:r>
      <w:proofErr w:type="spellStart"/>
      <w:r w:rsidRPr="007626EB">
        <w:rPr>
          <w:b/>
          <w:bCs/>
        </w:rPr>
        <w:t>Language</w:t>
      </w:r>
      <w:proofErr w:type="spellEnd"/>
      <w:r w:rsidRPr="007626EB">
        <w:rPr>
          <w:b/>
          <w:bCs/>
        </w:rPr>
        <w:t>):</w:t>
      </w:r>
      <w:r w:rsidRPr="00D614A0">
        <w:t xml:space="preserve"> "Permite enlazar valores y acciones en la interfaz con objetos Java en el </w:t>
      </w:r>
      <w:proofErr w:type="spellStart"/>
      <w:r w:rsidRPr="00D614A0">
        <w:t>backend</w:t>
      </w:r>
      <w:proofErr w:type="spellEnd"/>
      <w:r w:rsidRPr="00D614A0">
        <w:t>".</w:t>
      </w:r>
    </w:p>
    <w:p w14:paraId="3EC67F08" w14:textId="568202A7" w:rsidR="00D614A0" w:rsidRDefault="00D614A0" w:rsidP="00DD01D7">
      <w:pPr>
        <w:pStyle w:val="Prrafodelista"/>
        <w:numPr>
          <w:ilvl w:val="0"/>
          <w:numId w:val="10"/>
        </w:numPr>
      </w:pPr>
      <w:r w:rsidRPr="007626EB">
        <w:rPr>
          <w:b/>
          <w:bCs/>
        </w:rPr>
        <w:t>Swing</w:t>
      </w:r>
      <w:r w:rsidRPr="00D614A0">
        <w:t>: "Biblioteca gráfica para Java. Incluye widgets para interfaz gráfica de usuario tales como cajas de texto, botones, listas desplegables y tablas".</w:t>
      </w:r>
    </w:p>
    <w:p w14:paraId="7C4E834B" w14:textId="76FBFC3D" w:rsidR="00D614A0" w:rsidRDefault="00822495" w:rsidP="00822495">
      <w:pPr>
        <w:jc w:val="center"/>
      </w:pPr>
      <w:r>
        <w:rPr>
          <w:noProof/>
        </w:rPr>
        <w:drawing>
          <wp:inline distT="0" distB="0" distL="0" distR="0" wp14:anchorId="1F971500" wp14:editId="61899CD0">
            <wp:extent cx="3600000" cy="1185276"/>
            <wp:effectExtent l="0" t="0" r="635" b="0"/>
            <wp:docPr id="563546225" name="Imagen 6" descr="Ciclo de V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iclo de Vi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6438B" w14:textId="77777777" w:rsidR="00822495" w:rsidRDefault="00822495" w:rsidP="00D614A0"/>
    <w:p w14:paraId="47E1A2D6" w14:textId="6F7780BE" w:rsidR="00D614A0" w:rsidRDefault="00D614A0" w:rsidP="00D614A0">
      <w:pPr>
        <w:pStyle w:val="Ttulo3"/>
      </w:pPr>
      <w:bookmarkStart w:id="17" w:name="_Toc222691193"/>
      <w:r w:rsidRPr="002D608A">
        <w:rPr>
          <w:highlight w:val="yellow"/>
        </w:rPr>
        <w:t>Interfaces en .NET</w:t>
      </w:r>
      <w:bookmarkEnd w:id="17"/>
    </w:p>
    <w:p w14:paraId="5EC93F51" w14:textId="0080E0BF" w:rsidR="00D614A0" w:rsidRPr="002D608A" w:rsidRDefault="00D614A0" w:rsidP="00D614A0">
      <w:pPr>
        <w:pStyle w:val="Prrafodelista"/>
        <w:numPr>
          <w:ilvl w:val="0"/>
          <w:numId w:val="11"/>
        </w:numPr>
        <w:rPr>
          <w:highlight w:val="yellow"/>
        </w:rPr>
      </w:pPr>
      <w:r w:rsidRPr="002D608A">
        <w:rPr>
          <w:b/>
          <w:bCs/>
          <w:highlight w:val="yellow"/>
        </w:rPr>
        <w:t>Razor</w:t>
      </w:r>
      <w:r w:rsidRPr="002D608A">
        <w:rPr>
          <w:highlight w:val="yellow"/>
        </w:rPr>
        <w:t>: "Sintaxis de marcado para insertar código basado en .NET en páginas web". "Sintaxis de plantillas utilizada en ASP.NET Core para crear vistas dinámicas en aplicaciones web". Utiliza el símbolo @ para realizar la transición de C# a HTML.</w:t>
      </w:r>
    </w:p>
    <w:p w14:paraId="440F6F6D" w14:textId="057BAC42" w:rsidR="00D614A0" w:rsidRDefault="00D614A0" w:rsidP="00D614A0">
      <w:pPr>
        <w:pStyle w:val="Prrafodelista"/>
        <w:numPr>
          <w:ilvl w:val="0"/>
          <w:numId w:val="11"/>
        </w:numPr>
      </w:pPr>
      <w:r w:rsidRPr="007626EB">
        <w:rPr>
          <w:b/>
          <w:bCs/>
        </w:rPr>
        <w:t>Blazor Hybrid</w:t>
      </w:r>
      <w:r w:rsidRPr="00D614A0">
        <w:t>: Framework que puede usarse para aplicaciones de escritorio nativas .NET.</w:t>
      </w:r>
    </w:p>
    <w:p w14:paraId="3F4B7E5C" w14:textId="68654C13" w:rsidR="00D614A0" w:rsidRDefault="00D614A0" w:rsidP="00D614A0">
      <w:pPr>
        <w:pStyle w:val="Prrafodelista"/>
        <w:numPr>
          <w:ilvl w:val="0"/>
          <w:numId w:val="11"/>
        </w:numPr>
      </w:pPr>
      <w:r w:rsidRPr="007626EB">
        <w:rPr>
          <w:b/>
          <w:bCs/>
        </w:rPr>
        <w:t>XAML</w:t>
      </w:r>
      <w:r w:rsidRPr="00D614A0">
        <w:t>: Lenguaje utilizado junto con C# en .NET MAUI para definir interfaces.</w:t>
      </w:r>
    </w:p>
    <w:p w14:paraId="3D2C2FD0" w14:textId="77777777" w:rsidR="00D614A0" w:rsidRDefault="00D614A0" w:rsidP="00D614A0"/>
    <w:p w14:paraId="68B4EA00" w14:textId="482148B6" w:rsidR="001941A0" w:rsidRPr="000565F9" w:rsidRDefault="001941A0" w:rsidP="001941A0">
      <w:pPr>
        <w:pStyle w:val="Ttulo3"/>
        <w:rPr>
          <w:highlight w:val="yellow"/>
        </w:rPr>
      </w:pPr>
      <w:bookmarkStart w:id="18" w:name="_Toc222691194"/>
      <w:r w:rsidRPr="000565F9">
        <w:rPr>
          <w:highlight w:val="yellow"/>
        </w:rPr>
        <w:t>Servicios Web: REST (JAX-RS) vs. SOAP (JAX-WS)</w:t>
      </w:r>
      <w:bookmarkEnd w:id="18"/>
    </w:p>
    <w:p w14:paraId="1A4AAA61" w14:textId="660E7A34" w:rsidR="001941A0" w:rsidRPr="000565F9" w:rsidRDefault="001941A0" w:rsidP="001941A0">
      <w:pPr>
        <w:pStyle w:val="Prrafodelista"/>
        <w:numPr>
          <w:ilvl w:val="0"/>
          <w:numId w:val="15"/>
        </w:numPr>
        <w:rPr>
          <w:b/>
          <w:bCs/>
          <w:highlight w:val="yellow"/>
        </w:rPr>
      </w:pPr>
      <w:proofErr w:type="spellStart"/>
      <w:r w:rsidRPr="000565F9">
        <w:rPr>
          <w:b/>
          <w:bCs/>
          <w:highlight w:val="yellow"/>
        </w:rPr>
        <w:t>Jakarta</w:t>
      </w:r>
      <w:proofErr w:type="spellEnd"/>
      <w:r w:rsidRPr="000565F9">
        <w:rPr>
          <w:b/>
          <w:bCs/>
          <w:highlight w:val="yellow"/>
        </w:rPr>
        <w:t xml:space="preserve"> EE: JAX-RS (para REST) y JAX-WS (para SOAP).</w:t>
      </w:r>
    </w:p>
    <w:p w14:paraId="3D771545" w14:textId="77777777" w:rsidR="001941A0" w:rsidRPr="007626EB" w:rsidRDefault="001941A0" w:rsidP="001941A0">
      <w:pPr>
        <w:pStyle w:val="Prrafodelista"/>
        <w:numPr>
          <w:ilvl w:val="0"/>
          <w:numId w:val="15"/>
        </w:numPr>
        <w:rPr>
          <w:b/>
          <w:bCs/>
        </w:rPr>
      </w:pPr>
      <w:r w:rsidRPr="007626EB">
        <w:rPr>
          <w:b/>
          <w:bCs/>
        </w:rPr>
        <w:t>.NET: ASP.NET Core Web API.</w:t>
      </w:r>
    </w:p>
    <w:p w14:paraId="4068ACE2" w14:textId="38A326A6" w:rsidR="001941A0" w:rsidRPr="007626EB" w:rsidRDefault="001941A0" w:rsidP="001941A0">
      <w:pPr>
        <w:pStyle w:val="Prrafodelista"/>
        <w:numPr>
          <w:ilvl w:val="0"/>
          <w:numId w:val="15"/>
        </w:numPr>
        <w:rPr>
          <w:b/>
          <w:bCs/>
        </w:rPr>
      </w:pPr>
      <w:r w:rsidRPr="007626EB">
        <w:rPr>
          <w:b/>
          <w:bCs/>
        </w:rPr>
        <w:t xml:space="preserve">Spring Boot: </w:t>
      </w:r>
      <w:proofErr w:type="spellStart"/>
      <w:r w:rsidRPr="007626EB">
        <w:rPr>
          <w:b/>
          <w:bCs/>
        </w:rPr>
        <w:t>Mencionalo</w:t>
      </w:r>
      <w:proofErr w:type="spellEnd"/>
      <w:r w:rsidRPr="007626EB">
        <w:rPr>
          <w:b/>
          <w:bCs/>
        </w:rPr>
        <w:t xml:space="preserve"> como el </w:t>
      </w:r>
      <w:proofErr w:type="spellStart"/>
      <w:r w:rsidRPr="007626EB">
        <w:rPr>
          <w:b/>
          <w:bCs/>
        </w:rPr>
        <w:t>framework</w:t>
      </w:r>
      <w:proofErr w:type="spellEnd"/>
      <w:r w:rsidRPr="007626EB">
        <w:rPr>
          <w:b/>
          <w:bCs/>
        </w:rPr>
        <w:t xml:space="preserve"> "de facto" en el mundo Java que compite/complementa a </w:t>
      </w:r>
      <w:proofErr w:type="spellStart"/>
      <w:r w:rsidRPr="007626EB">
        <w:rPr>
          <w:b/>
          <w:bCs/>
        </w:rPr>
        <w:t>Jakarta</w:t>
      </w:r>
      <w:proofErr w:type="spellEnd"/>
      <w:r w:rsidRPr="007626EB">
        <w:rPr>
          <w:b/>
          <w:bCs/>
        </w:rPr>
        <w:t xml:space="preserve"> EE en microservicios.</w:t>
      </w:r>
    </w:p>
    <w:p w14:paraId="3A4039DA" w14:textId="77777777" w:rsidR="001941A0" w:rsidRDefault="001941A0" w:rsidP="00D614A0"/>
    <w:p w14:paraId="0AC878AD" w14:textId="669FF59D" w:rsidR="00D614A0" w:rsidRDefault="00D614A0" w:rsidP="001941A0">
      <w:pPr>
        <w:pStyle w:val="Ttulo2"/>
      </w:pPr>
      <w:bookmarkStart w:id="19" w:name="_Toc222691195"/>
      <w:r>
        <w:t>Comparativa Técnica de Pruebas unitarias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0"/>
        <w:gridCol w:w="4574"/>
      </w:tblGrid>
      <w:tr w:rsidR="00D614A0" w:rsidRPr="007626EB" w14:paraId="40F33814" w14:textId="77777777" w:rsidTr="00D614A0">
        <w:tc>
          <w:tcPr>
            <w:tcW w:w="0" w:type="auto"/>
          </w:tcPr>
          <w:p w14:paraId="686196B1" w14:textId="0B5BFBC0" w:rsidR="00D614A0" w:rsidRPr="007626EB" w:rsidRDefault="00D614A0" w:rsidP="007626EB">
            <w:pPr>
              <w:jc w:val="center"/>
              <w:rPr>
                <w:b/>
                <w:bCs/>
              </w:rPr>
            </w:pPr>
            <w:r w:rsidRPr="007626EB">
              <w:rPr>
                <w:b/>
                <w:bCs/>
              </w:rPr>
              <w:t>Entorno</w:t>
            </w:r>
          </w:p>
        </w:tc>
        <w:tc>
          <w:tcPr>
            <w:tcW w:w="0" w:type="auto"/>
          </w:tcPr>
          <w:p w14:paraId="02DF05EE" w14:textId="38E1CC12" w:rsidR="00D614A0" w:rsidRPr="007626EB" w:rsidRDefault="00D614A0" w:rsidP="007626EB">
            <w:pPr>
              <w:jc w:val="center"/>
              <w:rPr>
                <w:b/>
                <w:bCs/>
              </w:rPr>
            </w:pPr>
            <w:r w:rsidRPr="007626EB">
              <w:rPr>
                <w:b/>
                <w:bCs/>
              </w:rPr>
              <w:t>Framework de Pruebas Unitarias</w:t>
            </w:r>
          </w:p>
        </w:tc>
      </w:tr>
      <w:tr w:rsidR="00D614A0" w14:paraId="1D395753" w14:textId="77777777" w:rsidTr="00D614A0">
        <w:tc>
          <w:tcPr>
            <w:tcW w:w="0" w:type="auto"/>
          </w:tcPr>
          <w:p w14:paraId="4DBB2F15" w14:textId="56B1C43E" w:rsidR="00D614A0" w:rsidRPr="0023521D" w:rsidRDefault="00D614A0" w:rsidP="00D614A0">
            <w:pPr>
              <w:rPr>
                <w:b/>
                <w:bCs/>
                <w:highlight w:val="yellow"/>
              </w:rPr>
            </w:pPr>
            <w:r w:rsidRPr="0023521D">
              <w:rPr>
                <w:b/>
                <w:bCs/>
                <w:highlight w:val="yellow"/>
              </w:rPr>
              <w:t>Java</w:t>
            </w:r>
          </w:p>
        </w:tc>
        <w:tc>
          <w:tcPr>
            <w:tcW w:w="0" w:type="auto"/>
          </w:tcPr>
          <w:p w14:paraId="210A24FA" w14:textId="5FC0B3DE" w:rsidR="00D614A0" w:rsidRDefault="00D614A0" w:rsidP="00D614A0">
            <w:proofErr w:type="spellStart"/>
            <w:r w:rsidRPr="0023521D">
              <w:rPr>
                <w:highlight w:val="yellow"/>
              </w:rPr>
              <w:t>JUnit</w:t>
            </w:r>
            <w:proofErr w:type="spellEnd"/>
          </w:p>
        </w:tc>
      </w:tr>
      <w:tr w:rsidR="00D614A0" w14:paraId="572B76CF" w14:textId="77777777" w:rsidTr="00D614A0">
        <w:tc>
          <w:tcPr>
            <w:tcW w:w="0" w:type="auto"/>
          </w:tcPr>
          <w:p w14:paraId="3BD7D016" w14:textId="03A9A2E7" w:rsidR="00D614A0" w:rsidRPr="007626EB" w:rsidRDefault="00D614A0" w:rsidP="00D614A0">
            <w:pPr>
              <w:rPr>
                <w:b/>
                <w:bCs/>
              </w:rPr>
            </w:pPr>
            <w:r w:rsidRPr="007626EB">
              <w:rPr>
                <w:b/>
                <w:bCs/>
              </w:rPr>
              <w:t>.NET</w:t>
            </w:r>
          </w:p>
        </w:tc>
        <w:tc>
          <w:tcPr>
            <w:tcW w:w="0" w:type="auto"/>
          </w:tcPr>
          <w:p w14:paraId="6156BA07" w14:textId="089F9DC2" w:rsidR="00D614A0" w:rsidRDefault="00D614A0" w:rsidP="00D614A0">
            <w:proofErr w:type="spellStart"/>
            <w:r w:rsidRPr="00D614A0">
              <w:t>NUnit</w:t>
            </w:r>
            <w:proofErr w:type="spellEnd"/>
          </w:p>
        </w:tc>
      </w:tr>
    </w:tbl>
    <w:p w14:paraId="58A12C0F" w14:textId="77777777" w:rsidR="00D614A0" w:rsidRDefault="00D614A0" w:rsidP="00D614A0"/>
    <w:p w14:paraId="6AB7C53E" w14:textId="3038965E" w:rsidR="00D614A0" w:rsidRDefault="00D614A0" w:rsidP="00D614A0">
      <w:r w:rsidRPr="00D614A0">
        <w:t xml:space="preserve">Enfoque CPS: Es vital memorizar la sintaxis de Razor (uso del @) y distinguir entre los </w:t>
      </w:r>
      <w:proofErr w:type="spellStart"/>
      <w:r w:rsidRPr="00D614A0">
        <w:t>frameworks</w:t>
      </w:r>
      <w:proofErr w:type="spellEnd"/>
      <w:r w:rsidRPr="00D614A0">
        <w:t xml:space="preserve"> de escritorio (WinForms, MAUI) y web (ASP.NET, JSF). CPS suele preguntar por la herramienta de automatización de pruebas unitarias correspondiente a cada entorno (</w:t>
      </w:r>
      <w:proofErr w:type="spellStart"/>
      <w:r w:rsidRPr="00D614A0">
        <w:t>JUnit</w:t>
      </w:r>
      <w:proofErr w:type="spellEnd"/>
      <w:r w:rsidRPr="00D614A0">
        <w:t xml:space="preserve"> vs </w:t>
      </w:r>
      <w:proofErr w:type="spellStart"/>
      <w:r w:rsidRPr="00D614A0">
        <w:t>NUnit</w:t>
      </w:r>
      <w:proofErr w:type="spellEnd"/>
      <w:r w:rsidRPr="00D614A0">
        <w:t>).</w:t>
      </w:r>
    </w:p>
    <w:p w14:paraId="7EBB8A6F" w14:textId="77777777" w:rsidR="00D614A0" w:rsidRDefault="00D614A0" w:rsidP="00D614A0"/>
    <w:p w14:paraId="47E41746" w14:textId="2A6C854D" w:rsidR="00D614A0" w:rsidRDefault="00D614A0" w:rsidP="00D614A0">
      <w:pPr>
        <w:pStyle w:val="Ttulo2"/>
      </w:pPr>
      <w:bookmarkStart w:id="20" w:name="_Toc222691196"/>
      <w:r w:rsidRPr="00815565">
        <w:rPr>
          <w:highlight w:val="yellow"/>
        </w:rPr>
        <w:t>Tablas de Equivalencias y Protocolos</w:t>
      </w:r>
      <w:bookmarkEnd w:id="2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2193"/>
        <w:gridCol w:w="3981"/>
      </w:tblGrid>
      <w:tr w:rsidR="00090833" w:rsidRPr="00600AD9" w14:paraId="7AC63D5E" w14:textId="77777777" w:rsidTr="00600AD9">
        <w:tc>
          <w:tcPr>
            <w:tcW w:w="0" w:type="auto"/>
          </w:tcPr>
          <w:p w14:paraId="4551EC62" w14:textId="3BA46030" w:rsidR="00090833" w:rsidRPr="00600AD9" w:rsidRDefault="00090833" w:rsidP="00600AD9">
            <w:pPr>
              <w:jc w:val="center"/>
              <w:rPr>
                <w:b/>
                <w:bCs/>
              </w:rPr>
            </w:pPr>
            <w:r w:rsidRPr="00600AD9">
              <w:rPr>
                <w:b/>
                <w:bCs/>
              </w:rPr>
              <w:t>Concepto</w:t>
            </w:r>
          </w:p>
        </w:tc>
        <w:tc>
          <w:tcPr>
            <w:tcW w:w="0" w:type="auto"/>
          </w:tcPr>
          <w:p w14:paraId="72E63D6C" w14:textId="2623B062" w:rsidR="00090833" w:rsidRPr="00600AD9" w:rsidRDefault="00090833" w:rsidP="00600AD9">
            <w:pPr>
              <w:jc w:val="center"/>
              <w:rPr>
                <w:b/>
                <w:bCs/>
              </w:rPr>
            </w:pPr>
            <w:proofErr w:type="spellStart"/>
            <w:r w:rsidRPr="00600AD9">
              <w:rPr>
                <w:b/>
                <w:bCs/>
              </w:rPr>
              <w:t>Jakarta</w:t>
            </w:r>
            <w:proofErr w:type="spellEnd"/>
            <w:r w:rsidRPr="00600AD9">
              <w:rPr>
                <w:b/>
                <w:bCs/>
              </w:rPr>
              <w:t xml:space="preserve"> EE / Java</w:t>
            </w:r>
          </w:p>
        </w:tc>
        <w:tc>
          <w:tcPr>
            <w:tcW w:w="0" w:type="auto"/>
          </w:tcPr>
          <w:p w14:paraId="05CF3F90" w14:textId="4C4A4675" w:rsidR="00090833" w:rsidRPr="00600AD9" w:rsidRDefault="00090833" w:rsidP="00600AD9">
            <w:pPr>
              <w:jc w:val="center"/>
              <w:rPr>
                <w:b/>
                <w:bCs/>
              </w:rPr>
            </w:pPr>
            <w:r w:rsidRPr="00600AD9">
              <w:rPr>
                <w:b/>
                <w:bCs/>
              </w:rPr>
              <w:t>Plataforma .NET</w:t>
            </w:r>
          </w:p>
        </w:tc>
      </w:tr>
      <w:tr w:rsidR="00090833" w14:paraId="0DF1FAE8" w14:textId="77777777" w:rsidTr="00815565">
        <w:tc>
          <w:tcPr>
            <w:tcW w:w="0" w:type="auto"/>
            <w:shd w:val="clear" w:color="auto" w:fill="FFFF00"/>
          </w:tcPr>
          <w:p w14:paraId="222D38FC" w14:textId="723CC0BC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Código Intermedio</w:t>
            </w:r>
          </w:p>
        </w:tc>
        <w:tc>
          <w:tcPr>
            <w:tcW w:w="0" w:type="auto"/>
            <w:shd w:val="clear" w:color="auto" w:fill="FFFF00"/>
          </w:tcPr>
          <w:p w14:paraId="3BEFDC83" w14:textId="5D7D47FA" w:rsidR="00090833" w:rsidRDefault="00090833" w:rsidP="00D614A0">
            <w:proofErr w:type="spellStart"/>
            <w:r w:rsidRPr="00090833">
              <w:t>Bytecode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BEB5392" w14:textId="4147B7DD" w:rsidR="00090833" w:rsidRDefault="00090833" w:rsidP="00D614A0">
            <w:r w:rsidRPr="00090833">
              <w:t>CIL / MSIL</w:t>
            </w:r>
          </w:p>
        </w:tc>
      </w:tr>
      <w:tr w:rsidR="00090833" w14:paraId="42748BD6" w14:textId="77777777" w:rsidTr="00815565">
        <w:tc>
          <w:tcPr>
            <w:tcW w:w="0" w:type="auto"/>
            <w:shd w:val="clear" w:color="auto" w:fill="FFFF00"/>
          </w:tcPr>
          <w:p w14:paraId="17335B4B" w14:textId="62B5A41C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Motor Ejecución</w:t>
            </w:r>
          </w:p>
        </w:tc>
        <w:tc>
          <w:tcPr>
            <w:tcW w:w="0" w:type="auto"/>
            <w:shd w:val="clear" w:color="auto" w:fill="FFFF00"/>
          </w:tcPr>
          <w:p w14:paraId="28420AE3" w14:textId="71781DDE" w:rsidR="00090833" w:rsidRDefault="00600AD9" w:rsidP="00D614A0">
            <w:r w:rsidRPr="00600AD9">
              <w:t>JVM (Java Virtual Machine)</w:t>
            </w:r>
          </w:p>
        </w:tc>
        <w:tc>
          <w:tcPr>
            <w:tcW w:w="0" w:type="auto"/>
            <w:shd w:val="clear" w:color="auto" w:fill="FFFF00"/>
          </w:tcPr>
          <w:p w14:paraId="08A87A9D" w14:textId="7AF8D351" w:rsidR="00090833" w:rsidRDefault="00E50F8F" w:rsidP="00D614A0">
            <w:r w:rsidRPr="00E50F8F">
              <w:t xml:space="preserve">CLR (Common </w:t>
            </w:r>
            <w:proofErr w:type="spellStart"/>
            <w:r w:rsidRPr="00E50F8F">
              <w:t>Language</w:t>
            </w:r>
            <w:proofErr w:type="spellEnd"/>
            <w:r w:rsidRPr="00E50F8F">
              <w:t xml:space="preserve"> </w:t>
            </w:r>
            <w:proofErr w:type="spellStart"/>
            <w:r w:rsidRPr="00E50F8F">
              <w:t>Runtime</w:t>
            </w:r>
            <w:proofErr w:type="spellEnd"/>
            <w:r w:rsidRPr="00E50F8F">
              <w:t>)</w:t>
            </w:r>
          </w:p>
        </w:tc>
      </w:tr>
      <w:tr w:rsidR="00090833" w14:paraId="243C2854" w14:textId="77777777" w:rsidTr="00600AD9">
        <w:tc>
          <w:tcPr>
            <w:tcW w:w="0" w:type="auto"/>
          </w:tcPr>
          <w:p w14:paraId="0C25706E" w14:textId="0AB5AB0A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ORM principal</w:t>
            </w:r>
          </w:p>
        </w:tc>
        <w:tc>
          <w:tcPr>
            <w:tcW w:w="0" w:type="auto"/>
          </w:tcPr>
          <w:p w14:paraId="1356DDB7" w14:textId="6065CC48" w:rsidR="00090833" w:rsidRDefault="00600AD9" w:rsidP="00D614A0">
            <w:r w:rsidRPr="00600AD9">
              <w:t xml:space="preserve">JPA / </w:t>
            </w:r>
            <w:proofErr w:type="spellStart"/>
            <w:r w:rsidRPr="00600AD9">
              <w:t>Hibernate</w:t>
            </w:r>
            <w:proofErr w:type="spellEnd"/>
          </w:p>
        </w:tc>
        <w:tc>
          <w:tcPr>
            <w:tcW w:w="0" w:type="auto"/>
          </w:tcPr>
          <w:p w14:paraId="06848056" w14:textId="387E93C4" w:rsidR="00090833" w:rsidRDefault="00E50F8F" w:rsidP="00D614A0">
            <w:proofErr w:type="spellStart"/>
            <w:r w:rsidRPr="00E50F8F">
              <w:t>Entity</w:t>
            </w:r>
            <w:proofErr w:type="spellEnd"/>
            <w:r w:rsidRPr="00E50F8F">
              <w:t xml:space="preserve"> Framework</w:t>
            </w:r>
          </w:p>
        </w:tc>
      </w:tr>
      <w:tr w:rsidR="00090833" w14:paraId="6B2C96B4" w14:textId="77777777" w:rsidTr="00600AD9">
        <w:tc>
          <w:tcPr>
            <w:tcW w:w="0" w:type="auto"/>
          </w:tcPr>
          <w:p w14:paraId="32E3E420" w14:textId="7C45FE5B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Acceso a datos</w:t>
            </w:r>
          </w:p>
        </w:tc>
        <w:tc>
          <w:tcPr>
            <w:tcW w:w="0" w:type="auto"/>
          </w:tcPr>
          <w:p w14:paraId="6BB36FA5" w14:textId="771E2491" w:rsidR="00090833" w:rsidRDefault="00600AD9" w:rsidP="00D614A0">
            <w:r w:rsidRPr="00600AD9">
              <w:t>JDBC</w:t>
            </w:r>
          </w:p>
        </w:tc>
        <w:tc>
          <w:tcPr>
            <w:tcW w:w="0" w:type="auto"/>
          </w:tcPr>
          <w:p w14:paraId="5DCF0CD8" w14:textId="761642F3" w:rsidR="00090833" w:rsidRDefault="00E50F8F" w:rsidP="00D614A0">
            <w:r w:rsidRPr="00E50F8F">
              <w:t>ADO.NET</w:t>
            </w:r>
          </w:p>
        </w:tc>
      </w:tr>
      <w:tr w:rsidR="00090833" w14:paraId="596CEBC8" w14:textId="77777777" w:rsidTr="00600AD9">
        <w:tc>
          <w:tcPr>
            <w:tcW w:w="0" w:type="auto"/>
          </w:tcPr>
          <w:p w14:paraId="289E683C" w14:textId="7CD5DF11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Servicios Web</w:t>
            </w:r>
          </w:p>
        </w:tc>
        <w:tc>
          <w:tcPr>
            <w:tcW w:w="0" w:type="auto"/>
          </w:tcPr>
          <w:p w14:paraId="60118E8D" w14:textId="68D82F8D" w:rsidR="00090833" w:rsidRDefault="00600AD9" w:rsidP="00D614A0">
            <w:r w:rsidRPr="00600AD9">
              <w:t>JAX-WS / JAX-RS</w:t>
            </w:r>
          </w:p>
        </w:tc>
        <w:tc>
          <w:tcPr>
            <w:tcW w:w="0" w:type="auto"/>
          </w:tcPr>
          <w:p w14:paraId="1C969F60" w14:textId="712FD04D" w:rsidR="00090833" w:rsidRDefault="00E50F8F" w:rsidP="00D614A0">
            <w:r w:rsidRPr="00E50F8F">
              <w:t>ASP.NET Web API</w:t>
            </w:r>
          </w:p>
        </w:tc>
      </w:tr>
      <w:tr w:rsidR="00090833" w14:paraId="1473EBF3" w14:textId="77777777" w:rsidTr="00815565">
        <w:tc>
          <w:tcPr>
            <w:tcW w:w="0" w:type="auto"/>
            <w:shd w:val="clear" w:color="auto" w:fill="FFFF00"/>
          </w:tcPr>
          <w:p w14:paraId="429E438E" w14:textId="315EC41C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Gestión Paquetes</w:t>
            </w:r>
          </w:p>
        </w:tc>
        <w:tc>
          <w:tcPr>
            <w:tcW w:w="0" w:type="auto"/>
            <w:shd w:val="clear" w:color="auto" w:fill="FFFF00"/>
          </w:tcPr>
          <w:p w14:paraId="4C9267A4" w14:textId="3973F3AC" w:rsidR="00090833" w:rsidRDefault="00600AD9" w:rsidP="00D614A0">
            <w:r w:rsidRPr="00600AD9">
              <w:t>Maven / Gradle</w:t>
            </w:r>
          </w:p>
        </w:tc>
        <w:tc>
          <w:tcPr>
            <w:tcW w:w="0" w:type="auto"/>
            <w:shd w:val="clear" w:color="auto" w:fill="FFFF00"/>
          </w:tcPr>
          <w:p w14:paraId="279EDC3E" w14:textId="15E6E827" w:rsidR="00090833" w:rsidRDefault="00E50F8F" w:rsidP="00D614A0">
            <w:proofErr w:type="spellStart"/>
            <w:r w:rsidRPr="00E50F8F">
              <w:t>NuGet</w:t>
            </w:r>
            <w:proofErr w:type="spellEnd"/>
          </w:p>
        </w:tc>
      </w:tr>
      <w:tr w:rsidR="00090833" w14:paraId="6272384A" w14:textId="77777777" w:rsidTr="00600AD9">
        <w:tc>
          <w:tcPr>
            <w:tcW w:w="0" w:type="auto"/>
          </w:tcPr>
          <w:p w14:paraId="3E2F904F" w14:textId="1A5BB2A9" w:rsidR="00090833" w:rsidRPr="00600AD9" w:rsidRDefault="00090833" w:rsidP="00D614A0">
            <w:pPr>
              <w:rPr>
                <w:b/>
                <w:bCs/>
              </w:rPr>
            </w:pPr>
            <w:r w:rsidRPr="00600AD9">
              <w:rPr>
                <w:b/>
                <w:bCs/>
              </w:rPr>
              <w:t>Autenticación</w:t>
            </w:r>
          </w:p>
        </w:tc>
        <w:tc>
          <w:tcPr>
            <w:tcW w:w="0" w:type="auto"/>
          </w:tcPr>
          <w:p w14:paraId="41C00808" w14:textId="4581586B" w:rsidR="00090833" w:rsidRDefault="00E50F8F" w:rsidP="00D614A0">
            <w:r w:rsidRPr="00E50F8F">
              <w:t>JAAS</w:t>
            </w:r>
          </w:p>
        </w:tc>
        <w:tc>
          <w:tcPr>
            <w:tcW w:w="0" w:type="auto"/>
          </w:tcPr>
          <w:p w14:paraId="7F00F2DE" w14:textId="63309D58" w:rsidR="00090833" w:rsidRDefault="00E50F8F" w:rsidP="00D614A0">
            <w:r w:rsidRPr="00E50F8F">
              <w:t xml:space="preserve">Windows / </w:t>
            </w:r>
            <w:proofErr w:type="spellStart"/>
            <w:r w:rsidRPr="00E50F8F">
              <w:t>Forms</w:t>
            </w:r>
            <w:proofErr w:type="spellEnd"/>
            <w:r w:rsidRPr="00E50F8F">
              <w:t xml:space="preserve"> Auth</w:t>
            </w:r>
          </w:p>
        </w:tc>
      </w:tr>
      <w:tr w:rsidR="006C05DF" w14:paraId="20C48077" w14:textId="77777777" w:rsidTr="00600AD9">
        <w:tc>
          <w:tcPr>
            <w:tcW w:w="0" w:type="auto"/>
          </w:tcPr>
          <w:p w14:paraId="5ED7F08B" w14:textId="507E558C" w:rsidR="006C05DF" w:rsidRPr="00600AD9" w:rsidRDefault="00B36E32" w:rsidP="00D614A0">
            <w:pPr>
              <w:rPr>
                <w:b/>
                <w:bCs/>
              </w:rPr>
            </w:pPr>
            <w:r>
              <w:rPr>
                <w:b/>
                <w:bCs/>
              </w:rPr>
              <w:t>Servidores Web/App</w:t>
            </w:r>
          </w:p>
        </w:tc>
        <w:tc>
          <w:tcPr>
            <w:tcW w:w="0" w:type="auto"/>
          </w:tcPr>
          <w:p w14:paraId="1D33E109" w14:textId="6CAE4C24" w:rsidR="006C05DF" w:rsidRPr="00E50F8F" w:rsidRDefault="00B36E32" w:rsidP="00D614A0">
            <w:r w:rsidRPr="00B36E32">
              <w:t xml:space="preserve">Tomcat / </w:t>
            </w:r>
            <w:proofErr w:type="spellStart"/>
            <w:r w:rsidRPr="00B36E32">
              <w:t>WildFly</w:t>
            </w:r>
            <w:proofErr w:type="spellEnd"/>
            <w:r w:rsidRPr="00B36E32">
              <w:t xml:space="preserve"> / </w:t>
            </w:r>
            <w:proofErr w:type="spellStart"/>
            <w:r w:rsidRPr="00B36E32">
              <w:t>GlassFish</w:t>
            </w:r>
            <w:proofErr w:type="spellEnd"/>
            <w:r w:rsidRPr="00B36E32">
              <w:t>.</w:t>
            </w:r>
          </w:p>
        </w:tc>
        <w:tc>
          <w:tcPr>
            <w:tcW w:w="0" w:type="auto"/>
          </w:tcPr>
          <w:p w14:paraId="6A4CD642" w14:textId="2C7ED28A" w:rsidR="006C05DF" w:rsidRPr="00E50F8F" w:rsidRDefault="00B36E32" w:rsidP="00D614A0">
            <w:r w:rsidRPr="00B36E32">
              <w:t xml:space="preserve">IIS (Internet </w:t>
            </w:r>
            <w:proofErr w:type="spellStart"/>
            <w:r w:rsidRPr="00B36E32">
              <w:t>Information</w:t>
            </w:r>
            <w:proofErr w:type="spellEnd"/>
            <w:r w:rsidRPr="00B36E32">
              <w:t xml:space="preserve"> </w:t>
            </w:r>
            <w:proofErr w:type="spellStart"/>
            <w:r w:rsidRPr="00B36E32">
              <w:t>Services</w:t>
            </w:r>
            <w:proofErr w:type="spellEnd"/>
            <w:r w:rsidRPr="00B36E32">
              <w:t>) o Kestrel (el servidor ligero de .NET Core).</w:t>
            </w:r>
          </w:p>
        </w:tc>
      </w:tr>
    </w:tbl>
    <w:p w14:paraId="36456D98" w14:textId="77777777" w:rsidR="00D614A0" w:rsidRDefault="00D614A0" w:rsidP="00D614A0"/>
    <w:p w14:paraId="66B89718" w14:textId="7E6FCFEF" w:rsidR="00DD6B89" w:rsidRDefault="00DD6B89" w:rsidP="00DD6B89">
      <w:pPr>
        <w:jc w:val="center"/>
      </w:pPr>
      <w:r>
        <w:rPr>
          <w:noProof/>
        </w:rPr>
        <w:drawing>
          <wp:inline distT="0" distB="0" distL="0" distR="0" wp14:anchorId="06DF6145" wp14:editId="0CF37484">
            <wp:extent cx="3600000" cy="2424641"/>
            <wp:effectExtent l="0" t="0" r="635" b="0"/>
            <wp:docPr id="77666962" name="Imagen 1" descr="Fig.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A507" w14:textId="3428BF8D" w:rsidR="00E50F8F" w:rsidRPr="00D614A0" w:rsidRDefault="00E50F8F" w:rsidP="00D614A0">
      <w:r w:rsidRPr="00E50F8F">
        <w:t>Enfoque CPS General del Tema: Los distractores más peligrosos consisten en intercambiar acrónimos de un ecosistema a otro (ej. decir que JPA es de .NET). También se penaliza no conocer las versiones con soporte a largo plazo (LTS), siendo para .NET la última la 8.0.</w:t>
      </w:r>
    </w:p>
    <w:sectPr w:rsidR="00E50F8F" w:rsidRPr="00D614A0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96CD7" w14:textId="77777777" w:rsidR="00633FAD" w:rsidRDefault="00633FAD" w:rsidP="00D02D46">
      <w:pPr>
        <w:spacing w:after="0" w:line="240" w:lineRule="auto"/>
      </w:pPr>
      <w:r>
        <w:separator/>
      </w:r>
    </w:p>
  </w:endnote>
  <w:endnote w:type="continuationSeparator" w:id="0">
    <w:p w14:paraId="4104679E" w14:textId="77777777" w:rsidR="00633FAD" w:rsidRDefault="00633FAD" w:rsidP="00D0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8921185"/>
      <w:docPartObj>
        <w:docPartGallery w:val="Page Numbers (Bottom of Page)"/>
        <w:docPartUnique/>
      </w:docPartObj>
    </w:sdtPr>
    <w:sdtContent>
      <w:p w14:paraId="26CF13D2" w14:textId="1279353F" w:rsidR="00D02D46" w:rsidRDefault="00D02D46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55F2AA8" w14:textId="77777777" w:rsidR="00D02D46" w:rsidRDefault="00D02D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ED13" w14:textId="77777777" w:rsidR="00633FAD" w:rsidRDefault="00633FAD" w:rsidP="00D02D46">
      <w:pPr>
        <w:spacing w:after="0" w:line="240" w:lineRule="auto"/>
      </w:pPr>
      <w:r>
        <w:separator/>
      </w:r>
    </w:p>
  </w:footnote>
  <w:footnote w:type="continuationSeparator" w:id="0">
    <w:p w14:paraId="34E1BEEC" w14:textId="77777777" w:rsidR="00633FAD" w:rsidRDefault="00633FAD" w:rsidP="00D02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55B"/>
    <w:multiLevelType w:val="hybridMultilevel"/>
    <w:tmpl w:val="31725B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817"/>
    <w:multiLevelType w:val="hybridMultilevel"/>
    <w:tmpl w:val="FD881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77710"/>
    <w:multiLevelType w:val="hybridMultilevel"/>
    <w:tmpl w:val="F3081A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0647E"/>
    <w:multiLevelType w:val="hybridMultilevel"/>
    <w:tmpl w:val="1520E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B7EA3"/>
    <w:multiLevelType w:val="hybridMultilevel"/>
    <w:tmpl w:val="0AD4C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CE5"/>
    <w:multiLevelType w:val="hybridMultilevel"/>
    <w:tmpl w:val="2056E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E4532"/>
    <w:multiLevelType w:val="hybridMultilevel"/>
    <w:tmpl w:val="A6A6A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312D1"/>
    <w:multiLevelType w:val="hybridMultilevel"/>
    <w:tmpl w:val="26366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007487"/>
    <w:multiLevelType w:val="hybridMultilevel"/>
    <w:tmpl w:val="578AD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072ACC"/>
    <w:multiLevelType w:val="hybridMultilevel"/>
    <w:tmpl w:val="0AE2D5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6E5DDE"/>
    <w:multiLevelType w:val="hybridMultilevel"/>
    <w:tmpl w:val="AF9A2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157DF2"/>
    <w:multiLevelType w:val="hybridMultilevel"/>
    <w:tmpl w:val="085065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6078D"/>
    <w:multiLevelType w:val="hybridMultilevel"/>
    <w:tmpl w:val="AA7A94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659BF"/>
    <w:multiLevelType w:val="hybridMultilevel"/>
    <w:tmpl w:val="72B884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C76B5"/>
    <w:multiLevelType w:val="hybridMultilevel"/>
    <w:tmpl w:val="8B5A6B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229557">
    <w:abstractNumId w:val="10"/>
  </w:num>
  <w:num w:numId="2" w16cid:durableId="406152454">
    <w:abstractNumId w:val="14"/>
  </w:num>
  <w:num w:numId="3" w16cid:durableId="1290163337">
    <w:abstractNumId w:val="5"/>
  </w:num>
  <w:num w:numId="4" w16cid:durableId="1804033205">
    <w:abstractNumId w:val="7"/>
  </w:num>
  <w:num w:numId="5" w16cid:durableId="93596940">
    <w:abstractNumId w:val="11"/>
  </w:num>
  <w:num w:numId="6" w16cid:durableId="303118324">
    <w:abstractNumId w:val="8"/>
  </w:num>
  <w:num w:numId="7" w16cid:durableId="1662541255">
    <w:abstractNumId w:val="13"/>
  </w:num>
  <w:num w:numId="8" w16cid:durableId="1383941556">
    <w:abstractNumId w:val="9"/>
  </w:num>
  <w:num w:numId="9" w16cid:durableId="761488614">
    <w:abstractNumId w:val="1"/>
  </w:num>
  <w:num w:numId="10" w16cid:durableId="405030513">
    <w:abstractNumId w:val="2"/>
  </w:num>
  <w:num w:numId="11" w16cid:durableId="2085225218">
    <w:abstractNumId w:val="3"/>
  </w:num>
  <w:num w:numId="12" w16cid:durableId="1603537780">
    <w:abstractNumId w:val="4"/>
  </w:num>
  <w:num w:numId="13" w16cid:durableId="158928938">
    <w:abstractNumId w:val="6"/>
  </w:num>
  <w:num w:numId="14" w16cid:durableId="1430345150">
    <w:abstractNumId w:val="0"/>
  </w:num>
  <w:num w:numId="15" w16cid:durableId="2095516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64"/>
    <w:rsid w:val="000565F9"/>
    <w:rsid w:val="00090833"/>
    <w:rsid w:val="00184EAC"/>
    <w:rsid w:val="001941A0"/>
    <w:rsid w:val="00225764"/>
    <w:rsid w:val="0023521D"/>
    <w:rsid w:val="00292784"/>
    <w:rsid w:val="002C418E"/>
    <w:rsid w:val="002D608A"/>
    <w:rsid w:val="00390EC3"/>
    <w:rsid w:val="004C73F2"/>
    <w:rsid w:val="004E4BFA"/>
    <w:rsid w:val="0054337F"/>
    <w:rsid w:val="0056416E"/>
    <w:rsid w:val="005B18E2"/>
    <w:rsid w:val="00600AD9"/>
    <w:rsid w:val="00633FAD"/>
    <w:rsid w:val="00674617"/>
    <w:rsid w:val="00684EA0"/>
    <w:rsid w:val="006C05DF"/>
    <w:rsid w:val="00704796"/>
    <w:rsid w:val="007626EB"/>
    <w:rsid w:val="00815565"/>
    <w:rsid w:val="00822495"/>
    <w:rsid w:val="00870AB8"/>
    <w:rsid w:val="008906AE"/>
    <w:rsid w:val="00A24092"/>
    <w:rsid w:val="00A727B4"/>
    <w:rsid w:val="00AD1FA9"/>
    <w:rsid w:val="00AF2ED0"/>
    <w:rsid w:val="00B36E32"/>
    <w:rsid w:val="00B91FD7"/>
    <w:rsid w:val="00C1460A"/>
    <w:rsid w:val="00D02D46"/>
    <w:rsid w:val="00D07B15"/>
    <w:rsid w:val="00D25931"/>
    <w:rsid w:val="00D4527B"/>
    <w:rsid w:val="00D614A0"/>
    <w:rsid w:val="00DC12E2"/>
    <w:rsid w:val="00DD01D7"/>
    <w:rsid w:val="00DD6B89"/>
    <w:rsid w:val="00E41894"/>
    <w:rsid w:val="00E50F8F"/>
    <w:rsid w:val="00F3084A"/>
    <w:rsid w:val="00FD5E67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89EBC5"/>
  <w14:defaultImageDpi w14:val="32767"/>
  <w15:chartTrackingRefBased/>
  <w15:docId w15:val="{26328433-60C8-4FBB-BDDD-3E4B80F4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4189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57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57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57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57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57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57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4189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57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57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57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57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57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57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57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576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57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57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57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57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576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2D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D46"/>
  </w:style>
  <w:style w:type="paragraph" w:styleId="Piedepgina">
    <w:name w:val="footer"/>
    <w:basedOn w:val="Normal"/>
    <w:link w:val="PiedepginaCar"/>
    <w:uiPriority w:val="99"/>
    <w:unhideWhenUsed/>
    <w:rsid w:val="00D02D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D46"/>
  </w:style>
  <w:style w:type="table" w:styleId="Tablaconcuadrcula">
    <w:name w:val="Table Grid"/>
    <w:basedOn w:val="Tablanormal"/>
    <w:uiPriority w:val="39"/>
    <w:rsid w:val="00D61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E50F8F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E50F8F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E50F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F5434-D269-4933-823D-EE7E9E509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1778</Words>
  <Characters>9782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21</vt:i4>
      </vt:variant>
    </vt:vector>
  </HeadingPairs>
  <TitlesOfParts>
    <vt:vector size="22" baseType="lpstr">
      <vt:lpstr/>
      <vt:lpstr>    Arquitectura Java EE / Jakarta EE</vt:lpstr>
      <vt:lpstr>        Definición Técnica Literal</vt:lpstr>
      <vt:lpstr>        Conceptos Clave de la Arquitectura</vt:lpstr>
      <vt:lpstr>        Componentes y Capas</vt:lpstr>
      <vt:lpstr>        Servidores: Web (Tomcat) vs. Aplicaciones (GlassFish/WildFly)</vt:lpstr>
      <vt:lpstr>        Inyección de Dependencias (CDI) y Anotaciones Principales</vt:lpstr>
      <vt:lpstr>        Persistencia en Java</vt:lpstr>
      <vt:lpstr>        Seguridad en Java</vt:lpstr>
      <vt:lpstr>    Plataforma .NET</vt:lpstr>
      <vt:lpstr>        Definiciones y Estándares</vt:lpstr>
      <vt:lpstr>        Evolución: .NET Framework vs. .NET Core vs. .NET (Actual)</vt:lpstr>
      <vt:lpstr>        Componentes de la Plataforma</vt:lpstr>
      <vt:lpstr>        Persistencia en .NET</vt:lpstr>
      <vt:lpstr>        Gestión de Paquetes y Herramientas</vt:lpstr>
      <vt:lpstr>        Seguridad en .NET</vt:lpstr>
      <vt:lpstr>    Desarrollo de Interfaces en ambos entornos</vt:lpstr>
      <vt:lpstr>        Interfaces en Jakarta EE</vt:lpstr>
      <vt:lpstr>        Interfaces en .NET</vt:lpstr>
      <vt:lpstr>        Servicios Web: REST (JAX-RS) vs. SOAP (JAX-WS)</vt:lpstr>
      <vt:lpstr>    Comparativa Técnica de Pruebas unitarias</vt:lpstr>
      <vt:lpstr>    Tablas de Equivalencias y Protocolos</vt:lpstr>
    </vt:vector>
  </TitlesOfParts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14</cp:revision>
  <dcterms:created xsi:type="dcterms:W3CDTF">2026-02-20T16:45:00Z</dcterms:created>
  <dcterms:modified xsi:type="dcterms:W3CDTF">2026-02-22T21:19:00Z</dcterms:modified>
</cp:coreProperties>
</file>