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5F48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38644BE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</w:t>
      </w:r>
    </w:p>
    <w:p w14:paraId="410802F7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информатики и радиоэлектроники»</w:t>
      </w:r>
    </w:p>
    <w:p w14:paraId="6B66A4AE" w14:textId="77777777" w:rsidR="004B5347" w:rsidRDefault="004B5347" w:rsidP="004B5347">
      <w:pPr>
        <w:jc w:val="center"/>
        <w:rPr>
          <w:sz w:val="28"/>
        </w:rPr>
      </w:pPr>
    </w:p>
    <w:p w14:paraId="5BC89714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Факультет компьютерного проектирования</w:t>
      </w:r>
    </w:p>
    <w:p w14:paraId="3958BB73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Кафедра проектирования информационно-компьютерных систем</w:t>
      </w:r>
    </w:p>
    <w:p w14:paraId="1C1BF4CF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Дисциплина «Структуры и базы данных»</w:t>
      </w:r>
    </w:p>
    <w:p w14:paraId="778B6E5B" w14:textId="77777777" w:rsidR="004B5347" w:rsidRDefault="004B5347" w:rsidP="004B5347">
      <w:pPr>
        <w:jc w:val="center"/>
        <w:rPr>
          <w:sz w:val="28"/>
        </w:rPr>
      </w:pPr>
    </w:p>
    <w:p w14:paraId="3B158C00" w14:textId="77777777" w:rsidR="004B5347" w:rsidRDefault="004B5347" w:rsidP="004B5347">
      <w:pPr>
        <w:jc w:val="center"/>
        <w:rPr>
          <w:sz w:val="28"/>
        </w:rPr>
      </w:pPr>
    </w:p>
    <w:p w14:paraId="44A8A80D" w14:textId="77777777" w:rsidR="004B5347" w:rsidRDefault="004B5347" w:rsidP="004B5347">
      <w:pPr>
        <w:jc w:val="center"/>
        <w:rPr>
          <w:sz w:val="28"/>
        </w:rPr>
      </w:pPr>
    </w:p>
    <w:p w14:paraId="1543E294" w14:textId="77777777" w:rsidR="004B5347" w:rsidRDefault="004B5347" w:rsidP="004B5347">
      <w:pPr>
        <w:jc w:val="center"/>
        <w:rPr>
          <w:sz w:val="28"/>
        </w:rPr>
      </w:pPr>
    </w:p>
    <w:p w14:paraId="6857F1CC" w14:textId="77777777" w:rsidR="004B5347" w:rsidRDefault="004B5347" w:rsidP="004B5347">
      <w:pPr>
        <w:jc w:val="center"/>
        <w:rPr>
          <w:sz w:val="28"/>
        </w:rPr>
      </w:pPr>
    </w:p>
    <w:p w14:paraId="10E41B7E" w14:textId="77777777" w:rsidR="004B5347" w:rsidRDefault="004B5347" w:rsidP="004B5347">
      <w:pPr>
        <w:jc w:val="center"/>
        <w:rPr>
          <w:sz w:val="28"/>
        </w:rPr>
      </w:pPr>
    </w:p>
    <w:p w14:paraId="19FF7855" w14:textId="77777777" w:rsidR="004B5347" w:rsidRDefault="004B5347" w:rsidP="004B5347">
      <w:pPr>
        <w:jc w:val="center"/>
        <w:rPr>
          <w:sz w:val="28"/>
        </w:rPr>
      </w:pPr>
    </w:p>
    <w:p w14:paraId="78B81A42" w14:textId="77777777" w:rsidR="004B5347" w:rsidRDefault="004B5347" w:rsidP="004B5347">
      <w:pPr>
        <w:jc w:val="center"/>
        <w:rPr>
          <w:sz w:val="28"/>
        </w:rPr>
      </w:pPr>
    </w:p>
    <w:p w14:paraId="49D45DD2" w14:textId="77777777" w:rsidR="004B5347" w:rsidRDefault="004B5347" w:rsidP="004B5347">
      <w:pPr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3202743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к практическому занятию</w:t>
      </w:r>
    </w:p>
    <w:p w14:paraId="338F3DB6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на тему:</w:t>
      </w:r>
    </w:p>
    <w:p w14:paraId="193F3913" w14:textId="720BF64D" w:rsidR="004B5347" w:rsidRDefault="004B5347" w:rsidP="004B5347">
      <w:pPr>
        <w:jc w:val="center"/>
        <w:rPr>
          <w:sz w:val="28"/>
        </w:rPr>
      </w:pPr>
      <w:r>
        <w:rPr>
          <w:b/>
          <w:caps/>
          <w:sz w:val="28"/>
        </w:rPr>
        <w:t>«</w:t>
      </w:r>
      <w:bookmarkStart w:id="0" w:name="_GoBack"/>
      <w:r w:rsidR="00A44975" w:rsidRPr="00A44975">
        <w:rPr>
          <w:b/>
          <w:caps/>
          <w:sz w:val="28"/>
        </w:rPr>
        <w:t>Организация защиты данных в БД</w:t>
      </w:r>
      <w:bookmarkEnd w:id="0"/>
      <w:r>
        <w:rPr>
          <w:b/>
          <w:caps/>
          <w:sz w:val="28"/>
        </w:rPr>
        <w:t>»</w:t>
      </w:r>
    </w:p>
    <w:p w14:paraId="297D4C18" w14:textId="77777777" w:rsidR="004B5347" w:rsidRDefault="004B5347" w:rsidP="004B5347">
      <w:pPr>
        <w:jc w:val="center"/>
        <w:rPr>
          <w:sz w:val="28"/>
        </w:rPr>
      </w:pPr>
    </w:p>
    <w:p w14:paraId="46DD056B" w14:textId="77777777" w:rsidR="004B5347" w:rsidRDefault="004B5347" w:rsidP="004B5347">
      <w:pPr>
        <w:jc w:val="center"/>
        <w:rPr>
          <w:sz w:val="28"/>
        </w:rPr>
      </w:pPr>
    </w:p>
    <w:p w14:paraId="2825A567" w14:textId="77777777" w:rsidR="004B5347" w:rsidRDefault="004B5347" w:rsidP="004B5347">
      <w:pPr>
        <w:jc w:val="center"/>
        <w:rPr>
          <w:sz w:val="28"/>
        </w:rPr>
      </w:pPr>
    </w:p>
    <w:p w14:paraId="4747177D" w14:textId="77777777" w:rsidR="004B5347" w:rsidRDefault="004B5347" w:rsidP="004B5347">
      <w:pPr>
        <w:jc w:val="center"/>
        <w:rPr>
          <w:sz w:val="28"/>
        </w:rPr>
      </w:pPr>
    </w:p>
    <w:p w14:paraId="022990CF" w14:textId="191D2E74" w:rsidR="004B5347" w:rsidRDefault="004B5347" w:rsidP="004F611C">
      <w:pPr>
        <w:rPr>
          <w:sz w:val="28"/>
        </w:rPr>
      </w:pPr>
    </w:p>
    <w:p w14:paraId="0FA5115F" w14:textId="77777777" w:rsidR="004B5347" w:rsidRDefault="004B5347" w:rsidP="004B5347">
      <w:pPr>
        <w:jc w:val="center"/>
        <w:rPr>
          <w:sz w:val="28"/>
        </w:rPr>
      </w:pPr>
    </w:p>
    <w:p w14:paraId="57CB5ECC" w14:textId="77777777" w:rsidR="004B5347" w:rsidRDefault="004B5347" w:rsidP="004B5347">
      <w:pPr>
        <w:jc w:val="center"/>
        <w:rPr>
          <w:sz w:val="28"/>
        </w:rPr>
      </w:pPr>
    </w:p>
    <w:p w14:paraId="3000922D" w14:textId="77777777" w:rsidR="004B5347" w:rsidRDefault="004B5347" w:rsidP="004B5347">
      <w:pPr>
        <w:jc w:val="center"/>
        <w:rPr>
          <w:sz w:val="28"/>
        </w:rPr>
      </w:pPr>
    </w:p>
    <w:tbl>
      <w:tblPr>
        <w:tblStyle w:val="a6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</w:tblGrid>
      <w:tr w:rsidR="004B5347" w14:paraId="7163DDF4" w14:textId="77777777" w:rsidTr="004B5347">
        <w:trPr>
          <w:trHeight w:val="644"/>
        </w:trPr>
        <w:tc>
          <w:tcPr>
            <w:tcW w:w="4388" w:type="dxa"/>
            <w:hideMark/>
          </w:tcPr>
          <w:p w14:paraId="20F48890" w14:textId="61A16972" w:rsidR="004B5347" w:rsidRDefault="004B534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 студент группы </w:t>
            </w:r>
            <w:r w:rsidR="00DF49F9">
              <w:rPr>
                <w:rFonts w:ascii="Times New Roman" w:hAnsi="Times New Roman"/>
                <w:sz w:val="28"/>
              </w:rPr>
              <w:t>983871</w:t>
            </w:r>
          </w:p>
          <w:p w14:paraId="6027C956" w14:textId="5B6EFB77" w:rsidR="004B5347" w:rsidRDefault="00B5332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КАФТАНЧИКОВА Анастасия </w:t>
            </w:r>
            <w:r>
              <w:rPr>
                <w:rFonts w:ascii="Times New Roman" w:hAnsi="Times New Roman"/>
                <w:sz w:val="28"/>
              </w:rPr>
              <w:br/>
              <w:t>Олеговна</w:t>
            </w:r>
          </w:p>
        </w:tc>
      </w:tr>
      <w:tr w:rsidR="004B5347" w14:paraId="786E4FD6" w14:textId="77777777" w:rsidTr="004B5347">
        <w:trPr>
          <w:trHeight w:val="644"/>
        </w:trPr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6C132" w14:textId="77777777" w:rsidR="004B5347" w:rsidRDefault="004B534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4B5347" w14:paraId="1941FE0B" w14:textId="77777777" w:rsidTr="004B5347">
        <w:trPr>
          <w:trHeight w:val="644"/>
        </w:trPr>
        <w:tc>
          <w:tcPr>
            <w:tcW w:w="4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F9B92E" w14:textId="77777777" w:rsidR="004B5347" w:rsidRDefault="004B5347">
            <w:pPr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(подпись студента, дата)</w:t>
            </w:r>
          </w:p>
        </w:tc>
      </w:tr>
      <w:tr w:rsidR="004B5347" w14:paraId="01B001BF" w14:textId="77777777" w:rsidTr="004B5347">
        <w:trPr>
          <w:trHeight w:val="644"/>
        </w:trPr>
        <w:tc>
          <w:tcPr>
            <w:tcW w:w="4388" w:type="dxa"/>
            <w:hideMark/>
          </w:tcPr>
          <w:p w14:paraId="13BBA7CB" w14:textId="77777777" w:rsidR="004B5347" w:rsidRDefault="004B534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 ассистент ПИКС</w:t>
            </w:r>
          </w:p>
          <w:p w14:paraId="2120C847" w14:textId="63E83A18" w:rsidR="004B5347" w:rsidRDefault="00DF49F9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DE4890">
              <w:rPr>
                <w:rFonts w:ascii="Times New Roman" w:hAnsi="Times New Roman"/>
                <w:sz w:val="28"/>
              </w:rPr>
              <w:t>Демидович</w:t>
            </w:r>
            <w:proofErr w:type="spellEnd"/>
            <w:r w:rsidRPr="00DE4890">
              <w:rPr>
                <w:rFonts w:ascii="Times New Roman" w:hAnsi="Times New Roman"/>
                <w:sz w:val="28"/>
              </w:rPr>
              <w:t xml:space="preserve"> Вероника Константиновна</w:t>
            </w:r>
          </w:p>
        </w:tc>
      </w:tr>
      <w:tr w:rsidR="004B5347" w14:paraId="1D089172" w14:textId="77777777" w:rsidTr="004B5347">
        <w:trPr>
          <w:trHeight w:val="644"/>
        </w:trPr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FA778" w14:textId="77777777" w:rsidR="004B5347" w:rsidRDefault="004B534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4B5347" w14:paraId="3206B481" w14:textId="77777777" w:rsidTr="004B5347">
        <w:trPr>
          <w:trHeight w:val="644"/>
        </w:trPr>
        <w:tc>
          <w:tcPr>
            <w:tcW w:w="4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08DA4" w14:textId="77777777" w:rsidR="004B5347" w:rsidRDefault="004B534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(подпись преподавателя, дата)</w:t>
            </w:r>
          </w:p>
        </w:tc>
      </w:tr>
    </w:tbl>
    <w:p w14:paraId="24739E43" w14:textId="77777777" w:rsidR="00DF49F9" w:rsidRDefault="00DF49F9" w:rsidP="004B5347">
      <w:pPr>
        <w:jc w:val="center"/>
        <w:rPr>
          <w:sz w:val="28"/>
        </w:rPr>
      </w:pPr>
    </w:p>
    <w:p w14:paraId="3139FFF5" w14:textId="7145EDCF" w:rsidR="00DF49F9" w:rsidRDefault="00DF49F9" w:rsidP="004B5347">
      <w:pPr>
        <w:jc w:val="center"/>
        <w:rPr>
          <w:sz w:val="28"/>
        </w:rPr>
      </w:pPr>
    </w:p>
    <w:p w14:paraId="22C11B55" w14:textId="77777777" w:rsidR="004F611C" w:rsidRDefault="004F611C" w:rsidP="004B5347">
      <w:pPr>
        <w:jc w:val="center"/>
        <w:rPr>
          <w:sz w:val="28"/>
        </w:rPr>
      </w:pPr>
    </w:p>
    <w:p w14:paraId="4647904E" w14:textId="028B3341" w:rsidR="004B5347" w:rsidRDefault="004B5347" w:rsidP="004B5347">
      <w:pPr>
        <w:jc w:val="center"/>
        <w:rPr>
          <w:sz w:val="28"/>
        </w:rPr>
      </w:pPr>
      <w:r>
        <w:rPr>
          <w:sz w:val="28"/>
        </w:rPr>
        <w:t>Минск 202</w:t>
      </w:r>
      <w:r w:rsidR="004F7C51">
        <w:rPr>
          <w:sz w:val="28"/>
        </w:rPr>
        <w:t>2</w:t>
      </w:r>
    </w:p>
    <w:p w14:paraId="0AD463B4" w14:textId="0DCFFF48" w:rsidR="00D711C4" w:rsidRPr="00B30A1B" w:rsidRDefault="00D711C4" w:rsidP="00FD6E46">
      <w:pPr>
        <w:spacing w:line="259" w:lineRule="auto"/>
        <w:ind w:firstLine="708"/>
        <w:jc w:val="both"/>
        <w:rPr>
          <w:sz w:val="28"/>
        </w:rPr>
      </w:pPr>
      <w:r w:rsidRPr="00B30A1B">
        <w:rPr>
          <w:b/>
          <w:sz w:val="28"/>
        </w:rPr>
        <w:br w:type="page"/>
      </w:r>
      <w:r w:rsidRPr="00B30A1B">
        <w:rPr>
          <w:b/>
          <w:sz w:val="28"/>
        </w:rPr>
        <w:lastRenderedPageBreak/>
        <w:t>Цель:</w:t>
      </w:r>
      <w:r w:rsidRPr="00B30A1B">
        <w:rPr>
          <w:sz w:val="28"/>
        </w:rPr>
        <w:t xml:space="preserve"> </w:t>
      </w:r>
      <w:r w:rsidR="00FD6E46">
        <w:rPr>
          <w:sz w:val="28"/>
        </w:rPr>
        <w:t>изучить о</w:t>
      </w:r>
      <w:r w:rsidR="00FD6E46" w:rsidRPr="00FD6E46">
        <w:rPr>
          <w:sz w:val="28"/>
        </w:rPr>
        <w:t xml:space="preserve">беспечение безопасности </w:t>
      </w:r>
      <w:proofErr w:type="spellStart"/>
      <w:r w:rsidR="00FD6E46" w:rsidRPr="00FD6E46">
        <w:rPr>
          <w:sz w:val="28"/>
        </w:rPr>
        <w:t>MySQL</w:t>
      </w:r>
      <w:proofErr w:type="spellEnd"/>
      <w:r w:rsidR="00FD6E46" w:rsidRPr="00FD6E46">
        <w:rPr>
          <w:sz w:val="28"/>
        </w:rPr>
        <w:t xml:space="preserve"> от злоумышленников</w:t>
      </w:r>
      <w:r w:rsidR="00FD6E46">
        <w:rPr>
          <w:sz w:val="28"/>
        </w:rPr>
        <w:t>, ш</w:t>
      </w:r>
      <w:r w:rsidR="00FD6E46" w:rsidRPr="00FD6E46">
        <w:rPr>
          <w:sz w:val="28"/>
        </w:rPr>
        <w:t xml:space="preserve">ифрование данных в </w:t>
      </w:r>
      <w:proofErr w:type="spellStart"/>
      <w:r w:rsidR="00FD6E46" w:rsidRPr="00FD6E46">
        <w:rPr>
          <w:sz w:val="28"/>
        </w:rPr>
        <w:t>MySQL</w:t>
      </w:r>
      <w:proofErr w:type="spellEnd"/>
      <w:r w:rsidR="00FD6E46">
        <w:rPr>
          <w:sz w:val="28"/>
        </w:rPr>
        <w:t>, р</w:t>
      </w:r>
      <w:r w:rsidR="00FD6E46" w:rsidRPr="00FD6E46">
        <w:rPr>
          <w:sz w:val="28"/>
        </w:rPr>
        <w:t xml:space="preserve">азграничение прав доступа в </w:t>
      </w:r>
      <w:proofErr w:type="spellStart"/>
      <w:r w:rsidR="00FD6E46" w:rsidRPr="00FD6E46">
        <w:rPr>
          <w:sz w:val="28"/>
        </w:rPr>
        <w:t>MySQL</w:t>
      </w:r>
      <w:proofErr w:type="spellEnd"/>
      <w:r w:rsidR="00FD6E46">
        <w:rPr>
          <w:sz w:val="28"/>
        </w:rPr>
        <w:t xml:space="preserve">, </w:t>
      </w:r>
      <w:proofErr w:type="gramStart"/>
      <w:r w:rsidR="00FD6E46">
        <w:rPr>
          <w:sz w:val="28"/>
        </w:rPr>
        <w:t>п</w:t>
      </w:r>
      <w:r w:rsidR="00FD6E46" w:rsidRPr="00FD6E46">
        <w:rPr>
          <w:sz w:val="28"/>
        </w:rPr>
        <w:t>ривилегии</w:t>
      </w:r>
      <w:proofErr w:type="gramEnd"/>
      <w:r w:rsidR="00FD6E46" w:rsidRPr="00FD6E46">
        <w:rPr>
          <w:sz w:val="28"/>
        </w:rPr>
        <w:t xml:space="preserve"> поддерживаемые </w:t>
      </w:r>
      <w:proofErr w:type="spellStart"/>
      <w:r w:rsidR="00FD6E46" w:rsidRPr="00FD6E46">
        <w:rPr>
          <w:sz w:val="28"/>
        </w:rPr>
        <w:t>MySQL</w:t>
      </w:r>
      <w:proofErr w:type="spellEnd"/>
      <w:r w:rsidR="00FD6E46">
        <w:rPr>
          <w:sz w:val="28"/>
        </w:rPr>
        <w:t>.</w:t>
      </w:r>
    </w:p>
    <w:p w14:paraId="1101B2A1" w14:textId="3B8F32AB" w:rsidR="00D711C4" w:rsidRDefault="00D711C4" w:rsidP="00D711C4">
      <w:pPr>
        <w:rPr>
          <w:sz w:val="28"/>
        </w:rPr>
      </w:pPr>
    </w:p>
    <w:p w14:paraId="6C0CCE7B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Размышляя о безопасности в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, необходимо рассмотреть широкий круг возможных тем и то, как они влияют на безопасность сервера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и связанных с ним приложений:</w:t>
      </w:r>
    </w:p>
    <w:p w14:paraId="425A45C9" w14:textId="77777777" w:rsidR="00FD6E46" w:rsidRPr="00FD6E46" w:rsidRDefault="00FD6E46" w:rsidP="00FD6E46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Общие факторы, влияющие на безопасность. К ним относятся выбор надежных паролей, отсутствие предоставления пользователям ненужных привилегий, обеспечение безопасности приложений путем предотвращения SQL-инъекций и повреждения данных, а также другие (глава 2 документации </w:t>
      </w:r>
      <w:hyperlink r:id="rId8" w:history="1">
        <w:r w:rsidRPr="00FD6E46">
          <w:rPr>
            <w:rStyle w:val="a4"/>
            <w:sz w:val="28"/>
            <w:szCs w:val="28"/>
          </w:rPr>
          <w:t>«Общие вопросы безопасности»</w:t>
        </w:r>
      </w:hyperlink>
      <w:r w:rsidRPr="00FD6E46">
        <w:rPr>
          <w:sz w:val="28"/>
          <w:szCs w:val="28"/>
        </w:rPr>
        <w:t>).</w:t>
      </w:r>
    </w:p>
    <w:p w14:paraId="1C3408AA" w14:textId="77777777" w:rsidR="00FD6E46" w:rsidRPr="00FD6E46" w:rsidRDefault="00FD6E46" w:rsidP="00FD6E46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Безопасность самой установки. Файлы данных, файлы журналов и все файлы приложений вашей установки должны быть защищены, чтобы гарантировать, что они не будут доступны для чтения или записи посторонним лицам. Для получения дополнительной информации обратитесь к главе 3 документации </w:t>
      </w:r>
      <w:hyperlink r:id="rId9" w:history="1">
        <w:r w:rsidRPr="00FD6E46">
          <w:rPr>
            <w:rStyle w:val="a4"/>
            <w:sz w:val="28"/>
            <w:szCs w:val="28"/>
          </w:rPr>
          <w:t>«Настройка и тестирование после установки»</w:t>
        </w:r>
      </w:hyperlink>
      <w:r w:rsidRPr="00FD6E46">
        <w:rPr>
          <w:sz w:val="28"/>
          <w:szCs w:val="28"/>
        </w:rPr>
        <w:t>.</w:t>
      </w:r>
    </w:p>
    <w:p w14:paraId="133D10AA" w14:textId="77777777" w:rsidR="00FD6E46" w:rsidRPr="00FD6E46" w:rsidRDefault="00FD6E46" w:rsidP="00FD6E46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Контроль доступа и безопасность в самой системе баз данных, включая пользователей и базы данных, которым предоставлен доступ к базам данных, представлениям и хранимым программам, используемым в базе данных. Для получения дополнительной информации обратитесь к главе 4 документации </w:t>
      </w:r>
      <w:hyperlink r:id="rId10" w:history="1">
        <w:r w:rsidRPr="00FD6E46">
          <w:rPr>
            <w:rStyle w:val="a4"/>
            <w:sz w:val="28"/>
            <w:szCs w:val="28"/>
          </w:rPr>
          <w:t>«Контроль доступа и управление учетными записями»</w:t>
        </w:r>
      </w:hyperlink>
      <w:r w:rsidRPr="00FD6E46">
        <w:rPr>
          <w:sz w:val="28"/>
          <w:szCs w:val="28"/>
        </w:rPr>
        <w:t>.</w:t>
      </w:r>
    </w:p>
    <w:p w14:paraId="28B5185C" w14:textId="77777777" w:rsidR="00FD6E46" w:rsidRPr="00FD6E46" w:rsidRDefault="00FD6E46" w:rsidP="00FD6E46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Функции, предлагаемые подключаемыми модулями безопасности. См. главу 6 документации </w:t>
      </w:r>
      <w:hyperlink r:id="rId11" w:history="1">
        <w:r w:rsidRPr="00FD6E46">
          <w:rPr>
            <w:rStyle w:val="a4"/>
            <w:sz w:val="28"/>
            <w:szCs w:val="28"/>
          </w:rPr>
          <w:t>«Плагины безопасности»</w:t>
        </w:r>
      </w:hyperlink>
      <w:r w:rsidRPr="00FD6E46">
        <w:rPr>
          <w:sz w:val="28"/>
          <w:szCs w:val="28"/>
        </w:rPr>
        <w:t>.</w:t>
      </w:r>
    </w:p>
    <w:p w14:paraId="467449A7" w14:textId="77777777" w:rsidR="00FD6E46" w:rsidRPr="00FD6E46" w:rsidRDefault="00FD6E46" w:rsidP="00FD6E46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Сетевая безопасность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и вашей системы. Безопасность связана с правами для отдельных пользователей, но вы также можете ограничить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, чтобы он был доступен только локально на хосте сервера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или для ограниченного набора других хостов.</w:t>
      </w:r>
    </w:p>
    <w:p w14:paraId="763A6966" w14:textId="77777777" w:rsidR="00FD6E46" w:rsidRPr="00FD6E46" w:rsidRDefault="00FD6E46" w:rsidP="00FD6E46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Убедитесь, что у вас есть адекватные и надлежащие резервные копии файлов базы данных, файлов конфигурации и журналов. Также убедитесь, что у вас есть решение для восстановления и проверьте, что вы можете успешно восстановить информацию из ваших резервных копий. См. </w:t>
      </w:r>
      <w:hyperlink r:id="rId12" w:history="1">
        <w:r w:rsidRPr="00FD6E46">
          <w:rPr>
            <w:rStyle w:val="a4"/>
            <w:sz w:val="28"/>
            <w:szCs w:val="28"/>
          </w:rPr>
          <w:t>Резервное копирование и восстановление</w:t>
        </w:r>
      </w:hyperlink>
      <w:r w:rsidRPr="00FD6E46">
        <w:rPr>
          <w:sz w:val="28"/>
          <w:szCs w:val="28"/>
        </w:rPr>
        <w:t>.</w:t>
      </w:r>
    </w:p>
    <w:p w14:paraId="39EA772D" w14:textId="77777777" w:rsidR="00FD6E46" w:rsidRPr="00FD6E46" w:rsidRDefault="00FD6E46" w:rsidP="00FD6E46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sz w:val="28"/>
          <w:szCs w:val="28"/>
        </w:rPr>
      </w:pPr>
    </w:p>
    <w:p w14:paraId="72EABC68" w14:textId="71665DCA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b/>
          <w:sz w:val="28"/>
          <w:szCs w:val="28"/>
        </w:rPr>
        <w:t xml:space="preserve">Обеспечение безопасности </w:t>
      </w:r>
      <w:proofErr w:type="spellStart"/>
      <w:r w:rsidRPr="00FD6E46">
        <w:rPr>
          <w:b/>
          <w:sz w:val="28"/>
          <w:szCs w:val="28"/>
        </w:rPr>
        <w:t>MySQL</w:t>
      </w:r>
      <w:proofErr w:type="spellEnd"/>
      <w:r w:rsidRPr="00FD6E46">
        <w:rPr>
          <w:b/>
          <w:sz w:val="28"/>
          <w:szCs w:val="28"/>
        </w:rPr>
        <w:t xml:space="preserve"> от злоумышленников</w:t>
      </w:r>
    </w:p>
    <w:p w14:paraId="7B510EF2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Когда вы подключаетесь к серверу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, вы должны использовать пароль. Пароль не передается в виде открытого текста по соединению. Обработка паролей во время последовательности клиентских соединений была обновлена ​​в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4.1.1, чтобы быть более безопасной. Злоумышленник, который может перехватить трафик между клиентом и сервером, может взломать пароль. (См. Раздел 2.2.4, </w:t>
      </w:r>
      <w:hyperlink r:id="rId13" w:history="1">
        <w:r w:rsidRPr="00FD6E46">
          <w:rPr>
            <w:rStyle w:val="a4"/>
            <w:sz w:val="28"/>
            <w:szCs w:val="28"/>
          </w:rPr>
          <w:t xml:space="preserve">«Хеширование паролей в </w:t>
        </w:r>
        <w:proofErr w:type="spellStart"/>
        <w:r w:rsidRPr="00FD6E46">
          <w:rPr>
            <w:rStyle w:val="a4"/>
            <w:sz w:val="28"/>
            <w:szCs w:val="28"/>
          </w:rPr>
          <w:t>MySQL</w:t>
        </w:r>
        <w:proofErr w:type="spellEnd"/>
        <w:r w:rsidRPr="00FD6E46">
          <w:rPr>
            <w:rStyle w:val="a4"/>
            <w:sz w:val="28"/>
            <w:szCs w:val="28"/>
          </w:rPr>
          <w:t>»</w:t>
        </w:r>
      </w:hyperlink>
      <w:r w:rsidRPr="00FD6E46">
        <w:rPr>
          <w:sz w:val="28"/>
          <w:szCs w:val="28"/>
        </w:rPr>
        <w:t>, где представлены различные методы обработки паролей.)</w:t>
      </w:r>
    </w:p>
    <w:p w14:paraId="6FB75DA3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Вся остальная информация передается в виде текста и может быть прочитана любым, кто может наблюдать за соединением. Если соединение </w:t>
      </w:r>
      <w:r w:rsidRPr="00FD6E46">
        <w:rPr>
          <w:sz w:val="28"/>
          <w:szCs w:val="28"/>
        </w:rPr>
        <w:lastRenderedPageBreak/>
        <w:t xml:space="preserve">между клиентом и сервером проходит через ненадежную сеть, вы можете использовать сжатый протокол, чтобы сделать трафик намного более трудным для расшифровки. Вы также можете использовать внутреннюю поддержку SSL в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, чтобы сделать соединение еще более безопасным. См. Главу 5 </w:t>
      </w:r>
      <w:hyperlink r:id="rId14" w:history="1">
        <w:r w:rsidRPr="00FD6E46">
          <w:rPr>
            <w:rStyle w:val="a4"/>
            <w:sz w:val="28"/>
            <w:szCs w:val="28"/>
          </w:rPr>
          <w:t>«Использование зашифрованных соединений»</w:t>
        </w:r>
      </w:hyperlink>
      <w:r w:rsidRPr="00FD6E46">
        <w:rPr>
          <w:sz w:val="28"/>
          <w:szCs w:val="28"/>
        </w:rPr>
        <w:t xml:space="preserve">. В качестве альтернативы используйте SSH для получения зашифрованного соединения TCP / IP между сервером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и клиентом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. Вы можете найти SSH-клиента с открытым исходным кодом по адресу </w:t>
      </w:r>
      <w:hyperlink r:id="rId15" w:history="1">
        <w:r w:rsidRPr="00FD6E46">
          <w:rPr>
            <w:rStyle w:val="a4"/>
            <w:sz w:val="28"/>
            <w:szCs w:val="28"/>
          </w:rPr>
          <w:t>http://www.openssh.org</w:t>
        </w:r>
      </w:hyperlink>
      <w:r w:rsidRPr="00FD6E46">
        <w:rPr>
          <w:sz w:val="28"/>
          <w:szCs w:val="28"/>
        </w:rPr>
        <w:t xml:space="preserve">, а сравнение SSH-клиентов с открытым исходным кодом и коммерческого использования – по адресу </w:t>
      </w:r>
      <w:hyperlink r:id="rId16" w:history="1">
        <w:r w:rsidRPr="00FD6E46">
          <w:rPr>
            <w:rStyle w:val="a4"/>
            <w:sz w:val="28"/>
            <w:szCs w:val="28"/>
            <w:lang w:val="en-US"/>
          </w:rPr>
          <w:t>h</w:t>
        </w:r>
        <w:proofErr w:type="spellStart"/>
        <w:r w:rsidRPr="00FD6E46">
          <w:rPr>
            <w:rStyle w:val="a4"/>
            <w:sz w:val="28"/>
            <w:szCs w:val="28"/>
          </w:rPr>
          <w:t>ttp</w:t>
        </w:r>
        <w:proofErr w:type="spellEnd"/>
        <w:r w:rsidRPr="00FD6E46">
          <w:rPr>
            <w:rStyle w:val="a4"/>
            <w:sz w:val="28"/>
            <w:szCs w:val="28"/>
          </w:rPr>
          <w:t>://en.wikipedia.org/</w:t>
        </w:r>
        <w:proofErr w:type="spellStart"/>
        <w:r w:rsidRPr="00FD6E46">
          <w:rPr>
            <w:rStyle w:val="a4"/>
            <w:sz w:val="28"/>
            <w:szCs w:val="28"/>
          </w:rPr>
          <w:t>wiki</w:t>
        </w:r>
        <w:proofErr w:type="spellEnd"/>
        <w:r w:rsidRPr="00FD6E46">
          <w:rPr>
            <w:rStyle w:val="a4"/>
            <w:sz w:val="28"/>
            <w:szCs w:val="28"/>
          </w:rPr>
          <w:t>/</w:t>
        </w:r>
        <w:proofErr w:type="spellStart"/>
        <w:r w:rsidRPr="00FD6E46">
          <w:rPr>
            <w:rStyle w:val="a4"/>
            <w:sz w:val="28"/>
            <w:szCs w:val="28"/>
          </w:rPr>
          <w:t>Comparison_of_SSH_clients</w:t>
        </w:r>
        <w:proofErr w:type="spellEnd"/>
      </w:hyperlink>
      <w:r w:rsidRPr="00FD6E46">
        <w:rPr>
          <w:sz w:val="28"/>
          <w:szCs w:val="28"/>
        </w:rPr>
        <w:t>.</w:t>
      </w:r>
    </w:p>
    <w:p w14:paraId="68901CA4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Чтобы обезопасить систему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>, вы должны строго соблюдать следующие рекомендации:</w:t>
      </w:r>
    </w:p>
    <w:p w14:paraId="7BA7A51A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Требовать, чтобы все учетные записи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имели пароль. Клиентская программа не обязательно знает личность того, кто ее запускает. Для клиент-серверных приложений характерно, что пользователь может указать любое имя пользователя для клиентской программы. Например, любой может использовать программу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для подключения как другой человек, просто вызвав ее как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-u </w:t>
      </w:r>
      <w:proofErr w:type="spellStart"/>
      <w:r w:rsidRPr="00FD6E46">
        <w:rPr>
          <w:sz w:val="28"/>
          <w:szCs w:val="28"/>
        </w:rPr>
        <w:t>other_user</w:t>
      </w:r>
      <w:proofErr w:type="spellEnd"/>
      <w:r w:rsidRPr="00FD6E46">
        <w:rPr>
          <w:sz w:val="28"/>
          <w:szCs w:val="28"/>
        </w:rPr>
        <w:t xml:space="preserve"> </w:t>
      </w:r>
      <w:proofErr w:type="spellStart"/>
      <w:r w:rsidRPr="00FD6E46">
        <w:rPr>
          <w:sz w:val="28"/>
          <w:szCs w:val="28"/>
        </w:rPr>
        <w:t>db_name</w:t>
      </w:r>
      <w:proofErr w:type="spellEnd"/>
      <w:r w:rsidRPr="00FD6E46">
        <w:rPr>
          <w:sz w:val="28"/>
          <w:szCs w:val="28"/>
        </w:rPr>
        <w:t xml:space="preserve">, если </w:t>
      </w:r>
      <w:proofErr w:type="spellStart"/>
      <w:r w:rsidRPr="00FD6E46">
        <w:rPr>
          <w:sz w:val="28"/>
          <w:szCs w:val="28"/>
        </w:rPr>
        <w:t>other_user</w:t>
      </w:r>
      <w:proofErr w:type="spellEnd"/>
      <w:r w:rsidRPr="00FD6E46">
        <w:rPr>
          <w:sz w:val="28"/>
          <w:szCs w:val="28"/>
        </w:rPr>
        <w:t xml:space="preserve"> не имеет пароля. Если все учетные записи имеют пароль, подключение с использованием учетной записи другого пользователя становится намного сложнее. Методы установки паролей описаны в Разделе 4.10, </w:t>
      </w:r>
      <w:hyperlink r:id="rId17" w:history="1">
        <w:r w:rsidRPr="00FD6E46">
          <w:rPr>
            <w:rStyle w:val="a4"/>
            <w:sz w:val="28"/>
            <w:szCs w:val="28"/>
          </w:rPr>
          <w:t>«Назначение паролей учетной записи».</w:t>
        </w:r>
      </w:hyperlink>
    </w:p>
    <w:p w14:paraId="6975DB5E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Убедитесь, что единственной учетной записью пользователя </w:t>
      </w:r>
      <w:proofErr w:type="spellStart"/>
      <w:r w:rsidRPr="00FD6E46">
        <w:rPr>
          <w:sz w:val="28"/>
          <w:szCs w:val="28"/>
        </w:rPr>
        <w:t>Unix</w:t>
      </w:r>
      <w:proofErr w:type="spellEnd"/>
      <w:r w:rsidRPr="00FD6E46">
        <w:rPr>
          <w:sz w:val="28"/>
          <w:szCs w:val="28"/>
        </w:rPr>
        <w:t xml:space="preserve"> с правами чтения или записи в каталогах базы данных является учетная запись, используемая для запуска </w:t>
      </w:r>
      <w:proofErr w:type="spellStart"/>
      <w:r w:rsidRPr="00FD6E46">
        <w:rPr>
          <w:sz w:val="28"/>
          <w:szCs w:val="28"/>
        </w:rPr>
        <w:t>mysqld</w:t>
      </w:r>
      <w:proofErr w:type="spellEnd"/>
      <w:r w:rsidRPr="00FD6E46">
        <w:rPr>
          <w:sz w:val="28"/>
          <w:szCs w:val="28"/>
        </w:rPr>
        <w:t>.</w:t>
      </w:r>
    </w:p>
    <w:p w14:paraId="696D87FA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Никогда не запускайте сервер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от имени пользователя </w:t>
      </w:r>
      <w:proofErr w:type="spellStart"/>
      <w:r w:rsidRPr="00FD6E46">
        <w:rPr>
          <w:sz w:val="28"/>
          <w:szCs w:val="28"/>
        </w:rPr>
        <w:t>root</w:t>
      </w:r>
      <w:proofErr w:type="spellEnd"/>
      <w:r w:rsidRPr="00FD6E46">
        <w:rPr>
          <w:sz w:val="28"/>
          <w:szCs w:val="28"/>
        </w:rPr>
        <w:t xml:space="preserve"> </w:t>
      </w:r>
      <w:proofErr w:type="spellStart"/>
      <w:r w:rsidRPr="00FD6E46">
        <w:rPr>
          <w:sz w:val="28"/>
          <w:szCs w:val="28"/>
        </w:rPr>
        <w:t>Unix</w:t>
      </w:r>
      <w:proofErr w:type="spellEnd"/>
      <w:r w:rsidRPr="00FD6E46">
        <w:rPr>
          <w:sz w:val="28"/>
          <w:szCs w:val="28"/>
        </w:rPr>
        <w:t xml:space="preserve">. Это чрезвычайно опасно, потому что любой пользователь с привилегией FILE может заставить сервер создавать файлы с правами </w:t>
      </w:r>
      <w:proofErr w:type="spellStart"/>
      <w:r w:rsidRPr="00FD6E46">
        <w:rPr>
          <w:sz w:val="28"/>
          <w:szCs w:val="28"/>
        </w:rPr>
        <w:t>root</w:t>
      </w:r>
      <w:proofErr w:type="spellEnd"/>
      <w:r w:rsidRPr="00FD6E46">
        <w:rPr>
          <w:sz w:val="28"/>
          <w:szCs w:val="28"/>
        </w:rPr>
        <w:t xml:space="preserve"> (например, ~ </w:t>
      </w:r>
      <w:proofErr w:type="spellStart"/>
      <w:r w:rsidRPr="00FD6E46">
        <w:rPr>
          <w:sz w:val="28"/>
          <w:szCs w:val="28"/>
        </w:rPr>
        <w:t>root</w:t>
      </w:r>
      <w:proofErr w:type="spellEnd"/>
      <w:r w:rsidRPr="00FD6E46">
        <w:rPr>
          <w:sz w:val="28"/>
          <w:szCs w:val="28"/>
        </w:rPr>
        <w:t xml:space="preserve"> </w:t>
      </w:r>
      <w:proofErr w:type="gramStart"/>
      <w:r w:rsidRPr="00FD6E46">
        <w:rPr>
          <w:sz w:val="28"/>
          <w:szCs w:val="28"/>
        </w:rPr>
        <w:t>/ .</w:t>
      </w:r>
      <w:proofErr w:type="spellStart"/>
      <w:r w:rsidRPr="00FD6E46">
        <w:rPr>
          <w:sz w:val="28"/>
          <w:szCs w:val="28"/>
        </w:rPr>
        <w:t>bashrc</w:t>
      </w:r>
      <w:proofErr w:type="spellEnd"/>
      <w:proofErr w:type="gramEnd"/>
      <w:r w:rsidRPr="00FD6E46">
        <w:rPr>
          <w:sz w:val="28"/>
          <w:szCs w:val="28"/>
        </w:rPr>
        <w:t xml:space="preserve">). Чтобы предотвратить это, </w:t>
      </w:r>
      <w:proofErr w:type="spellStart"/>
      <w:r w:rsidRPr="00FD6E46">
        <w:rPr>
          <w:sz w:val="28"/>
          <w:szCs w:val="28"/>
        </w:rPr>
        <w:t>mysqld</w:t>
      </w:r>
      <w:proofErr w:type="spellEnd"/>
      <w:r w:rsidRPr="00FD6E46">
        <w:rPr>
          <w:sz w:val="28"/>
          <w:szCs w:val="28"/>
        </w:rPr>
        <w:t xml:space="preserve"> отказывается запускаться от имени пользователя </w:t>
      </w:r>
      <w:proofErr w:type="spellStart"/>
      <w:r w:rsidRPr="00FD6E46">
        <w:rPr>
          <w:sz w:val="28"/>
          <w:szCs w:val="28"/>
        </w:rPr>
        <w:t>root</w:t>
      </w:r>
      <w:proofErr w:type="spellEnd"/>
      <w:r w:rsidRPr="00FD6E46">
        <w:rPr>
          <w:sz w:val="28"/>
          <w:szCs w:val="28"/>
        </w:rPr>
        <w:t>, если это не указано явно с использованием параметра --</w:t>
      </w:r>
      <w:proofErr w:type="spellStart"/>
      <w:r w:rsidRPr="00FD6E46">
        <w:rPr>
          <w:sz w:val="28"/>
          <w:szCs w:val="28"/>
        </w:rPr>
        <w:t>user</w:t>
      </w:r>
      <w:proofErr w:type="spellEnd"/>
      <w:r w:rsidRPr="00FD6E46">
        <w:rPr>
          <w:sz w:val="28"/>
          <w:szCs w:val="28"/>
        </w:rPr>
        <w:t xml:space="preserve"> = </w:t>
      </w:r>
      <w:proofErr w:type="spellStart"/>
      <w:r w:rsidRPr="00FD6E46">
        <w:rPr>
          <w:sz w:val="28"/>
          <w:szCs w:val="28"/>
        </w:rPr>
        <w:t>root</w:t>
      </w:r>
      <w:proofErr w:type="spellEnd"/>
      <w:r w:rsidRPr="00FD6E46">
        <w:rPr>
          <w:sz w:val="28"/>
          <w:szCs w:val="28"/>
        </w:rPr>
        <w:t xml:space="preserve">. Вместо этого </w:t>
      </w:r>
      <w:proofErr w:type="spellStart"/>
      <w:r w:rsidRPr="00FD6E46">
        <w:rPr>
          <w:sz w:val="28"/>
          <w:szCs w:val="28"/>
        </w:rPr>
        <w:t>mysqld</w:t>
      </w:r>
      <w:proofErr w:type="spellEnd"/>
      <w:r w:rsidRPr="00FD6E46">
        <w:rPr>
          <w:sz w:val="28"/>
          <w:szCs w:val="28"/>
        </w:rPr>
        <w:t xml:space="preserve"> может (и должен) запускаться как обычный непривилегированный пользователь. Вы можете создать отдельную учетную запись </w:t>
      </w:r>
      <w:proofErr w:type="spellStart"/>
      <w:r w:rsidRPr="00FD6E46">
        <w:rPr>
          <w:sz w:val="28"/>
          <w:szCs w:val="28"/>
        </w:rPr>
        <w:t>Unix</w:t>
      </w:r>
      <w:proofErr w:type="spellEnd"/>
      <w:r w:rsidRPr="00FD6E46">
        <w:rPr>
          <w:sz w:val="28"/>
          <w:szCs w:val="28"/>
        </w:rPr>
        <w:t xml:space="preserve"> с именем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, чтобы сделать все еще более безопасным. Используйте эту учетную запись только для администрирования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. Чтобы запустить </w:t>
      </w:r>
      <w:proofErr w:type="spellStart"/>
      <w:r w:rsidRPr="00FD6E46">
        <w:rPr>
          <w:sz w:val="28"/>
          <w:szCs w:val="28"/>
        </w:rPr>
        <w:t>mysqld</w:t>
      </w:r>
      <w:proofErr w:type="spellEnd"/>
      <w:r w:rsidRPr="00FD6E46">
        <w:rPr>
          <w:sz w:val="28"/>
          <w:szCs w:val="28"/>
        </w:rPr>
        <w:t xml:space="preserve"> от имени другого пользователя </w:t>
      </w:r>
      <w:proofErr w:type="spellStart"/>
      <w:r w:rsidRPr="00FD6E46">
        <w:rPr>
          <w:sz w:val="28"/>
          <w:szCs w:val="28"/>
        </w:rPr>
        <w:t>Unix</w:t>
      </w:r>
      <w:proofErr w:type="spellEnd"/>
      <w:r w:rsidRPr="00FD6E46">
        <w:rPr>
          <w:sz w:val="28"/>
          <w:szCs w:val="28"/>
        </w:rPr>
        <w:t>, добавьте параметр пользователя, который задает имя пользователя в группе [</w:t>
      </w:r>
      <w:proofErr w:type="spellStart"/>
      <w:r w:rsidRPr="00FD6E46">
        <w:rPr>
          <w:sz w:val="28"/>
          <w:szCs w:val="28"/>
        </w:rPr>
        <w:t>mysqld</w:t>
      </w:r>
      <w:proofErr w:type="spellEnd"/>
      <w:r w:rsidRPr="00FD6E46">
        <w:rPr>
          <w:sz w:val="28"/>
          <w:szCs w:val="28"/>
        </w:rPr>
        <w:t xml:space="preserve">] файла параметров </w:t>
      </w:r>
      <w:proofErr w:type="spellStart"/>
      <w:r w:rsidRPr="00FD6E46">
        <w:rPr>
          <w:sz w:val="28"/>
          <w:szCs w:val="28"/>
        </w:rPr>
        <w:t>my.cnf</w:t>
      </w:r>
      <w:proofErr w:type="spellEnd"/>
      <w:r w:rsidRPr="00FD6E46">
        <w:rPr>
          <w:sz w:val="28"/>
          <w:szCs w:val="28"/>
        </w:rPr>
        <w:t xml:space="preserve">, где вы указываете параметры сервера. </w:t>
      </w:r>
      <w:proofErr w:type="gramStart"/>
      <w:r w:rsidRPr="00FD6E46">
        <w:rPr>
          <w:sz w:val="28"/>
          <w:szCs w:val="28"/>
        </w:rPr>
        <w:t>Например</w:t>
      </w:r>
      <w:proofErr w:type="gramEnd"/>
      <w:r w:rsidRPr="00FD6E46">
        <w:rPr>
          <w:sz w:val="28"/>
          <w:szCs w:val="28"/>
        </w:rPr>
        <w:t>:</w:t>
      </w:r>
    </w:p>
    <w:p w14:paraId="5452AD66" w14:textId="77777777" w:rsidR="00FD6E46" w:rsidRPr="00FD6E46" w:rsidRDefault="00FD6E46" w:rsidP="00FD6E46">
      <w:p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jc w:val="both"/>
        <w:rPr>
          <w:sz w:val="22"/>
          <w:szCs w:val="28"/>
        </w:rPr>
      </w:pPr>
      <w:r w:rsidRPr="00FD6E46">
        <w:rPr>
          <w:sz w:val="22"/>
          <w:szCs w:val="28"/>
        </w:rPr>
        <w:t>[</w:t>
      </w:r>
      <w:proofErr w:type="spellStart"/>
      <w:r w:rsidRPr="00FD6E46">
        <w:rPr>
          <w:sz w:val="22"/>
          <w:szCs w:val="28"/>
        </w:rPr>
        <w:t>mysqld</w:t>
      </w:r>
      <w:proofErr w:type="spellEnd"/>
      <w:r w:rsidRPr="00FD6E46">
        <w:rPr>
          <w:sz w:val="22"/>
          <w:szCs w:val="28"/>
        </w:rPr>
        <w:t>]</w:t>
      </w:r>
    </w:p>
    <w:p w14:paraId="02D2F6E1" w14:textId="77777777" w:rsidR="00FD6E46" w:rsidRPr="00FD6E46" w:rsidRDefault="00FD6E46" w:rsidP="00FD6E46">
      <w:p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jc w:val="both"/>
        <w:rPr>
          <w:sz w:val="22"/>
          <w:szCs w:val="28"/>
        </w:rPr>
      </w:pPr>
      <w:proofErr w:type="spellStart"/>
      <w:r w:rsidRPr="00FD6E46">
        <w:rPr>
          <w:sz w:val="22"/>
          <w:szCs w:val="28"/>
        </w:rPr>
        <w:t>user</w:t>
      </w:r>
      <w:proofErr w:type="spellEnd"/>
      <w:r w:rsidRPr="00FD6E46">
        <w:rPr>
          <w:sz w:val="22"/>
          <w:szCs w:val="28"/>
        </w:rPr>
        <w:t>=</w:t>
      </w:r>
      <w:proofErr w:type="spellStart"/>
      <w:r w:rsidRPr="00FD6E46">
        <w:rPr>
          <w:sz w:val="22"/>
          <w:szCs w:val="28"/>
        </w:rPr>
        <w:t>mysql</w:t>
      </w:r>
      <w:proofErr w:type="spellEnd"/>
    </w:p>
    <w:p w14:paraId="5DE1AE00" w14:textId="77777777" w:rsidR="00FD6E46" w:rsidRPr="00FD6E46" w:rsidRDefault="00FD6E46" w:rsidP="00FD6E46">
      <w:p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Это заставляет сервер запускаться как назначенный пользователь, независимо от того, запускаете ли вы его вручную или с помощью </w:t>
      </w:r>
      <w:proofErr w:type="spellStart"/>
      <w:r w:rsidRPr="00FD6E46">
        <w:rPr>
          <w:sz w:val="28"/>
          <w:szCs w:val="28"/>
        </w:rPr>
        <w:t>mysqld_safe</w:t>
      </w:r>
      <w:proofErr w:type="spellEnd"/>
      <w:r w:rsidRPr="00FD6E46">
        <w:rPr>
          <w:sz w:val="28"/>
          <w:szCs w:val="28"/>
        </w:rPr>
        <w:t xml:space="preserve"> или </w:t>
      </w:r>
      <w:proofErr w:type="spellStart"/>
      <w:proofErr w:type="gramStart"/>
      <w:r w:rsidRPr="00FD6E46">
        <w:rPr>
          <w:sz w:val="28"/>
          <w:szCs w:val="28"/>
        </w:rPr>
        <w:t>mysql.server</w:t>
      </w:r>
      <w:proofErr w:type="spellEnd"/>
      <w:proofErr w:type="gramEnd"/>
      <w:r w:rsidRPr="00FD6E46">
        <w:rPr>
          <w:sz w:val="28"/>
          <w:szCs w:val="28"/>
        </w:rPr>
        <w:t xml:space="preserve">. Для получения дополнительной информации см. Раздел 2.5, </w:t>
      </w:r>
      <w:hyperlink r:id="rId18" w:history="1">
        <w:r w:rsidRPr="00FD6E46">
          <w:rPr>
            <w:rStyle w:val="a4"/>
            <w:sz w:val="28"/>
            <w:szCs w:val="28"/>
          </w:rPr>
          <w:t xml:space="preserve">«Как </w:t>
        </w:r>
        <w:r w:rsidRPr="00FD6E46">
          <w:rPr>
            <w:rStyle w:val="a4"/>
            <w:sz w:val="28"/>
            <w:szCs w:val="28"/>
          </w:rPr>
          <w:lastRenderedPageBreak/>
          <w:t xml:space="preserve">запустить </w:t>
        </w:r>
        <w:proofErr w:type="spellStart"/>
        <w:r w:rsidRPr="00FD6E46">
          <w:rPr>
            <w:rStyle w:val="a4"/>
            <w:sz w:val="28"/>
            <w:szCs w:val="28"/>
          </w:rPr>
          <w:t>MySQL</w:t>
        </w:r>
        <w:proofErr w:type="spellEnd"/>
        <w:r w:rsidRPr="00FD6E46">
          <w:rPr>
            <w:rStyle w:val="a4"/>
            <w:sz w:val="28"/>
            <w:szCs w:val="28"/>
          </w:rPr>
          <w:t xml:space="preserve"> как обычный пользователь»</w:t>
        </w:r>
      </w:hyperlink>
      <w:r w:rsidRPr="00FD6E46">
        <w:rPr>
          <w:sz w:val="28"/>
          <w:szCs w:val="28"/>
        </w:rPr>
        <w:t xml:space="preserve">. Запуск </w:t>
      </w:r>
      <w:proofErr w:type="spellStart"/>
      <w:r w:rsidRPr="00FD6E46">
        <w:rPr>
          <w:sz w:val="28"/>
          <w:szCs w:val="28"/>
        </w:rPr>
        <w:t>mysqld</w:t>
      </w:r>
      <w:proofErr w:type="spellEnd"/>
      <w:r w:rsidRPr="00FD6E46">
        <w:rPr>
          <w:sz w:val="28"/>
          <w:szCs w:val="28"/>
        </w:rPr>
        <w:t xml:space="preserve"> от имени пользователя </w:t>
      </w:r>
      <w:proofErr w:type="spellStart"/>
      <w:r w:rsidRPr="00FD6E46">
        <w:rPr>
          <w:sz w:val="28"/>
          <w:szCs w:val="28"/>
        </w:rPr>
        <w:t>Unix</w:t>
      </w:r>
      <w:proofErr w:type="spellEnd"/>
      <w:r w:rsidRPr="00FD6E46">
        <w:rPr>
          <w:sz w:val="28"/>
          <w:szCs w:val="28"/>
        </w:rPr>
        <w:t xml:space="preserve">, отличного от </w:t>
      </w:r>
      <w:proofErr w:type="spellStart"/>
      <w:r w:rsidRPr="00FD6E46">
        <w:rPr>
          <w:sz w:val="28"/>
          <w:szCs w:val="28"/>
        </w:rPr>
        <w:t>root</w:t>
      </w:r>
      <w:proofErr w:type="spellEnd"/>
      <w:r w:rsidRPr="00FD6E46">
        <w:rPr>
          <w:sz w:val="28"/>
          <w:szCs w:val="28"/>
        </w:rPr>
        <w:t xml:space="preserve">, не означает, что вам нужно изменить имя пользователя </w:t>
      </w:r>
      <w:proofErr w:type="spellStart"/>
      <w:r w:rsidRPr="00FD6E46">
        <w:rPr>
          <w:sz w:val="28"/>
          <w:szCs w:val="28"/>
        </w:rPr>
        <w:t>root</w:t>
      </w:r>
      <w:proofErr w:type="spellEnd"/>
      <w:r w:rsidRPr="00FD6E46">
        <w:rPr>
          <w:sz w:val="28"/>
          <w:szCs w:val="28"/>
        </w:rPr>
        <w:t xml:space="preserve"> в таблице </w:t>
      </w:r>
      <w:proofErr w:type="spellStart"/>
      <w:r w:rsidRPr="00FD6E46">
        <w:rPr>
          <w:sz w:val="28"/>
          <w:szCs w:val="28"/>
        </w:rPr>
        <w:t>user</w:t>
      </w:r>
      <w:proofErr w:type="spellEnd"/>
      <w:r w:rsidRPr="00FD6E46">
        <w:rPr>
          <w:sz w:val="28"/>
          <w:szCs w:val="28"/>
        </w:rPr>
        <w:t xml:space="preserve">. Имена пользователей для учетных записей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не имеют ничего общего с именами пользователей для учетных записей </w:t>
      </w:r>
      <w:proofErr w:type="spellStart"/>
      <w:r w:rsidRPr="00FD6E46">
        <w:rPr>
          <w:sz w:val="28"/>
          <w:szCs w:val="28"/>
        </w:rPr>
        <w:t>Unix</w:t>
      </w:r>
      <w:proofErr w:type="spellEnd"/>
      <w:r w:rsidRPr="00FD6E46">
        <w:rPr>
          <w:sz w:val="28"/>
          <w:szCs w:val="28"/>
        </w:rPr>
        <w:t>.</w:t>
      </w:r>
    </w:p>
    <w:p w14:paraId="35DD2891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Не предоставляйте привилегию FILE пользователям, не являющимся администратором. Любой пользователь, имеющий эту привилегию, может записать файл в любом месте файловой системы с привилегиями демона </w:t>
      </w:r>
      <w:proofErr w:type="spellStart"/>
      <w:r w:rsidRPr="00FD6E46">
        <w:rPr>
          <w:sz w:val="28"/>
          <w:szCs w:val="28"/>
        </w:rPr>
        <w:t>mysqld</w:t>
      </w:r>
      <w:proofErr w:type="spellEnd"/>
      <w:r w:rsidRPr="00FD6E46">
        <w:rPr>
          <w:sz w:val="28"/>
          <w:szCs w:val="28"/>
        </w:rPr>
        <w:t>. Это включает в себя каталог данных сервера, содержащий файлы, которые реализуют таблицы привилегий. Чтобы сделать операции с привилегиями FILE более безопасными, файлы, созданные с помощью SELECT ... INTO OUTFILE, не перезаписывают существующие файлы и доступны для записи всем.</w:t>
      </w:r>
    </w:p>
    <w:p w14:paraId="006A121B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Привилегия FILE может также использоваться для чтения любого файла, который доступен для чтения или доступен пользователю </w:t>
      </w:r>
      <w:proofErr w:type="spellStart"/>
      <w:r w:rsidRPr="00FD6E46">
        <w:rPr>
          <w:sz w:val="28"/>
          <w:szCs w:val="28"/>
        </w:rPr>
        <w:t>Unix</w:t>
      </w:r>
      <w:proofErr w:type="spellEnd"/>
      <w:r w:rsidRPr="00FD6E46">
        <w:rPr>
          <w:sz w:val="28"/>
          <w:szCs w:val="28"/>
        </w:rPr>
        <w:t xml:space="preserve">, от имени которого работает сервер. С этой привилегией вы можете прочитать любой файл в таблицу базы данных. Это может быть использовано, например, с помощью LOAD DATA для загрузки / </w:t>
      </w:r>
      <w:proofErr w:type="spellStart"/>
      <w:r w:rsidRPr="00FD6E46">
        <w:rPr>
          <w:sz w:val="28"/>
          <w:szCs w:val="28"/>
        </w:rPr>
        <w:t>etc</w:t>
      </w:r>
      <w:proofErr w:type="spellEnd"/>
      <w:r w:rsidRPr="00FD6E46">
        <w:rPr>
          <w:sz w:val="28"/>
          <w:szCs w:val="28"/>
        </w:rPr>
        <w:t xml:space="preserve"> / </w:t>
      </w:r>
      <w:proofErr w:type="spellStart"/>
      <w:r w:rsidRPr="00FD6E46">
        <w:rPr>
          <w:sz w:val="28"/>
          <w:szCs w:val="28"/>
        </w:rPr>
        <w:t>passwd</w:t>
      </w:r>
      <w:proofErr w:type="spellEnd"/>
      <w:r w:rsidRPr="00FD6E46">
        <w:rPr>
          <w:sz w:val="28"/>
          <w:szCs w:val="28"/>
        </w:rPr>
        <w:t xml:space="preserve"> в таблицу, которая затем может быть отображена с помощью SELECT. Чтобы ограничить местоположение, в котором файлы могут быть прочитаны и записаны, установите для системы </w:t>
      </w:r>
      <w:proofErr w:type="spellStart"/>
      <w:r w:rsidRPr="00FD6E46">
        <w:rPr>
          <w:sz w:val="28"/>
          <w:szCs w:val="28"/>
        </w:rPr>
        <w:t>secure_file_priv</w:t>
      </w:r>
      <w:proofErr w:type="spellEnd"/>
      <w:r w:rsidRPr="00FD6E46">
        <w:rPr>
          <w:sz w:val="28"/>
          <w:szCs w:val="28"/>
        </w:rPr>
        <w:t xml:space="preserve"> определенный каталог. См. </w:t>
      </w:r>
      <w:hyperlink r:id="rId19" w:history="1">
        <w:r w:rsidRPr="00FD6E46">
          <w:rPr>
            <w:rStyle w:val="a4"/>
            <w:sz w:val="28"/>
            <w:szCs w:val="28"/>
          </w:rPr>
          <w:t>Системные переменные сервера.</w:t>
        </w:r>
      </w:hyperlink>
    </w:p>
    <w:p w14:paraId="0045379B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Не предоставляйте привилегии PROCESS или SUPER пользователям, не являющимся администратором. Вывод </w:t>
      </w:r>
      <w:proofErr w:type="spellStart"/>
      <w:r w:rsidRPr="00FD6E46">
        <w:rPr>
          <w:sz w:val="28"/>
          <w:szCs w:val="28"/>
        </w:rPr>
        <w:t>mysqladmin</w:t>
      </w:r>
      <w:proofErr w:type="spellEnd"/>
      <w:r w:rsidRPr="00FD6E46">
        <w:rPr>
          <w:sz w:val="28"/>
          <w:szCs w:val="28"/>
        </w:rPr>
        <w:t xml:space="preserve"> </w:t>
      </w:r>
      <w:proofErr w:type="spellStart"/>
      <w:r w:rsidRPr="00FD6E46">
        <w:rPr>
          <w:sz w:val="28"/>
          <w:szCs w:val="28"/>
        </w:rPr>
        <w:t>processlist</w:t>
      </w:r>
      <w:proofErr w:type="spellEnd"/>
      <w:r w:rsidRPr="00FD6E46">
        <w:rPr>
          <w:sz w:val="28"/>
          <w:szCs w:val="28"/>
        </w:rPr>
        <w:t xml:space="preserve"> и SHOW PROCESSLIST показывает текст любых операторов, выполняемых в настоящее время, поэтому любой пользователь, которому разрешено видеть список процессов сервера, может видеть операторы, запущенные другими пользователями, такими как UPDATE пользователь SET </w:t>
      </w:r>
      <w:proofErr w:type="spellStart"/>
      <w:r w:rsidRPr="00FD6E46">
        <w:rPr>
          <w:sz w:val="28"/>
          <w:szCs w:val="28"/>
        </w:rPr>
        <w:t>password</w:t>
      </w:r>
      <w:proofErr w:type="spellEnd"/>
      <w:r w:rsidRPr="00FD6E46">
        <w:rPr>
          <w:sz w:val="28"/>
          <w:szCs w:val="28"/>
        </w:rPr>
        <w:t xml:space="preserve"> = PASSWORD (' не безопасно'). </w:t>
      </w:r>
      <w:proofErr w:type="spellStart"/>
      <w:r w:rsidRPr="00FD6E46">
        <w:rPr>
          <w:sz w:val="28"/>
          <w:szCs w:val="28"/>
        </w:rPr>
        <w:t>mysqld</w:t>
      </w:r>
      <w:proofErr w:type="spellEnd"/>
      <w:r w:rsidRPr="00FD6E46">
        <w:rPr>
          <w:sz w:val="28"/>
          <w:szCs w:val="28"/>
        </w:rPr>
        <w:t xml:space="preserve"> резервирует дополнительное соединение для пользователей с привилегией SUPER, чтобы пользователь </w:t>
      </w:r>
      <w:proofErr w:type="spellStart"/>
      <w:r w:rsidRPr="00FD6E46">
        <w:rPr>
          <w:sz w:val="28"/>
          <w:szCs w:val="28"/>
        </w:rPr>
        <w:t>root</w:t>
      </w:r>
      <w:proofErr w:type="spellEnd"/>
      <w:r w:rsidRPr="00FD6E46">
        <w:rPr>
          <w:sz w:val="28"/>
          <w:szCs w:val="28"/>
        </w:rPr>
        <w:t xml:space="preserve"> в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мог войти в систему и проверить активность сервера, даже если используются все обычные соединения. Привилегию SUPER можно использовать для разрыва клиентских подключений, изменения работы сервера путем изменения значения системных переменных и управления серверами репликации.</w:t>
      </w:r>
    </w:p>
    <w:p w14:paraId="7A72E5B6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Не разрешайте использование символических ссылок на таблицы. (Эту возможность можно отключить с помощью опции --</w:t>
      </w:r>
      <w:proofErr w:type="spellStart"/>
      <w:r w:rsidRPr="00FD6E46">
        <w:rPr>
          <w:sz w:val="28"/>
          <w:szCs w:val="28"/>
        </w:rPr>
        <w:t>skip-symbolic-links</w:t>
      </w:r>
      <w:proofErr w:type="spellEnd"/>
      <w:r w:rsidRPr="00FD6E46">
        <w:rPr>
          <w:sz w:val="28"/>
          <w:szCs w:val="28"/>
        </w:rPr>
        <w:t xml:space="preserve">.) Это особенно важно, если вы запускаете </w:t>
      </w:r>
      <w:proofErr w:type="spellStart"/>
      <w:r w:rsidRPr="00FD6E46">
        <w:rPr>
          <w:sz w:val="28"/>
          <w:szCs w:val="28"/>
        </w:rPr>
        <w:t>mysqld</w:t>
      </w:r>
      <w:proofErr w:type="spellEnd"/>
      <w:r w:rsidRPr="00FD6E46">
        <w:rPr>
          <w:sz w:val="28"/>
          <w:szCs w:val="28"/>
        </w:rPr>
        <w:t xml:space="preserve"> от имени пользователя </w:t>
      </w:r>
      <w:proofErr w:type="spellStart"/>
      <w:r w:rsidRPr="00FD6E46">
        <w:rPr>
          <w:sz w:val="28"/>
          <w:szCs w:val="28"/>
        </w:rPr>
        <w:t>root</w:t>
      </w:r>
      <w:proofErr w:type="spellEnd"/>
      <w:r w:rsidRPr="00FD6E46">
        <w:rPr>
          <w:sz w:val="28"/>
          <w:szCs w:val="28"/>
        </w:rPr>
        <w:t xml:space="preserve">, поскольку любой, кто имеет доступ на запись в каталог данных сервера, может удалить любой файл в системе. См. </w:t>
      </w:r>
      <w:hyperlink r:id="rId20" w:history="1">
        <w:r w:rsidRPr="00FD6E46">
          <w:rPr>
            <w:rStyle w:val="a4"/>
            <w:sz w:val="28"/>
            <w:szCs w:val="28"/>
          </w:rPr>
          <w:t xml:space="preserve">Использование символических ссылок для таблиц </w:t>
        </w:r>
        <w:proofErr w:type="spellStart"/>
        <w:r w:rsidRPr="00FD6E46">
          <w:rPr>
            <w:rStyle w:val="a4"/>
            <w:sz w:val="28"/>
            <w:szCs w:val="28"/>
          </w:rPr>
          <w:t>MyISAM</w:t>
        </w:r>
        <w:proofErr w:type="spellEnd"/>
        <w:r w:rsidRPr="00FD6E46">
          <w:rPr>
            <w:rStyle w:val="a4"/>
            <w:sz w:val="28"/>
            <w:szCs w:val="28"/>
          </w:rPr>
          <w:t xml:space="preserve"> в </w:t>
        </w:r>
        <w:proofErr w:type="spellStart"/>
        <w:r w:rsidRPr="00FD6E46">
          <w:rPr>
            <w:rStyle w:val="a4"/>
            <w:sz w:val="28"/>
            <w:szCs w:val="28"/>
          </w:rPr>
          <w:t>Unix</w:t>
        </w:r>
        <w:proofErr w:type="spellEnd"/>
      </w:hyperlink>
      <w:r w:rsidRPr="00FD6E46">
        <w:rPr>
          <w:sz w:val="28"/>
          <w:szCs w:val="28"/>
        </w:rPr>
        <w:t>.</w:t>
      </w:r>
    </w:p>
    <w:p w14:paraId="24E3697F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lastRenderedPageBreak/>
        <w:t xml:space="preserve">Хранимые программы и представления должны быть написаны с использованием рекомендаций по безопасности, обсуждаемых в разделе </w:t>
      </w:r>
      <w:hyperlink r:id="rId21" w:history="1">
        <w:r w:rsidRPr="00FD6E46">
          <w:rPr>
            <w:rStyle w:val="a4"/>
            <w:sz w:val="28"/>
            <w:szCs w:val="28"/>
          </w:rPr>
          <w:t>Управление доступом к хранимым объектам</w:t>
        </w:r>
      </w:hyperlink>
      <w:r w:rsidRPr="00FD6E46">
        <w:rPr>
          <w:sz w:val="28"/>
          <w:szCs w:val="28"/>
        </w:rPr>
        <w:t>.</w:t>
      </w:r>
    </w:p>
    <w:p w14:paraId="4352EA34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Если вы не доверяете своему DNS, вам следует использовать IP-адреса, а не имена хостов в таблицах привилегий. В любом случае вы должны быть очень осторожны при создании записей таблицы привилегий с использованием значений имени хоста, которые содержат символы подстановки.</w:t>
      </w:r>
    </w:p>
    <w:p w14:paraId="5EEFA827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Если вы хотите ограничить количество подключений, разрешенных для одной учетной записи, вы можете сделать это, установив переменную </w:t>
      </w:r>
      <w:proofErr w:type="spellStart"/>
      <w:r w:rsidRPr="00FD6E46">
        <w:rPr>
          <w:sz w:val="28"/>
          <w:szCs w:val="28"/>
        </w:rPr>
        <w:t>max_user_connections</w:t>
      </w:r>
      <w:proofErr w:type="spellEnd"/>
      <w:r w:rsidRPr="00FD6E46">
        <w:rPr>
          <w:sz w:val="28"/>
          <w:szCs w:val="28"/>
        </w:rPr>
        <w:t xml:space="preserve"> в </w:t>
      </w:r>
      <w:proofErr w:type="spellStart"/>
      <w:r w:rsidRPr="00FD6E46">
        <w:rPr>
          <w:sz w:val="28"/>
          <w:szCs w:val="28"/>
        </w:rPr>
        <w:t>mysqld</w:t>
      </w:r>
      <w:proofErr w:type="spellEnd"/>
      <w:r w:rsidRPr="00FD6E46">
        <w:rPr>
          <w:sz w:val="28"/>
          <w:szCs w:val="28"/>
        </w:rPr>
        <w:t xml:space="preserve">. Операторы CREATE USER и ALTER USER также поддерживают параметры управления ресурсами для ограничения разрешенного для учетной записи уровня использования сервера. См. </w:t>
      </w:r>
      <w:hyperlink r:id="rId22" w:history="1">
        <w:r w:rsidRPr="00FD6E46">
          <w:rPr>
            <w:rStyle w:val="a4"/>
            <w:sz w:val="28"/>
            <w:szCs w:val="28"/>
          </w:rPr>
          <w:t xml:space="preserve">CREATE USER </w:t>
        </w:r>
        <w:proofErr w:type="spellStart"/>
        <w:r w:rsidRPr="00FD6E46">
          <w:rPr>
            <w:rStyle w:val="a4"/>
            <w:sz w:val="28"/>
            <w:szCs w:val="28"/>
          </w:rPr>
          <w:t>Statement</w:t>
        </w:r>
        <w:proofErr w:type="spellEnd"/>
      </w:hyperlink>
      <w:r w:rsidRPr="00FD6E46">
        <w:rPr>
          <w:sz w:val="28"/>
          <w:szCs w:val="28"/>
        </w:rPr>
        <w:t xml:space="preserve"> и </w:t>
      </w:r>
      <w:hyperlink r:id="rId23" w:history="1">
        <w:r w:rsidRPr="00FD6E46">
          <w:rPr>
            <w:rStyle w:val="a4"/>
            <w:sz w:val="28"/>
            <w:szCs w:val="28"/>
          </w:rPr>
          <w:t xml:space="preserve">ALTER USER </w:t>
        </w:r>
        <w:proofErr w:type="spellStart"/>
        <w:r w:rsidRPr="00FD6E46">
          <w:rPr>
            <w:rStyle w:val="a4"/>
            <w:sz w:val="28"/>
            <w:szCs w:val="28"/>
          </w:rPr>
          <w:t>Statement</w:t>
        </w:r>
        <w:proofErr w:type="spellEnd"/>
        <w:r w:rsidRPr="00FD6E46">
          <w:rPr>
            <w:rStyle w:val="a4"/>
            <w:sz w:val="28"/>
            <w:szCs w:val="28"/>
          </w:rPr>
          <w:t>.</w:t>
        </w:r>
      </w:hyperlink>
    </w:p>
    <w:p w14:paraId="2B12C326" w14:textId="77777777" w:rsidR="00FD6E46" w:rsidRPr="00FD6E46" w:rsidRDefault="00FD6E46" w:rsidP="00FD6E46">
      <w:pPr>
        <w:pStyle w:val="a3"/>
        <w:numPr>
          <w:ilvl w:val="0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Если каталог плагинов доступен для записи на сервере, пользователь может записать исполняемый код в файл </w:t>
      </w:r>
      <w:proofErr w:type="gramStart"/>
      <w:r w:rsidRPr="00FD6E46">
        <w:rPr>
          <w:sz w:val="28"/>
          <w:szCs w:val="28"/>
        </w:rPr>
        <w:t>в каталога</w:t>
      </w:r>
      <w:proofErr w:type="gramEnd"/>
      <w:r w:rsidRPr="00FD6E46">
        <w:rPr>
          <w:sz w:val="28"/>
          <w:szCs w:val="28"/>
        </w:rPr>
        <w:t xml:space="preserve">, используя SELECT ... INTO DUMPFILE. Этого можно избежать, сделав </w:t>
      </w:r>
      <w:proofErr w:type="spellStart"/>
      <w:r w:rsidRPr="00FD6E46">
        <w:rPr>
          <w:sz w:val="28"/>
          <w:szCs w:val="28"/>
        </w:rPr>
        <w:t>plugin_dir</w:t>
      </w:r>
      <w:proofErr w:type="spellEnd"/>
      <w:r w:rsidRPr="00FD6E46">
        <w:rPr>
          <w:sz w:val="28"/>
          <w:szCs w:val="28"/>
        </w:rPr>
        <w:t xml:space="preserve"> доступным только для чтения на сервере, или установив </w:t>
      </w:r>
      <w:proofErr w:type="spellStart"/>
      <w:r w:rsidRPr="00FD6E46">
        <w:rPr>
          <w:sz w:val="28"/>
          <w:szCs w:val="28"/>
        </w:rPr>
        <w:t>secure_file_priv</w:t>
      </w:r>
      <w:proofErr w:type="spellEnd"/>
      <w:r w:rsidRPr="00FD6E46">
        <w:rPr>
          <w:sz w:val="28"/>
          <w:szCs w:val="28"/>
        </w:rPr>
        <w:t xml:space="preserve"> в каталог, в который можно безопасно выполнять записи SELECT.</w:t>
      </w:r>
    </w:p>
    <w:p w14:paraId="09D560A0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b/>
          <w:sz w:val="28"/>
          <w:szCs w:val="28"/>
        </w:rPr>
      </w:pPr>
    </w:p>
    <w:p w14:paraId="59E8891B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b/>
          <w:sz w:val="28"/>
          <w:szCs w:val="28"/>
        </w:rPr>
      </w:pPr>
      <w:r w:rsidRPr="00FD6E46">
        <w:rPr>
          <w:b/>
          <w:sz w:val="28"/>
          <w:szCs w:val="28"/>
        </w:rPr>
        <w:t xml:space="preserve">Шифрование данных в </w:t>
      </w:r>
      <w:r w:rsidRPr="00FD6E46">
        <w:rPr>
          <w:b/>
          <w:sz w:val="28"/>
          <w:szCs w:val="28"/>
          <w:lang w:val="en-US"/>
        </w:rPr>
        <w:t>MySQL</w:t>
      </w:r>
    </w:p>
    <w:p w14:paraId="6D5B9B58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Шифрование – преобразование читаемого текста в нечитаемый при помощи некоторого алгоритма; применяется для защиты уязвимых данных.</w:t>
      </w:r>
    </w:p>
    <w:p w14:paraId="6E638371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Процесс дешифрования восстанавливает данные в исходное состояние.</w:t>
      </w:r>
    </w:p>
    <w:p w14:paraId="7AB66548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В таблице ниже представлены встроенные функции шифрования </w:t>
      </w:r>
      <w:r w:rsidRPr="00FD6E46">
        <w:rPr>
          <w:sz w:val="28"/>
          <w:szCs w:val="28"/>
          <w:lang w:val="en-US"/>
        </w:rPr>
        <w:t>MySQL</w:t>
      </w:r>
      <w:r w:rsidRPr="00FD6E46">
        <w:rPr>
          <w:sz w:val="28"/>
          <w:szCs w:val="28"/>
        </w:rPr>
        <w:t>.</w:t>
      </w:r>
    </w:p>
    <w:p w14:paraId="42587643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tbl>
      <w:tblPr>
        <w:tblStyle w:val="a6"/>
        <w:tblW w:w="0" w:type="auto"/>
        <w:tblInd w:w="0" w:type="dxa"/>
        <w:tblLayout w:type="fixed"/>
        <w:tblLook w:val="04A0" w:firstRow="1" w:lastRow="0" w:firstColumn="1" w:lastColumn="0" w:noHBand="0" w:noVBand="1"/>
        <w:tblDescription w:val="A reference that lists encryption functions."/>
      </w:tblPr>
      <w:tblGrid>
        <w:gridCol w:w="3964"/>
        <w:gridCol w:w="5381"/>
      </w:tblGrid>
      <w:tr w:rsidR="00FD6E46" w:rsidRPr="00FD6E46" w14:paraId="4D1CA080" w14:textId="77777777" w:rsidTr="001912B8">
        <w:tc>
          <w:tcPr>
            <w:tcW w:w="3964" w:type="dxa"/>
            <w:hideMark/>
          </w:tcPr>
          <w:p w14:paraId="56BDD2F6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24" w:anchor="function_aes-decrypt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AES_DECRYPT()</w:t>
              </w:r>
            </w:hyperlink>
          </w:p>
        </w:tc>
        <w:tc>
          <w:tcPr>
            <w:tcW w:w="5381" w:type="dxa"/>
            <w:vMerge w:val="restart"/>
          </w:tcPr>
          <w:p w14:paraId="4B53136A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Дешифрация/шифрация при помощи функции AES</w:t>
            </w:r>
          </w:p>
        </w:tc>
      </w:tr>
      <w:tr w:rsidR="00FD6E46" w:rsidRPr="00FD6E46" w14:paraId="08610CA3" w14:textId="77777777" w:rsidTr="001912B8">
        <w:tc>
          <w:tcPr>
            <w:tcW w:w="3964" w:type="dxa"/>
            <w:hideMark/>
          </w:tcPr>
          <w:p w14:paraId="5E4623EB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25" w:anchor="function_aes-encrypt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AES_ENCRYPT()</w:t>
              </w:r>
            </w:hyperlink>
          </w:p>
        </w:tc>
        <w:tc>
          <w:tcPr>
            <w:tcW w:w="5381" w:type="dxa"/>
            <w:vMerge/>
            <w:hideMark/>
          </w:tcPr>
          <w:p w14:paraId="43DCCAE8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D6E46" w:rsidRPr="00FD6E46" w14:paraId="7C7FC610" w14:textId="77777777" w:rsidTr="001912B8">
        <w:tc>
          <w:tcPr>
            <w:tcW w:w="3964" w:type="dxa"/>
            <w:hideMark/>
          </w:tcPr>
          <w:p w14:paraId="0E2E8157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26" w:anchor="function_asymmetric-decrypt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ASYMMETRIC_DECRYPT()</w:t>
              </w:r>
            </w:hyperlink>
          </w:p>
        </w:tc>
        <w:tc>
          <w:tcPr>
            <w:tcW w:w="5381" w:type="dxa"/>
            <w:hideMark/>
          </w:tcPr>
          <w:p w14:paraId="29249BF5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Расшифровать зашифрованный текст с помощью закрытого или открытого ключа</w:t>
            </w:r>
          </w:p>
        </w:tc>
      </w:tr>
      <w:tr w:rsidR="00FD6E46" w:rsidRPr="00FD6E46" w14:paraId="5C0F54CF" w14:textId="77777777" w:rsidTr="001912B8">
        <w:tc>
          <w:tcPr>
            <w:tcW w:w="3964" w:type="dxa"/>
            <w:hideMark/>
          </w:tcPr>
          <w:p w14:paraId="4CDE5FA1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27" w:anchor="function_asymmetric-derive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ASYMMETRIC_DERIVE()</w:t>
              </w:r>
            </w:hyperlink>
          </w:p>
        </w:tc>
        <w:tc>
          <w:tcPr>
            <w:tcW w:w="5381" w:type="dxa"/>
            <w:hideMark/>
          </w:tcPr>
          <w:p w14:paraId="0A077B3C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Получить симметричный ключ из асимметричных ключей</w:t>
            </w:r>
          </w:p>
        </w:tc>
      </w:tr>
      <w:tr w:rsidR="00FD6E46" w:rsidRPr="00FD6E46" w14:paraId="4EC6DDF2" w14:textId="77777777" w:rsidTr="001912B8">
        <w:tc>
          <w:tcPr>
            <w:tcW w:w="3964" w:type="dxa"/>
            <w:hideMark/>
          </w:tcPr>
          <w:p w14:paraId="533562E3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28" w:anchor="function_asymmetric-encrypt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ASYMMETRIC_ENCRYPT()</w:t>
              </w:r>
            </w:hyperlink>
          </w:p>
        </w:tc>
        <w:tc>
          <w:tcPr>
            <w:tcW w:w="5381" w:type="dxa"/>
            <w:hideMark/>
          </w:tcPr>
          <w:p w14:paraId="421F8890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Зашифровать открытый текст с помощью закрытого или открытого ключа</w:t>
            </w:r>
          </w:p>
        </w:tc>
      </w:tr>
      <w:tr w:rsidR="00FD6E46" w:rsidRPr="00FD6E46" w14:paraId="64837773" w14:textId="77777777" w:rsidTr="001912B8">
        <w:tc>
          <w:tcPr>
            <w:tcW w:w="3964" w:type="dxa"/>
            <w:hideMark/>
          </w:tcPr>
          <w:p w14:paraId="3E3D5A64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29" w:anchor="function_asymmetric-sign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ASYMMETRIC_SIGN()</w:t>
              </w:r>
            </w:hyperlink>
          </w:p>
        </w:tc>
        <w:tc>
          <w:tcPr>
            <w:tcW w:w="5381" w:type="dxa"/>
            <w:hideMark/>
          </w:tcPr>
          <w:p w14:paraId="52C18120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Создать подпись из дайджеста</w:t>
            </w:r>
          </w:p>
        </w:tc>
      </w:tr>
      <w:tr w:rsidR="00FD6E46" w:rsidRPr="00FD6E46" w14:paraId="41EEB21E" w14:textId="77777777" w:rsidTr="001912B8">
        <w:tc>
          <w:tcPr>
            <w:tcW w:w="3964" w:type="dxa"/>
            <w:hideMark/>
          </w:tcPr>
          <w:p w14:paraId="228A53EA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30" w:anchor="function_asymmetric-verify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ASYMMETRIC_VERIFY()</w:t>
              </w:r>
            </w:hyperlink>
          </w:p>
        </w:tc>
        <w:tc>
          <w:tcPr>
            <w:tcW w:w="5381" w:type="dxa"/>
            <w:hideMark/>
          </w:tcPr>
          <w:p w14:paraId="2FC20962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Проверить, что подпись соответствует дайджесту</w:t>
            </w:r>
          </w:p>
        </w:tc>
      </w:tr>
      <w:tr w:rsidR="00FD6E46" w:rsidRPr="00FD6E46" w14:paraId="45941F3D" w14:textId="77777777" w:rsidTr="001912B8">
        <w:tc>
          <w:tcPr>
            <w:tcW w:w="3964" w:type="dxa"/>
            <w:hideMark/>
          </w:tcPr>
          <w:p w14:paraId="7D34079B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31" w:anchor="function_create-asymmetric-priv-key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CREATE_ASYMMETRIC_PRIV_KEY()</w:t>
              </w:r>
            </w:hyperlink>
          </w:p>
        </w:tc>
        <w:tc>
          <w:tcPr>
            <w:tcW w:w="5381" w:type="dxa"/>
            <w:hideMark/>
          </w:tcPr>
          <w:p w14:paraId="5014B5ED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Создать закрытый ключ</w:t>
            </w:r>
          </w:p>
        </w:tc>
      </w:tr>
      <w:tr w:rsidR="00FD6E46" w:rsidRPr="00FD6E46" w14:paraId="373E9719" w14:textId="77777777" w:rsidTr="001912B8">
        <w:tc>
          <w:tcPr>
            <w:tcW w:w="3964" w:type="dxa"/>
            <w:hideMark/>
          </w:tcPr>
          <w:p w14:paraId="5E7F2E57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32" w:anchor="function_create-asymmetric-pub-key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CREATE_ASYMMETRIC_PUB_KEY()</w:t>
              </w:r>
            </w:hyperlink>
          </w:p>
        </w:tc>
        <w:tc>
          <w:tcPr>
            <w:tcW w:w="5381" w:type="dxa"/>
            <w:hideMark/>
          </w:tcPr>
          <w:p w14:paraId="5021AEE0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Создать открытый ключ</w:t>
            </w:r>
          </w:p>
        </w:tc>
      </w:tr>
      <w:tr w:rsidR="00FD6E46" w:rsidRPr="00FD6E46" w14:paraId="0F700E74" w14:textId="77777777" w:rsidTr="001912B8">
        <w:tc>
          <w:tcPr>
            <w:tcW w:w="3964" w:type="dxa"/>
            <w:hideMark/>
          </w:tcPr>
          <w:p w14:paraId="77377E1C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33" w:anchor="function_create-dh-parameters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CREATE_DH_PARAMETERS()</w:t>
              </w:r>
            </w:hyperlink>
          </w:p>
        </w:tc>
        <w:tc>
          <w:tcPr>
            <w:tcW w:w="5381" w:type="dxa"/>
            <w:hideMark/>
          </w:tcPr>
          <w:p w14:paraId="26EDE4D2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Генерация общего секрета DH</w:t>
            </w:r>
          </w:p>
        </w:tc>
      </w:tr>
      <w:tr w:rsidR="00FD6E46" w:rsidRPr="00FD6E46" w14:paraId="2827C22C" w14:textId="77777777" w:rsidTr="001912B8">
        <w:tc>
          <w:tcPr>
            <w:tcW w:w="3964" w:type="dxa"/>
            <w:hideMark/>
          </w:tcPr>
          <w:p w14:paraId="58E73A87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34" w:anchor="function_create-digest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CREATE_DIGEST()</w:t>
              </w:r>
            </w:hyperlink>
          </w:p>
        </w:tc>
        <w:tc>
          <w:tcPr>
            <w:tcW w:w="5381" w:type="dxa"/>
            <w:hideMark/>
          </w:tcPr>
          <w:p w14:paraId="39BD2456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Генерация дайджеста из строки</w:t>
            </w:r>
          </w:p>
        </w:tc>
      </w:tr>
      <w:tr w:rsidR="00FD6E46" w:rsidRPr="00FD6E46" w14:paraId="7A4960A8" w14:textId="77777777" w:rsidTr="001912B8">
        <w:tc>
          <w:tcPr>
            <w:tcW w:w="3964" w:type="dxa"/>
            <w:hideMark/>
          </w:tcPr>
          <w:p w14:paraId="1850DE0A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35" w:anchor="function_md5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MD5()</w:t>
              </w:r>
            </w:hyperlink>
          </w:p>
        </w:tc>
        <w:tc>
          <w:tcPr>
            <w:tcW w:w="5381" w:type="dxa"/>
            <w:hideMark/>
          </w:tcPr>
          <w:p w14:paraId="7162E71E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Расчёт контрольной суммы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MD5</w:t>
            </w:r>
          </w:p>
        </w:tc>
      </w:tr>
      <w:tr w:rsidR="00FD6E46" w:rsidRPr="00FD6E46" w14:paraId="0EA86E66" w14:textId="77777777" w:rsidTr="001912B8">
        <w:tc>
          <w:tcPr>
            <w:tcW w:w="3964" w:type="dxa"/>
            <w:hideMark/>
          </w:tcPr>
          <w:p w14:paraId="6C0E097C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36" w:anchor="function_random-bytes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RANDOM_BYTES()</w:t>
              </w:r>
            </w:hyperlink>
          </w:p>
        </w:tc>
        <w:tc>
          <w:tcPr>
            <w:tcW w:w="5381" w:type="dxa"/>
            <w:hideMark/>
          </w:tcPr>
          <w:p w14:paraId="718ECF02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Вернуть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случайный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вектор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байт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FD6E46" w:rsidRPr="00FD6E46" w14:paraId="4718C5B1" w14:textId="77777777" w:rsidTr="001912B8">
        <w:tc>
          <w:tcPr>
            <w:tcW w:w="3964" w:type="dxa"/>
            <w:hideMark/>
          </w:tcPr>
          <w:p w14:paraId="6E9FFD78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37" w:anchor="function_sha1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SHA1(), SHA()</w:t>
              </w:r>
            </w:hyperlink>
          </w:p>
        </w:tc>
        <w:tc>
          <w:tcPr>
            <w:tcW w:w="5381" w:type="dxa"/>
            <w:hideMark/>
          </w:tcPr>
          <w:p w14:paraId="0ACBCA33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Расчёт 160-битной контрольной суммы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SHA</w:t>
            </w:r>
          </w:p>
        </w:tc>
      </w:tr>
      <w:tr w:rsidR="00FD6E46" w:rsidRPr="00FD6E46" w14:paraId="684D8540" w14:textId="77777777" w:rsidTr="001912B8">
        <w:tc>
          <w:tcPr>
            <w:tcW w:w="3964" w:type="dxa"/>
            <w:hideMark/>
          </w:tcPr>
          <w:p w14:paraId="1C64F5DD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38" w:anchor="function_sha2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SHA2()</w:t>
              </w:r>
            </w:hyperlink>
          </w:p>
        </w:tc>
        <w:tc>
          <w:tcPr>
            <w:tcW w:w="5381" w:type="dxa"/>
            <w:hideMark/>
          </w:tcPr>
          <w:p w14:paraId="6838DB9A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Расчёт контрольной суммы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SHA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D6E46" w:rsidRPr="00FD6E46" w14:paraId="23881A71" w14:textId="77777777" w:rsidTr="001912B8">
        <w:tc>
          <w:tcPr>
            <w:tcW w:w="3964" w:type="dxa"/>
            <w:hideMark/>
          </w:tcPr>
          <w:p w14:paraId="00FDCE15" w14:textId="77777777" w:rsidR="00FD6E46" w:rsidRPr="00FD6E46" w:rsidRDefault="00D86009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hyperlink r:id="rId39" w:anchor="function_validate-password-strength" w:history="1">
              <w:r w:rsidR="00FD6E46" w:rsidRPr="00FD6E46">
                <w:rPr>
                  <w:rStyle w:val="a4"/>
                  <w:rFonts w:ascii="Times New Roman" w:hAnsi="Times New Roman"/>
                  <w:sz w:val="20"/>
                  <w:szCs w:val="20"/>
                </w:rPr>
                <w:t>VALIDATE_PASSWORD_STRENGTH()</w:t>
              </w:r>
            </w:hyperlink>
          </w:p>
        </w:tc>
        <w:tc>
          <w:tcPr>
            <w:tcW w:w="5381" w:type="dxa"/>
            <w:hideMark/>
          </w:tcPr>
          <w:p w14:paraId="23D7A956" w14:textId="77777777" w:rsidR="00FD6E46" w:rsidRPr="00FD6E46" w:rsidRDefault="00FD6E46" w:rsidP="001912B8">
            <w:pPr>
              <w:pStyle w:val="a3"/>
              <w:tabs>
                <w:tab w:val="left" w:pos="993"/>
              </w:tabs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D6E46">
              <w:rPr>
                <w:rFonts w:ascii="Times New Roman" w:hAnsi="Times New Roman"/>
                <w:sz w:val="20"/>
                <w:szCs w:val="20"/>
              </w:rPr>
              <w:t>Determine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</w:rPr>
              <w:t>strength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</w:rPr>
              <w:t>of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</w:rPr>
              <w:t>password</w:t>
            </w:r>
            <w:proofErr w:type="spellEnd"/>
          </w:p>
        </w:tc>
      </w:tr>
    </w:tbl>
    <w:p w14:paraId="376B29FF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14:paraId="2536DBAA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lastRenderedPageBreak/>
        <w:t xml:space="preserve">Также необходимо изучить раздел </w:t>
      </w:r>
      <w:hyperlink r:id="rId40" w:history="1">
        <w:r w:rsidRPr="00FD6E46">
          <w:rPr>
            <w:rStyle w:val="a4"/>
            <w:sz w:val="28"/>
            <w:szCs w:val="28"/>
          </w:rPr>
          <w:t>12.13 Функции шифрования и сжатия</w:t>
        </w:r>
      </w:hyperlink>
      <w:r w:rsidRPr="00FD6E46">
        <w:rPr>
          <w:sz w:val="28"/>
          <w:szCs w:val="28"/>
        </w:rPr>
        <w:t xml:space="preserve"> официальной документации </w:t>
      </w:r>
      <w:r w:rsidRPr="00FD6E46">
        <w:rPr>
          <w:sz w:val="28"/>
          <w:szCs w:val="28"/>
          <w:lang w:val="en-US"/>
        </w:rPr>
        <w:t>MySQL</w:t>
      </w:r>
      <w:r w:rsidRPr="00FD6E46">
        <w:rPr>
          <w:sz w:val="28"/>
          <w:szCs w:val="28"/>
        </w:rPr>
        <w:t>.</w:t>
      </w:r>
    </w:p>
    <w:p w14:paraId="4495D795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14:paraId="437C4C44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b/>
          <w:sz w:val="28"/>
          <w:szCs w:val="28"/>
        </w:rPr>
      </w:pPr>
      <w:r w:rsidRPr="00FD6E46">
        <w:rPr>
          <w:b/>
          <w:sz w:val="28"/>
          <w:szCs w:val="28"/>
        </w:rPr>
        <w:t xml:space="preserve">Разграничение прав доступа в </w:t>
      </w:r>
      <w:r w:rsidRPr="00FD6E46">
        <w:rPr>
          <w:b/>
          <w:sz w:val="28"/>
          <w:szCs w:val="28"/>
          <w:lang w:val="en-US"/>
        </w:rPr>
        <w:t>MySQL</w:t>
      </w:r>
    </w:p>
    <w:p w14:paraId="516B22C8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Права доступа определяют возможность действия над объектом.</w:t>
      </w:r>
    </w:p>
    <w:p w14:paraId="1622315E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Владелец объекта – пользователь, создавший объект. </w:t>
      </w:r>
    </w:p>
    <w:p w14:paraId="38CCAD67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Остальные пользователи к разным объектам могут иметь разные уровни доступа.</w:t>
      </w:r>
    </w:p>
    <w:p w14:paraId="1F25227C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Разрешение на доступ к конкретным объектам БД сохраняется в файле рабочей группы. Файл раб. группы содержит данные о пользователях группы: имена учетных записей пользователей, пароли пользователей, имена групп, в которых входят пользователи.</w:t>
      </w:r>
    </w:p>
    <w:p w14:paraId="6EA8AF42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  <w:lang w:val="en-US"/>
        </w:rPr>
      </w:pPr>
      <w:r w:rsidRPr="00FD6E46">
        <w:rPr>
          <w:sz w:val="28"/>
          <w:szCs w:val="28"/>
        </w:rPr>
        <w:t>Полный</w:t>
      </w:r>
      <w:r w:rsidRPr="00FD6E46">
        <w:rPr>
          <w:sz w:val="28"/>
          <w:szCs w:val="28"/>
          <w:lang w:val="en-US"/>
        </w:rPr>
        <w:t xml:space="preserve"> </w:t>
      </w:r>
      <w:r w:rsidRPr="00FD6E46">
        <w:rPr>
          <w:sz w:val="28"/>
          <w:szCs w:val="28"/>
        </w:rPr>
        <w:t>синтаксис</w:t>
      </w:r>
      <w:r w:rsidRPr="00FD6E46">
        <w:rPr>
          <w:sz w:val="28"/>
          <w:szCs w:val="28"/>
          <w:lang w:val="en-US"/>
        </w:rPr>
        <w:t xml:space="preserve"> </w:t>
      </w:r>
      <w:r w:rsidRPr="00FD6E46">
        <w:rPr>
          <w:sz w:val="28"/>
          <w:szCs w:val="28"/>
        </w:rPr>
        <w:t>оператора</w:t>
      </w:r>
      <w:r w:rsidRPr="00FD6E46">
        <w:rPr>
          <w:sz w:val="28"/>
          <w:szCs w:val="28"/>
          <w:lang w:val="en-US"/>
        </w:rPr>
        <w:t xml:space="preserve"> GRANT:</w:t>
      </w:r>
    </w:p>
    <w:p w14:paraId="58586A5D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  <w:lang w:val="en-US"/>
        </w:rPr>
      </w:pPr>
    </w:p>
    <w:p w14:paraId="52F5677F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GRANT</w:t>
      </w:r>
    </w:p>
    <w:p w14:paraId="2B905AB0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</w:t>
      </w:r>
      <w:proofErr w:type="spellStart"/>
      <w:r w:rsidRPr="00FD6E46">
        <w:rPr>
          <w:sz w:val="22"/>
          <w:szCs w:val="22"/>
          <w:lang w:val="en-US"/>
        </w:rPr>
        <w:t>priv_type</w:t>
      </w:r>
      <w:proofErr w:type="spellEnd"/>
      <w:r w:rsidRPr="00FD6E46">
        <w:rPr>
          <w:sz w:val="22"/>
          <w:szCs w:val="22"/>
          <w:lang w:val="en-US"/>
        </w:rPr>
        <w:t xml:space="preserve"> [(</w:t>
      </w:r>
      <w:proofErr w:type="spellStart"/>
      <w:r w:rsidRPr="00FD6E46">
        <w:rPr>
          <w:sz w:val="22"/>
          <w:szCs w:val="22"/>
          <w:lang w:val="en-US"/>
        </w:rPr>
        <w:t>column_list</w:t>
      </w:r>
      <w:proofErr w:type="spellEnd"/>
      <w:r w:rsidRPr="00FD6E46">
        <w:rPr>
          <w:sz w:val="22"/>
          <w:szCs w:val="22"/>
          <w:lang w:val="en-US"/>
        </w:rPr>
        <w:t>)]</w:t>
      </w:r>
    </w:p>
    <w:p w14:paraId="5BF3ECD3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  [, </w:t>
      </w:r>
      <w:proofErr w:type="spellStart"/>
      <w:r w:rsidRPr="00FD6E46">
        <w:rPr>
          <w:sz w:val="22"/>
          <w:szCs w:val="22"/>
          <w:lang w:val="en-US"/>
        </w:rPr>
        <w:t>priv_type</w:t>
      </w:r>
      <w:proofErr w:type="spellEnd"/>
      <w:r w:rsidRPr="00FD6E46">
        <w:rPr>
          <w:sz w:val="22"/>
          <w:szCs w:val="22"/>
          <w:lang w:val="en-US"/>
        </w:rPr>
        <w:t xml:space="preserve"> [(</w:t>
      </w:r>
      <w:proofErr w:type="spellStart"/>
      <w:r w:rsidRPr="00FD6E46">
        <w:rPr>
          <w:sz w:val="22"/>
          <w:szCs w:val="22"/>
          <w:lang w:val="en-US"/>
        </w:rPr>
        <w:t>column_list</w:t>
      </w:r>
      <w:proofErr w:type="spellEnd"/>
      <w:r w:rsidRPr="00FD6E46">
        <w:rPr>
          <w:sz w:val="22"/>
          <w:szCs w:val="22"/>
          <w:lang w:val="en-US"/>
        </w:rPr>
        <w:t>)]] ...</w:t>
      </w:r>
    </w:p>
    <w:p w14:paraId="37D14128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ON [</w:t>
      </w:r>
      <w:proofErr w:type="spellStart"/>
      <w:r w:rsidRPr="00FD6E46">
        <w:rPr>
          <w:sz w:val="22"/>
          <w:szCs w:val="22"/>
          <w:lang w:val="en-US"/>
        </w:rPr>
        <w:t>object_type</w:t>
      </w:r>
      <w:proofErr w:type="spellEnd"/>
      <w:r w:rsidRPr="00FD6E46">
        <w:rPr>
          <w:sz w:val="22"/>
          <w:szCs w:val="22"/>
          <w:lang w:val="en-US"/>
        </w:rPr>
        <w:t xml:space="preserve">] </w:t>
      </w:r>
      <w:proofErr w:type="spellStart"/>
      <w:r w:rsidRPr="00FD6E46">
        <w:rPr>
          <w:sz w:val="22"/>
          <w:szCs w:val="22"/>
          <w:lang w:val="en-US"/>
        </w:rPr>
        <w:t>priv_level</w:t>
      </w:r>
      <w:proofErr w:type="spellEnd"/>
    </w:p>
    <w:p w14:paraId="71BD6196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TO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 xml:space="preserve"> [,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>] ...</w:t>
      </w:r>
    </w:p>
    <w:p w14:paraId="0955B154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[WITH GRANT OPTION]</w:t>
      </w:r>
    </w:p>
    <w:p w14:paraId="3780A47B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[AS user</w:t>
      </w:r>
    </w:p>
    <w:p w14:paraId="5D32C8AA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    [WITH ROLE</w:t>
      </w:r>
    </w:p>
    <w:p w14:paraId="004914A1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        DEFAULT</w:t>
      </w:r>
    </w:p>
    <w:p w14:paraId="0EA90310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      | NONE</w:t>
      </w:r>
    </w:p>
    <w:p w14:paraId="04E7347D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      | ALL</w:t>
      </w:r>
    </w:p>
    <w:p w14:paraId="34D55FAE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      | ALL EXCEPT role [, </w:t>
      </w:r>
      <w:proofErr w:type="gramStart"/>
      <w:r w:rsidRPr="00FD6E46">
        <w:rPr>
          <w:sz w:val="22"/>
          <w:szCs w:val="22"/>
          <w:lang w:val="en-US"/>
        </w:rPr>
        <w:t>role ]</w:t>
      </w:r>
      <w:proofErr w:type="gramEnd"/>
      <w:r w:rsidRPr="00FD6E46">
        <w:rPr>
          <w:sz w:val="22"/>
          <w:szCs w:val="22"/>
          <w:lang w:val="en-US"/>
        </w:rPr>
        <w:t xml:space="preserve"> ...</w:t>
      </w:r>
    </w:p>
    <w:p w14:paraId="78C4720D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      | role [, </w:t>
      </w:r>
      <w:proofErr w:type="gramStart"/>
      <w:r w:rsidRPr="00FD6E46">
        <w:rPr>
          <w:sz w:val="22"/>
          <w:szCs w:val="22"/>
          <w:lang w:val="en-US"/>
        </w:rPr>
        <w:t>role ]</w:t>
      </w:r>
      <w:proofErr w:type="gramEnd"/>
      <w:r w:rsidRPr="00FD6E46">
        <w:rPr>
          <w:sz w:val="22"/>
          <w:szCs w:val="22"/>
          <w:lang w:val="en-US"/>
        </w:rPr>
        <w:t xml:space="preserve"> ...</w:t>
      </w:r>
    </w:p>
    <w:p w14:paraId="235858F5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    ]</w:t>
      </w:r>
    </w:p>
    <w:p w14:paraId="0F5968C7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]</w:t>
      </w:r>
    </w:p>
    <w:p w14:paraId="74154F7D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}</w:t>
      </w:r>
    </w:p>
    <w:p w14:paraId="70976D43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</w:p>
    <w:p w14:paraId="7C47911B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GRANT PROXY ON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</w:p>
    <w:p w14:paraId="6096BD0E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TO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 xml:space="preserve"> [,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>] ...</w:t>
      </w:r>
    </w:p>
    <w:p w14:paraId="11DFB2DB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[WITH GRANT OPTION]</w:t>
      </w:r>
    </w:p>
    <w:p w14:paraId="4DDD3D32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</w:p>
    <w:p w14:paraId="3B818580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GRANT role [, role] ...</w:t>
      </w:r>
    </w:p>
    <w:p w14:paraId="72EB4D46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TO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 xml:space="preserve"> [,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>] ...</w:t>
      </w:r>
    </w:p>
    <w:p w14:paraId="48006519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[WITH ADMIN OPTION]</w:t>
      </w:r>
    </w:p>
    <w:p w14:paraId="523354DC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</w:p>
    <w:p w14:paraId="164B6187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proofErr w:type="spellStart"/>
      <w:r w:rsidRPr="00FD6E46">
        <w:rPr>
          <w:sz w:val="22"/>
          <w:szCs w:val="22"/>
          <w:lang w:val="en-US"/>
        </w:rPr>
        <w:t>object_type</w:t>
      </w:r>
      <w:proofErr w:type="spellEnd"/>
      <w:r w:rsidRPr="00FD6E46">
        <w:rPr>
          <w:sz w:val="22"/>
          <w:szCs w:val="22"/>
          <w:lang w:val="en-US"/>
        </w:rPr>
        <w:t>: {</w:t>
      </w:r>
    </w:p>
    <w:p w14:paraId="64E93735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TABLE</w:t>
      </w:r>
    </w:p>
    <w:p w14:paraId="61F7CAD0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| FUNCTION</w:t>
      </w:r>
    </w:p>
    <w:p w14:paraId="7A2C703D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| PROCEDURE</w:t>
      </w:r>
    </w:p>
    <w:p w14:paraId="15DADCD5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}</w:t>
      </w:r>
    </w:p>
    <w:p w14:paraId="085696D9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</w:p>
    <w:p w14:paraId="7CE5B089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proofErr w:type="spellStart"/>
      <w:r w:rsidRPr="00FD6E46">
        <w:rPr>
          <w:sz w:val="22"/>
          <w:szCs w:val="22"/>
          <w:lang w:val="en-US"/>
        </w:rPr>
        <w:t>priv_level</w:t>
      </w:r>
      <w:proofErr w:type="spellEnd"/>
      <w:r w:rsidRPr="00FD6E46">
        <w:rPr>
          <w:sz w:val="22"/>
          <w:szCs w:val="22"/>
          <w:lang w:val="en-US"/>
        </w:rPr>
        <w:t>: {</w:t>
      </w:r>
    </w:p>
    <w:p w14:paraId="12B27055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*</w:t>
      </w:r>
    </w:p>
    <w:p w14:paraId="628C2A65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| *.*</w:t>
      </w:r>
    </w:p>
    <w:p w14:paraId="36434367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| db_</w:t>
      </w:r>
      <w:proofErr w:type="gramStart"/>
      <w:r w:rsidRPr="00FD6E46">
        <w:rPr>
          <w:sz w:val="22"/>
          <w:szCs w:val="22"/>
          <w:lang w:val="en-US"/>
        </w:rPr>
        <w:t>name.*</w:t>
      </w:r>
      <w:proofErr w:type="gramEnd"/>
    </w:p>
    <w:p w14:paraId="4D7D90AC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| </w:t>
      </w:r>
      <w:proofErr w:type="spellStart"/>
      <w:r w:rsidRPr="00FD6E46">
        <w:rPr>
          <w:sz w:val="22"/>
          <w:szCs w:val="22"/>
          <w:lang w:val="en-US"/>
        </w:rPr>
        <w:t>db_name.tbl_name</w:t>
      </w:r>
      <w:proofErr w:type="spellEnd"/>
    </w:p>
    <w:p w14:paraId="6523F08C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lastRenderedPageBreak/>
        <w:t xml:space="preserve">  | </w:t>
      </w:r>
      <w:proofErr w:type="spellStart"/>
      <w:r w:rsidRPr="00FD6E46">
        <w:rPr>
          <w:sz w:val="22"/>
          <w:szCs w:val="22"/>
          <w:lang w:val="en-US"/>
        </w:rPr>
        <w:t>tbl_name</w:t>
      </w:r>
      <w:proofErr w:type="spellEnd"/>
    </w:p>
    <w:p w14:paraId="2ED01170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| </w:t>
      </w:r>
      <w:proofErr w:type="spellStart"/>
      <w:r w:rsidRPr="00FD6E46">
        <w:rPr>
          <w:sz w:val="22"/>
          <w:szCs w:val="22"/>
          <w:lang w:val="en-US"/>
        </w:rPr>
        <w:t>db_</w:t>
      </w:r>
      <w:proofErr w:type="gramStart"/>
      <w:r w:rsidRPr="00FD6E46">
        <w:rPr>
          <w:sz w:val="22"/>
          <w:szCs w:val="22"/>
          <w:lang w:val="en-US"/>
        </w:rPr>
        <w:t>name.routine</w:t>
      </w:r>
      <w:proofErr w:type="gramEnd"/>
      <w:r w:rsidRPr="00FD6E46">
        <w:rPr>
          <w:sz w:val="22"/>
          <w:szCs w:val="22"/>
          <w:lang w:val="en-US"/>
        </w:rPr>
        <w:t>_name</w:t>
      </w:r>
      <w:proofErr w:type="spellEnd"/>
    </w:p>
    <w:p w14:paraId="7F39C2B6" w14:textId="77777777" w:rsidR="00FD6E46" w:rsidRPr="00B76038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</w:rPr>
      </w:pPr>
      <w:r w:rsidRPr="00B76038">
        <w:rPr>
          <w:sz w:val="22"/>
          <w:szCs w:val="22"/>
        </w:rPr>
        <w:t>}</w:t>
      </w:r>
    </w:p>
    <w:p w14:paraId="65EFB5D4" w14:textId="77777777" w:rsidR="00FD6E46" w:rsidRPr="00B76038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</w:p>
    <w:p w14:paraId="381F6DA4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Оператор GRANT позволяет системным администраторам назначать привилегии и роли (роль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– это именованная коллекция привилегий; как и в случае с учетными записями пользователей, привилегии ролей могут предоставляться и отзываться), которые могут быть предоставлены учетным записям и ролям пользователей. При определении привилегий и ролей применяются следующие синтаксические ограничения:</w:t>
      </w:r>
    </w:p>
    <w:p w14:paraId="28BE0E70" w14:textId="77777777" w:rsidR="00FD6E46" w:rsidRPr="00FD6E46" w:rsidRDefault="00FD6E46" w:rsidP="00FD6E46">
      <w:pPr>
        <w:pStyle w:val="a3"/>
        <w:numPr>
          <w:ilvl w:val="0"/>
          <w:numId w:val="7"/>
        </w:num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GRANT не может смешивать предоставление прав и ролей в одном и том же запросе; данный оператор должен предоставлять либо привилегии, либо роли.</w:t>
      </w:r>
    </w:p>
    <w:p w14:paraId="1E3C9AB5" w14:textId="77777777" w:rsidR="00FD6E46" w:rsidRPr="00FD6E46" w:rsidRDefault="00FD6E46" w:rsidP="00FD6E46">
      <w:pPr>
        <w:pStyle w:val="a3"/>
        <w:numPr>
          <w:ilvl w:val="0"/>
          <w:numId w:val="7"/>
        </w:numP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предложение ON определяет, предоставляет оператор привилегии или роли:</w:t>
      </w:r>
    </w:p>
    <w:p w14:paraId="1607D830" w14:textId="77777777" w:rsidR="00FD6E46" w:rsidRPr="00FD6E46" w:rsidRDefault="00FD6E46" w:rsidP="00FD6E46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с ON, запрос предоставляет привилегии;</w:t>
      </w:r>
    </w:p>
    <w:p w14:paraId="45FD7963" w14:textId="77777777" w:rsidR="00FD6E46" w:rsidRPr="00FD6E46" w:rsidRDefault="00FD6E46" w:rsidP="00FD6E46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без ON запрос предоставляет роли.</w:t>
      </w:r>
    </w:p>
    <w:p w14:paraId="28269D8A" w14:textId="77777777" w:rsidR="00FD6E46" w:rsidRPr="00FD6E46" w:rsidRDefault="00FD6E46" w:rsidP="00FD6E46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разрешено присваивать учетной записи как привилегии, так и роли, но должны использоваться отдельные операторы GRANT, каждый с синтаксисом, соответствующим тому, что должно быть предоставлено.</w:t>
      </w:r>
    </w:p>
    <w:p w14:paraId="6C76710D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Чтобы использовать </w:t>
      </w:r>
      <w:r w:rsidRPr="00FD6E46">
        <w:rPr>
          <w:sz w:val="28"/>
          <w:szCs w:val="28"/>
          <w:lang w:val="en-US"/>
        </w:rPr>
        <w:t>GRANT</w:t>
      </w:r>
      <w:r w:rsidRPr="00FD6E46">
        <w:rPr>
          <w:sz w:val="28"/>
          <w:szCs w:val="28"/>
        </w:rPr>
        <w:t xml:space="preserve">, у пользователя должна быть привилегия </w:t>
      </w:r>
      <w:r w:rsidRPr="00FD6E46">
        <w:rPr>
          <w:sz w:val="28"/>
          <w:szCs w:val="28"/>
          <w:lang w:val="en-US"/>
        </w:rPr>
        <w:t>GRANT</w:t>
      </w:r>
      <w:r w:rsidRPr="00FD6E46">
        <w:rPr>
          <w:sz w:val="28"/>
          <w:szCs w:val="28"/>
        </w:rPr>
        <w:t xml:space="preserve"> </w:t>
      </w:r>
      <w:r w:rsidRPr="00FD6E46">
        <w:rPr>
          <w:sz w:val="28"/>
          <w:szCs w:val="28"/>
          <w:lang w:val="en-US"/>
        </w:rPr>
        <w:t>OPTION</w:t>
      </w:r>
      <w:r w:rsidRPr="00FD6E46">
        <w:rPr>
          <w:sz w:val="28"/>
          <w:szCs w:val="28"/>
        </w:rPr>
        <w:t xml:space="preserve">, и привилегии, которые он предоставляет. Когда системная переменная </w:t>
      </w:r>
      <w:r w:rsidRPr="00FD6E46">
        <w:rPr>
          <w:sz w:val="28"/>
          <w:szCs w:val="28"/>
          <w:lang w:val="en-US"/>
        </w:rPr>
        <w:t>read</w:t>
      </w:r>
      <w:r w:rsidRPr="00FD6E46">
        <w:rPr>
          <w:sz w:val="28"/>
          <w:szCs w:val="28"/>
        </w:rPr>
        <w:t>_</w:t>
      </w:r>
      <w:r w:rsidRPr="00FD6E46">
        <w:rPr>
          <w:sz w:val="28"/>
          <w:szCs w:val="28"/>
          <w:lang w:val="en-US"/>
        </w:rPr>
        <w:t>only</w:t>
      </w:r>
      <w:r w:rsidRPr="00FD6E46">
        <w:rPr>
          <w:sz w:val="28"/>
          <w:szCs w:val="28"/>
        </w:rPr>
        <w:t xml:space="preserve"> включена, </w:t>
      </w:r>
      <w:r w:rsidRPr="00FD6E46">
        <w:rPr>
          <w:sz w:val="28"/>
          <w:szCs w:val="28"/>
          <w:lang w:val="en-US"/>
        </w:rPr>
        <w:t>GRANT</w:t>
      </w:r>
      <w:r w:rsidRPr="00FD6E46">
        <w:rPr>
          <w:sz w:val="28"/>
          <w:szCs w:val="28"/>
        </w:rPr>
        <w:t xml:space="preserve"> дополнительно требует привилегию </w:t>
      </w:r>
      <w:r w:rsidRPr="00FD6E46">
        <w:rPr>
          <w:sz w:val="28"/>
          <w:szCs w:val="28"/>
          <w:lang w:val="en-US"/>
        </w:rPr>
        <w:t>CONNECTION</w:t>
      </w:r>
      <w:r w:rsidRPr="00FD6E46">
        <w:rPr>
          <w:sz w:val="28"/>
          <w:szCs w:val="28"/>
        </w:rPr>
        <w:t>_</w:t>
      </w:r>
      <w:r w:rsidRPr="00FD6E46">
        <w:rPr>
          <w:sz w:val="28"/>
          <w:szCs w:val="28"/>
          <w:lang w:val="en-US"/>
        </w:rPr>
        <w:t>ADMIN</w:t>
      </w:r>
      <w:r w:rsidRPr="00FD6E46">
        <w:rPr>
          <w:sz w:val="28"/>
          <w:szCs w:val="28"/>
        </w:rPr>
        <w:t xml:space="preserve"> или </w:t>
      </w:r>
      <w:r w:rsidRPr="00FD6E46">
        <w:rPr>
          <w:sz w:val="28"/>
          <w:szCs w:val="28"/>
          <w:lang w:val="en-US"/>
        </w:rPr>
        <w:t>SUPER</w:t>
      </w:r>
      <w:r w:rsidRPr="00FD6E46">
        <w:rPr>
          <w:sz w:val="28"/>
          <w:szCs w:val="28"/>
        </w:rPr>
        <w:t>.</w:t>
      </w:r>
    </w:p>
    <w:p w14:paraId="16DBE939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GRANT либо успешно выполняется для всех именованных пользователей и ролей, либо откатывается назад и не оказывает никакого влияния в случае возникновения ошибки. Оператор записывается в двоичный журнал, только если он выполняется для всех именованных пользователей и ролей.</w:t>
      </w:r>
    </w:p>
    <w:p w14:paraId="0D8EFFF5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Оператор REVOKE связан с GRANT и позволяет администраторам удалять привилегии учетной записи:</w:t>
      </w:r>
    </w:p>
    <w:p w14:paraId="41FE2216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</w:p>
    <w:p w14:paraId="4D6E75CA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REVOKE</w:t>
      </w:r>
    </w:p>
    <w:p w14:paraId="21A9B162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</w:t>
      </w:r>
      <w:proofErr w:type="spellStart"/>
      <w:r w:rsidRPr="00FD6E46">
        <w:rPr>
          <w:sz w:val="22"/>
          <w:szCs w:val="22"/>
          <w:lang w:val="en-US"/>
        </w:rPr>
        <w:t>priv_type</w:t>
      </w:r>
      <w:proofErr w:type="spellEnd"/>
      <w:r w:rsidRPr="00FD6E46">
        <w:rPr>
          <w:sz w:val="22"/>
          <w:szCs w:val="22"/>
          <w:lang w:val="en-US"/>
        </w:rPr>
        <w:t xml:space="preserve"> [(</w:t>
      </w:r>
      <w:proofErr w:type="spellStart"/>
      <w:r w:rsidRPr="00FD6E46">
        <w:rPr>
          <w:sz w:val="22"/>
          <w:szCs w:val="22"/>
          <w:lang w:val="en-US"/>
        </w:rPr>
        <w:t>column_list</w:t>
      </w:r>
      <w:proofErr w:type="spellEnd"/>
      <w:r w:rsidRPr="00FD6E46">
        <w:rPr>
          <w:sz w:val="22"/>
          <w:szCs w:val="22"/>
          <w:lang w:val="en-US"/>
        </w:rPr>
        <w:t>)]</w:t>
      </w:r>
    </w:p>
    <w:p w14:paraId="0606BEC4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  [, </w:t>
      </w:r>
      <w:proofErr w:type="spellStart"/>
      <w:r w:rsidRPr="00FD6E46">
        <w:rPr>
          <w:sz w:val="22"/>
          <w:szCs w:val="22"/>
          <w:lang w:val="en-US"/>
        </w:rPr>
        <w:t>priv_type</w:t>
      </w:r>
      <w:proofErr w:type="spellEnd"/>
      <w:r w:rsidRPr="00FD6E46">
        <w:rPr>
          <w:sz w:val="22"/>
          <w:szCs w:val="22"/>
          <w:lang w:val="en-US"/>
        </w:rPr>
        <w:t xml:space="preserve"> [(</w:t>
      </w:r>
      <w:proofErr w:type="spellStart"/>
      <w:r w:rsidRPr="00FD6E46">
        <w:rPr>
          <w:sz w:val="22"/>
          <w:szCs w:val="22"/>
          <w:lang w:val="en-US"/>
        </w:rPr>
        <w:t>column_list</w:t>
      </w:r>
      <w:proofErr w:type="spellEnd"/>
      <w:r w:rsidRPr="00FD6E46">
        <w:rPr>
          <w:sz w:val="22"/>
          <w:szCs w:val="22"/>
          <w:lang w:val="en-US"/>
        </w:rPr>
        <w:t>)]] ...</w:t>
      </w:r>
    </w:p>
    <w:p w14:paraId="4BD12797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ON [</w:t>
      </w:r>
      <w:proofErr w:type="spellStart"/>
      <w:r w:rsidRPr="00FD6E46">
        <w:rPr>
          <w:sz w:val="22"/>
          <w:szCs w:val="22"/>
          <w:lang w:val="en-US"/>
        </w:rPr>
        <w:t>object_type</w:t>
      </w:r>
      <w:proofErr w:type="spellEnd"/>
      <w:r w:rsidRPr="00FD6E46">
        <w:rPr>
          <w:sz w:val="22"/>
          <w:szCs w:val="22"/>
          <w:lang w:val="en-US"/>
        </w:rPr>
        <w:t xml:space="preserve">] </w:t>
      </w:r>
      <w:proofErr w:type="spellStart"/>
      <w:r w:rsidRPr="00FD6E46">
        <w:rPr>
          <w:sz w:val="22"/>
          <w:szCs w:val="22"/>
          <w:lang w:val="en-US"/>
        </w:rPr>
        <w:t>priv_level</w:t>
      </w:r>
      <w:proofErr w:type="spellEnd"/>
    </w:p>
    <w:p w14:paraId="31E8A326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FROM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 xml:space="preserve"> [,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>] ...</w:t>
      </w:r>
    </w:p>
    <w:p w14:paraId="44C7B3BC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</w:p>
    <w:p w14:paraId="3C46FF5A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REVOKE ALL [PRIVILEGES], GRANT OPTION</w:t>
      </w:r>
    </w:p>
    <w:p w14:paraId="0ABEE130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FROM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 xml:space="preserve"> [,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>] ...</w:t>
      </w:r>
    </w:p>
    <w:p w14:paraId="57D19879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</w:p>
    <w:p w14:paraId="1ED32FFA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REVOKE PROXY ON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</w:p>
    <w:p w14:paraId="26E45161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FROM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 xml:space="preserve"> [,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>] ...</w:t>
      </w:r>
    </w:p>
    <w:p w14:paraId="2012BBA0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</w:p>
    <w:p w14:paraId="09B4A43F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REVOKE role [, </w:t>
      </w:r>
      <w:proofErr w:type="gramStart"/>
      <w:r w:rsidRPr="00FD6E46">
        <w:rPr>
          <w:sz w:val="22"/>
          <w:szCs w:val="22"/>
          <w:lang w:val="en-US"/>
        </w:rPr>
        <w:t>role ]</w:t>
      </w:r>
      <w:proofErr w:type="gramEnd"/>
      <w:r w:rsidRPr="00FD6E46">
        <w:rPr>
          <w:sz w:val="22"/>
          <w:szCs w:val="22"/>
          <w:lang w:val="en-US"/>
        </w:rPr>
        <w:t xml:space="preserve"> ...</w:t>
      </w:r>
    </w:p>
    <w:p w14:paraId="720DC46C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    FROM </w:t>
      </w:r>
      <w:proofErr w:type="spellStart"/>
      <w:r w:rsidRPr="00FD6E46">
        <w:rPr>
          <w:sz w:val="22"/>
          <w:szCs w:val="22"/>
          <w:lang w:val="en-US"/>
        </w:rPr>
        <w:t>user_or_role</w:t>
      </w:r>
      <w:proofErr w:type="spellEnd"/>
      <w:r w:rsidRPr="00FD6E46">
        <w:rPr>
          <w:sz w:val="22"/>
          <w:szCs w:val="22"/>
          <w:lang w:val="en-US"/>
        </w:rPr>
        <w:t xml:space="preserve"> [, </w:t>
      </w:r>
      <w:proofErr w:type="spellStart"/>
      <w:r w:rsidRPr="00FD6E46">
        <w:rPr>
          <w:sz w:val="22"/>
          <w:szCs w:val="22"/>
          <w:lang w:val="en-US"/>
        </w:rPr>
        <w:t>user_or_</w:t>
      </w:r>
      <w:proofErr w:type="gramStart"/>
      <w:r w:rsidRPr="00FD6E46">
        <w:rPr>
          <w:sz w:val="22"/>
          <w:szCs w:val="22"/>
          <w:lang w:val="en-US"/>
        </w:rPr>
        <w:t>role</w:t>
      </w:r>
      <w:proofErr w:type="spellEnd"/>
      <w:r w:rsidRPr="00FD6E46">
        <w:rPr>
          <w:sz w:val="22"/>
          <w:szCs w:val="22"/>
          <w:lang w:val="en-US"/>
        </w:rPr>
        <w:t xml:space="preserve"> ]</w:t>
      </w:r>
      <w:proofErr w:type="gramEnd"/>
      <w:r w:rsidRPr="00FD6E46">
        <w:rPr>
          <w:sz w:val="22"/>
          <w:szCs w:val="22"/>
          <w:lang w:val="en-US"/>
        </w:rPr>
        <w:t xml:space="preserve"> ...</w:t>
      </w:r>
    </w:p>
    <w:p w14:paraId="153564A3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  <w:lang w:val="en-US"/>
        </w:rPr>
      </w:pPr>
    </w:p>
    <w:p w14:paraId="3C628F5E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Каждое имя учетной записи использует формат, описанный в </w:t>
      </w:r>
      <w:hyperlink r:id="rId41" w:tooltip="Раздел 6.2.4 &quot;Указание имен учетной записи&quot;" w:history="1">
        <w:r w:rsidRPr="00FD6E46">
          <w:rPr>
            <w:rStyle w:val="a4"/>
            <w:sz w:val="28"/>
            <w:szCs w:val="28"/>
          </w:rPr>
          <w:t>Разделе 6.2.4, «Указание имен учетной записи».</w:t>
        </w:r>
      </w:hyperlink>
      <w:r w:rsidRPr="00FD6E46">
        <w:rPr>
          <w:sz w:val="28"/>
          <w:szCs w:val="28"/>
        </w:rPr>
        <w:t xml:space="preserve"> Каждое имя роли использует формат, описанный в </w:t>
      </w:r>
      <w:hyperlink r:id="rId42" w:tooltip="Раздел 6.2.5 &quot;Указание имен ролей&quot;" w:history="1">
        <w:r w:rsidRPr="00FD6E46">
          <w:rPr>
            <w:rStyle w:val="a4"/>
            <w:sz w:val="28"/>
            <w:szCs w:val="28"/>
          </w:rPr>
          <w:t>Разделе 6.2.5, «Указание имен ролей»</w:t>
        </w:r>
      </w:hyperlink>
      <w:r w:rsidRPr="00FD6E46">
        <w:rPr>
          <w:sz w:val="28"/>
          <w:szCs w:val="28"/>
        </w:rPr>
        <w:t>.</w:t>
      </w:r>
    </w:p>
    <w:p w14:paraId="2C22CDEF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Обычно администратор базы данных сначала использует CREATE USER для создания учетной записи и определения ее непривилегированных характеристик, таких как пароль, использует ли он защищенные соединения и ограничения доступа к ресурсам сервера, а затем использует GRANT для определения своих привилегий. ALTER USER может использоваться для изменения непривилегированных характеристик существующих учетных записей.</w:t>
      </w:r>
    </w:p>
    <w:p w14:paraId="4E4319EC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GRANT поддерживает имена хостов длиной до 255 символов (до 60 символов до версии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8.0.17). Имена пользователей могут содержать до 32 символов. Имена баз данных, таблиц, столбцов и подпрограмм могут содержать до 64 символов.</w:t>
      </w:r>
    </w:p>
    <w:p w14:paraId="7F46533D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14:paraId="47F44990" w14:textId="218D6B44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FD6E46">
        <w:rPr>
          <w:b/>
          <w:sz w:val="28"/>
          <w:szCs w:val="28"/>
        </w:rPr>
        <w:t xml:space="preserve">Привилегии, поддерживаемые </w:t>
      </w:r>
      <w:proofErr w:type="spellStart"/>
      <w:r w:rsidRPr="00FD6E46">
        <w:rPr>
          <w:b/>
          <w:sz w:val="28"/>
          <w:szCs w:val="28"/>
        </w:rPr>
        <w:t>MySQL</w:t>
      </w:r>
      <w:proofErr w:type="spellEnd"/>
    </w:p>
    <w:p w14:paraId="65135463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ab/>
        <w:t xml:space="preserve">В следующей таблице приведены допустимые статические типы привилегий </w:t>
      </w:r>
      <w:proofErr w:type="spellStart"/>
      <w:r w:rsidRPr="00FD6E46">
        <w:rPr>
          <w:sz w:val="28"/>
          <w:szCs w:val="28"/>
        </w:rPr>
        <w:t>priv_type</w:t>
      </w:r>
      <w:proofErr w:type="spellEnd"/>
      <w:r w:rsidRPr="00FD6E46">
        <w:rPr>
          <w:sz w:val="28"/>
          <w:szCs w:val="28"/>
        </w:rPr>
        <w:t xml:space="preserve">, которые можно указать для операторов GRANT и REVOKE, а также уровни, на которых может быть предоставлена ​​каждая привилегия. Динамические типы привилегий рассматриваться не будут; информацию о них можно найти в официальной документации по следующей ссылке: </w:t>
      </w:r>
      <w:hyperlink r:id="rId43" w:anchor="grant-privileges" w:history="1">
        <w:r w:rsidRPr="00FD6E46">
          <w:rPr>
            <w:rStyle w:val="a4"/>
            <w:sz w:val="28"/>
            <w:szCs w:val="28"/>
          </w:rPr>
          <w:t>https://dev.mysql.com/doc/refman/8.0/en/grant.html#grant-privileges</w:t>
        </w:r>
      </w:hyperlink>
      <w:r w:rsidRPr="00FD6E46">
        <w:rPr>
          <w:sz w:val="28"/>
          <w:szCs w:val="28"/>
        </w:rPr>
        <w:t>.</w:t>
      </w:r>
    </w:p>
    <w:p w14:paraId="31994172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tbl>
      <w:tblPr>
        <w:tblStyle w:val="11"/>
        <w:tblW w:w="5000" w:type="pct"/>
        <w:tblInd w:w="0" w:type="dxa"/>
        <w:tblLook w:val="04A0" w:firstRow="1" w:lastRow="0" w:firstColumn="1" w:lastColumn="0" w:noHBand="0" w:noVBand="1"/>
      </w:tblPr>
      <w:tblGrid>
        <w:gridCol w:w="1979"/>
        <w:gridCol w:w="7366"/>
      </w:tblGrid>
      <w:tr w:rsidR="00FD6E46" w:rsidRPr="00FD6E46" w14:paraId="70202FF5" w14:textId="77777777" w:rsidTr="001912B8">
        <w:tc>
          <w:tcPr>
            <w:tcW w:w="1059" w:type="pct"/>
            <w:hideMark/>
          </w:tcPr>
          <w:p w14:paraId="5F7076F9" w14:textId="77777777" w:rsidR="00FD6E46" w:rsidRPr="00FD6E46" w:rsidRDefault="00FD6E46" w:rsidP="001912B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6E46">
              <w:rPr>
                <w:rFonts w:ascii="Times New Roman" w:hAnsi="Times New Roman"/>
                <w:b/>
                <w:bCs/>
                <w:sz w:val="20"/>
                <w:szCs w:val="20"/>
              </w:rPr>
              <w:t>Привилегии</w:t>
            </w:r>
          </w:p>
        </w:tc>
        <w:tc>
          <w:tcPr>
            <w:tcW w:w="3941" w:type="pct"/>
            <w:hideMark/>
          </w:tcPr>
          <w:p w14:paraId="78911003" w14:textId="77777777" w:rsidR="00FD6E46" w:rsidRPr="00FD6E46" w:rsidRDefault="00FD6E46" w:rsidP="001912B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D6E46">
              <w:rPr>
                <w:rFonts w:ascii="Times New Roman" w:hAnsi="Times New Roman"/>
                <w:b/>
                <w:bCs/>
                <w:sz w:val="20"/>
                <w:szCs w:val="20"/>
              </w:rPr>
              <w:t>Значение и допустимые уровни</w:t>
            </w:r>
          </w:p>
        </w:tc>
      </w:tr>
      <w:tr w:rsidR="00FD6E46" w:rsidRPr="00FD6E46" w14:paraId="51929983" w14:textId="77777777" w:rsidTr="001912B8">
        <w:tc>
          <w:tcPr>
            <w:tcW w:w="1059" w:type="pct"/>
            <w:hideMark/>
          </w:tcPr>
          <w:p w14:paraId="1DDCC75D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44" w:anchor="priv_all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ALL [PRIVILEGES]</w:t>
              </w:r>
            </w:hyperlink>
          </w:p>
        </w:tc>
        <w:tc>
          <w:tcPr>
            <w:tcW w:w="3941" w:type="pct"/>
            <w:hideMark/>
          </w:tcPr>
          <w:p w14:paraId="39D8E9EA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Предоставьте все привилегии на указанном уровне доступа, кроме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GRANT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OPTION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PROXY</w:t>
            </w:r>
          </w:p>
        </w:tc>
      </w:tr>
      <w:tr w:rsidR="00FD6E46" w:rsidRPr="00FD6E46" w14:paraId="53BAFCFF" w14:textId="77777777" w:rsidTr="001912B8">
        <w:tc>
          <w:tcPr>
            <w:tcW w:w="1059" w:type="pct"/>
            <w:hideMark/>
          </w:tcPr>
          <w:p w14:paraId="001818D3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45" w:anchor="priv_alter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ALTER</w:t>
              </w:r>
            </w:hyperlink>
          </w:p>
        </w:tc>
        <w:tc>
          <w:tcPr>
            <w:tcW w:w="3941" w:type="pct"/>
            <w:hideMark/>
          </w:tcPr>
          <w:p w14:paraId="377D0F26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Включить использование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ALTER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TABLE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. Уровни: глобальный, база данных, таблица.</w:t>
            </w:r>
          </w:p>
        </w:tc>
      </w:tr>
      <w:tr w:rsidR="00FD6E46" w:rsidRPr="00FD6E46" w14:paraId="4B448076" w14:textId="77777777" w:rsidTr="001912B8">
        <w:tc>
          <w:tcPr>
            <w:tcW w:w="1059" w:type="pct"/>
            <w:hideMark/>
          </w:tcPr>
          <w:p w14:paraId="4788A218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46" w:anchor="priv_alter-routin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ALTER ROUTINE</w:t>
              </w:r>
            </w:hyperlink>
          </w:p>
        </w:tc>
        <w:tc>
          <w:tcPr>
            <w:tcW w:w="3941" w:type="pct"/>
            <w:hideMark/>
          </w:tcPr>
          <w:p w14:paraId="5FBF5C4B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Включить хранимые процедуры, которые будут изменены или удалены.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Уровни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база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данных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рутина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74A003EE" w14:textId="77777777" w:rsidTr="001912B8">
        <w:tc>
          <w:tcPr>
            <w:tcW w:w="1059" w:type="pct"/>
            <w:hideMark/>
          </w:tcPr>
          <w:p w14:paraId="1E011931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47" w:anchor="priv_creat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CREATE</w:t>
              </w:r>
            </w:hyperlink>
          </w:p>
        </w:tc>
        <w:tc>
          <w:tcPr>
            <w:tcW w:w="3941" w:type="pct"/>
            <w:hideMark/>
          </w:tcPr>
          <w:p w14:paraId="2B303CFA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Включить создание базы данных и таблицы. Уровни: глобальный, база данных, таблица.</w:t>
            </w:r>
          </w:p>
        </w:tc>
      </w:tr>
      <w:tr w:rsidR="00FD6E46" w:rsidRPr="00FD6E46" w14:paraId="7E9D6FFC" w14:textId="77777777" w:rsidTr="001912B8">
        <w:tc>
          <w:tcPr>
            <w:tcW w:w="1059" w:type="pct"/>
            <w:hideMark/>
          </w:tcPr>
          <w:p w14:paraId="39C3BBBF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48" w:anchor="priv_create-rol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CREATE ROLE</w:t>
              </w:r>
            </w:hyperlink>
          </w:p>
        </w:tc>
        <w:tc>
          <w:tcPr>
            <w:tcW w:w="3941" w:type="pct"/>
            <w:hideMark/>
          </w:tcPr>
          <w:p w14:paraId="250652A6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Включить создание роли. Уровень: глобальный.</w:t>
            </w:r>
          </w:p>
        </w:tc>
      </w:tr>
      <w:tr w:rsidR="00FD6E46" w:rsidRPr="00FD6E46" w14:paraId="0DCF51BA" w14:textId="77777777" w:rsidTr="001912B8">
        <w:tc>
          <w:tcPr>
            <w:tcW w:w="1059" w:type="pct"/>
            <w:hideMark/>
          </w:tcPr>
          <w:p w14:paraId="78DE13E6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49" w:anchor="priv_create-routin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CREATE ROUTINE</w:t>
              </w:r>
            </w:hyperlink>
          </w:p>
        </w:tc>
        <w:tc>
          <w:tcPr>
            <w:tcW w:w="3941" w:type="pct"/>
            <w:hideMark/>
          </w:tcPr>
          <w:p w14:paraId="7AAE5A68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Включить сохранение хранимой процедуры Уровни: глобальный, база данных.</w:t>
            </w:r>
          </w:p>
        </w:tc>
      </w:tr>
      <w:tr w:rsidR="00FD6E46" w:rsidRPr="00FD6E46" w14:paraId="4B31A7C6" w14:textId="77777777" w:rsidTr="001912B8">
        <w:tc>
          <w:tcPr>
            <w:tcW w:w="1059" w:type="pct"/>
            <w:hideMark/>
          </w:tcPr>
          <w:p w14:paraId="657F0F7B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50" w:anchor="priv_create-tablespac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CREATE TABLESPACE</w:t>
              </w:r>
            </w:hyperlink>
          </w:p>
        </w:tc>
        <w:tc>
          <w:tcPr>
            <w:tcW w:w="3941" w:type="pct"/>
            <w:hideMark/>
          </w:tcPr>
          <w:p w14:paraId="5681C364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Разрешить создание, изменение или удаление табличных пространств и групп файлов журнала.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Уровень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6E69A6D7" w14:textId="77777777" w:rsidTr="001912B8">
        <w:tc>
          <w:tcPr>
            <w:tcW w:w="1059" w:type="pct"/>
            <w:hideMark/>
          </w:tcPr>
          <w:p w14:paraId="4AFE259B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51" w:anchor="priv_create-temporary-tables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CREATE TEMPORARY TABLES</w:t>
              </w:r>
            </w:hyperlink>
          </w:p>
        </w:tc>
        <w:tc>
          <w:tcPr>
            <w:tcW w:w="3941" w:type="pct"/>
            <w:hideMark/>
          </w:tcPr>
          <w:p w14:paraId="12F57A83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Включить использование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CREATE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TEMPORARY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TABLE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. Уровни: глобальный, база данных</w:t>
            </w:r>
          </w:p>
        </w:tc>
      </w:tr>
      <w:tr w:rsidR="00FD6E46" w:rsidRPr="00FD6E46" w14:paraId="7DE3B631" w14:textId="77777777" w:rsidTr="001912B8">
        <w:tc>
          <w:tcPr>
            <w:tcW w:w="1059" w:type="pct"/>
            <w:hideMark/>
          </w:tcPr>
          <w:p w14:paraId="6632693C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52" w:anchor="priv_create-user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CREATE USER</w:t>
              </w:r>
            </w:hyperlink>
          </w:p>
        </w:tc>
        <w:tc>
          <w:tcPr>
            <w:tcW w:w="3941" w:type="pct"/>
            <w:hideMark/>
          </w:tcPr>
          <w:p w14:paraId="36FC08A0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Включит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</w:rPr>
              <w:t>ь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использование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CREATE USER, DROP USER, RENAME USER и REVOKE ALL PRIVILEGES.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Уровень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391C9FAF" w14:textId="77777777" w:rsidTr="001912B8">
        <w:tc>
          <w:tcPr>
            <w:tcW w:w="1059" w:type="pct"/>
            <w:hideMark/>
          </w:tcPr>
          <w:p w14:paraId="23D16E5D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53" w:anchor="priv_create-view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CREATE VIEW</w:t>
              </w:r>
            </w:hyperlink>
          </w:p>
        </w:tc>
        <w:tc>
          <w:tcPr>
            <w:tcW w:w="3941" w:type="pct"/>
            <w:hideMark/>
          </w:tcPr>
          <w:p w14:paraId="3483A34D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Позвольте представлениям быть созданными или измененными. Уровни: глобальный, база данных, таблица.</w:t>
            </w:r>
          </w:p>
        </w:tc>
      </w:tr>
      <w:tr w:rsidR="00FD6E46" w:rsidRPr="00FD6E46" w14:paraId="7C7F1ED7" w14:textId="77777777" w:rsidTr="001912B8">
        <w:tc>
          <w:tcPr>
            <w:tcW w:w="1059" w:type="pct"/>
            <w:hideMark/>
          </w:tcPr>
          <w:p w14:paraId="1A26C6D5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54" w:anchor="priv_delet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DELETE</w:t>
              </w:r>
            </w:hyperlink>
          </w:p>
        </w:tc>
        <w:tc>
          <w:tcPr>
            <w:tcW w:w="3941" w:type="pct"/>
            <w:hideMark/>
          </w:tcPr>
          <w:p w14:paraId="5CA68D14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Разрешить использование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DELETE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. Уровень: глобальный, база данных, таблица.</w:t>
            </w:r>
          </w:p>
        </w:tc>
      </w:tr>
      <w:tr w:rsidR="00FD6E46" w:rsidRPr="00FD6E46" w14:paraId="6BBBF098" w14:textId="77777777" w:rsidTr="001912B8">
        <w:tc>
          <w:tcPr>
            <w:tcW w:w="1059" w:type="pct"/>
            <w:hideMark/>
          </w:tcPr>
          <w:p w14:paraId="33CF117F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55" w:anchor="priv_drop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DROP</w:t>
              </w:r>
            </w:hyperlink>
          </w:p>
        </w:tc>
        <w:tc>
          <w:tcPr>
            <w:tcW w:w="3941" w:type="pct"/>
            <w:hideMark/>
          </w:tcPr>
          <w:p w14:paraId="29DF047D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Разрешить удаление баз данных, таблиц и представлений. Уровни: глобальный, база данных, таблица.</w:t>
            </w:r>
          </w:p>
        </w:tc>
      </w:tr>
      <w:tr w:rsidR="00FD6E46" w:rsidRPr="00FD6E46" w14:paraId="3AC33703" w14:textId="77777777" w:rsidTr="001912B8">
        <w:tc>
          <w:tcPr>
            <w:tcW w:w="1059" w:type="pct"/>
            <w:hideMark/>
          </w:tcPr>
          <w:p w14:paraId="2409F879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56" w:anchor="priv_drop-rol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DROP ROLE</w:t>
              </w:r>
            </w:hyperlink>
          </w:p>
        </w:tc>
        <w:tc>
          <w:tcPr>
            <w:tcW w:w="3941" w:type="pct"/>
            <w:hideMark/>
          </w:tcPr>
          <w:p w14:paraId="2D8DFA2C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Разрешить удаление ролей Уровень: глобальный.</w:t>
            </w:r>
          </w:p>
        </w:tc>
      </w:tr>
      <w:tr w:rsidR="00FD6E46" w:rsidRPr="00FD6E46" w14:paraId="1FE9D433" w14:textId="77777777" w:rsidTr="001912B8">
        <w:tc>
          <w:tcPr>
            <w:tcW w:w="1059" w:type="pct"/>
            <w:hideMark/>
          </w:tcPr>
          <w:p w14:paraId="6E223D70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57" w:anchor="priv_event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EVENT</w:t>
              </w:r>
            </w:hyperlink>
          </w:p>
        </w:tc>
        <w:tc>
          <w:tcPr>
            <w:tcW w:w="3941" w:type="pct"/>
            <w:hideMark/>
          </w:tcPr>
          <w:p w14:paraId="329BD93D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Включить использование событий для планировщика событий.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Уровни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база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данных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405B5DD8" w14:textId="77777777" w:rsidTr="001912B8">
        <w:tc>
          <w:tcPr>
            <w:tcW w:w="1059" w:type="pct"/>
            <w:hideMark/>
          </w:tcPr>
          <w:p w14:paraId="687E769A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58" w:anchor="priv_execut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EXECUTE</w:t>
              </w:r>
            </w:hyperlink>
          </w:p>
        </w:tc>
        <w:tc>
          <w:tcPr>
            <w:tcW w:w="3941" w:type="pct"/>
            <w:hideMark/>
          </w:tcPr>
          <w:p w14:paraId="5698D620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Разрешить пользователю выполнять сохраненные подпрограммы. Уровни: глобальный, база данных, рутина.</w:t>
            </w:r>
          </w:p>
        </w:tc>
      </w:tr>
      <w:tr w:rsidR="00FD6E46" w:rsidRPr="00FD6E46" w14:paraId="1564A5B8" w14:textId="77777777" w:rsidTr="001912B8">
        <w:tc>
          <w:tcPr>
            <w:tcW w:w="1059" w:type="pct"/>
            <w:hideMark/>
          </w:tcPr>
          <w:p w14:paraId="0C2C079B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59" w:anchor="priv_fil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FILE</w:t>
              </w:r>
            </w:hyperlink>
          </w:p>
        </w:tc>
        <w:tc>
          <w:tcPr>
            <w:tcW w:w="3941" w:type="pct"/>
            <w:hideMark/>
          </w:tcPr>
          <w:p w14:paraId="102C7A83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Позвольте пользователю заставить сервер читать или записывать файлы.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Уровень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274F2349" w14:textId="77777777" w:rsidTr="001912B8">
        <w:tc>
          <w:tcPr>
            <w:tcW w:w="1059" w:type="pct"/>
            <w:hideMark/>
          </w:tcPr>
          <w:p w14:paraId="51364B2D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60" w:anchor="priv_grant-option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GRANT OPTION</w:t>
              </w:r>
            </w:hyperlink>
          </w:p>
        </w:tc>
        <w:tc>
          <w:tcPr>
            <w:tcW w:w="3941" w:type="pct"/>
            <w:hideMark/>
          </w:tcPr>
          <w:p w14:paraId="2AEED431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Включите привилегии, которые будут предоставлены или удалены из других учетных записей.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Уровни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база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данных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таблица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рутина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прокси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3AC4A620" w14:textId="77777777" w:rsidTr="001912B8">
        <w:tc>
          <w:tcPr>
            <w:tcW w:w="1059" w:type="pct"/>
            <w:hideMark/>
          </w:tcPr>
          <w:p w14:paraId="220965F0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61" w:anchor="priv_index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INDEX</w:t>
              </w:r>
            </w:hyperlink>
          </w:p>
        </w:tc>
        <w:tc>
          <w:tcPr>
            <w:tcW w:w="3941" w:type="pct"/>
            <w:hideMark/>
          </w:tcPr>
          <w:p w14:paraId="5D98676D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Разрешить создание или удаление индексов. Уровни: глобальный, база данных, таблица.</w:t>
            </w:r>
          </w:p>
        </w:tc>
      </w:tr>
      <w:tr w:rsidR="00FD6E46" w:rsidRPr="00FD6E46" w14:paraId="217C9F6C" w14:textId="77777777" w:rsidTr="001912B8">
        <w:tc>
          <w:tcPr>
            <w:tcW w:w="1059" w:type="pct"/>
            <w:hideMark/>
          </w:tcPr>
          <w:p w14:paraId="2525F830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62" w:anchor="priv_insert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INSERT</w:t>
              </w:r>
            </w:hyperlink>
          </w:p>
        </w:tc>
        <w:tc>
          <w:tcPr>
            <w:tcW w:w="3941" w:type="pct"/>
            <w:hideMark/>
          </w:tcPr>
          <w:p w14:paraId="3CAF05C1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Включить использование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INSERT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. Уровни: Глобальный, база данных, таблица, столбец.</w:t>
            </w:r>
          </w:p>
        </w:tc>
      </w:tr>
      <w:tr w:rsidR="00FD6E46" w:rsidRPr="00FD6E46" w14:paraId="23563548" w14:textId="77777777" w:rsidTr="001912B8">
        <w:tc>
          <w:tcPr>
            <w:tcW w:w="1059" w:type="pct"/>
            <w:hideMark/>
          </w:tcPr>
          <w:p w14:paraId="44FCB1B3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63" w:anchor="priv_lock-tables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LOCK TABLES</w:t>
              </w:r>
            </w:hyperlink>
          </w:p>
        </w:tc>
        <w:tc>
          <w:tcPr>
            <w:tcW w:w="3941" w:type="pct"/>
            <w:hideMark/>
          </w:tcPr>
          <w:p w14:paraId="2D39F419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Включите использование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LOCK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TABLES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для таблиц, для которых у вас есть привилегия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SELECT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Уровни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база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данных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5C90D787" w14:textId="77777777" w:rsidTr="001912B8">
        <w:tc>
          <w:tcPr>
            <w:tcW w:w="1059" w:type="pct"/>
            <w:hideMark/>
          </w:tcPr>
          <w:p w14:paraId="3D46C899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64" w:anchor="priv_process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PROCESS</w:t>
              </w:r>
            </w:hyperlink>
          </w:p>
        </w:tc>
        <w:tc>
          <w:tcPr>
            <w:tcW w:w="3941" w:type="pct"/>
            <w:hideMark/>
          </w:tcPr>
          <w:p w14:paraId="5F8A6D52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Разрешить пользователю видеть все процессы с помощью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SHOW PROCESSLIST.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Уровень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5D162B89" w14:textId="77777777" w:rsidTr="001912B8">
        <w:tc>
          <w:tcPr>
            <w:tcW w:w="1059" w:type="pct"/>
            <w:hideMark/>
          </w:tcPr>
          <w:p w14:paraId="3BA92FBC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65" w:anchor="priv_proxy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PROXY</w:t>
              </w:r>
            </w:hyperlink>
          </w:p>
        </w:tc>
        <w:tc>
          <w:tcPr>
            <w:tcW w:w="3941" w:type="pct"/>
            <w:hideMark/>
          </w:tcPr>
          <w:p w14:paraId="64990308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Включить прокси пользователя. Уровень: от пользователя к пользователю.</w:t>
            </w:r>
          </w:p>
        </w:tc>
      </w:tr>
      <w:tr w:rsidR="00FD6E46" w:rsidRPr="00FD6E46" w14:paraId="34F6BB6B" w14:textId="77777777" w:rsidTr="001912B8">
        <w:tc>
          <w:tcPr>
            <w:tcW w:w="1059" w:type="pct"/>
            <w:hideMark/>
          </w:tcPr>
          <w:p w14:paraId="36911A9C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66" w:anchor="priv_references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REFERENCES</w:t>
              </w:r>
            </w:hyperlink>
          </w:p>
        </w:tc>
        <w:tc>
          <w:tcPr>
            <w:tcW w:w="3941" w:type="pct"/>
            <w:hideMark/>
          </w:tcPr>
          <w:p w14:paraId="77B6A577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Включить создание внешнего ключа. Уровни: Глобальный, база данных, таблица, столбец.</w:t>
            </w:r>
          </w:p>
        </w:tc>
      </w:tr>
      <w:tr w:rsidR="00FD6E46" w:rsidRPr="00FD6E46" w14:paraId="06B0C61D" w14:textId="77777777" w:rsidTr="001912B8">
        <w:tc>
          <w:tcPr>
            <w:tcW w:w="1059" w:type="pct"/>
            <w:hideMark/>
          </w:tcPr>
          <w:p w14:paraId="7880D501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67" w:anchor="priv_reload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RELOAD</w:t>
              </w:r>
            </w:hyperlink>
          </w:p>
        </w:tc>
        <w:tc>
          <w:tcPr>
            <w:tcW w:w="3941" w:type="pct"/>
            <w:hideMark/>
          </w:tcPr>
          <w:p w14:paraId="01787F1A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Разрешить использование операций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FLUSH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. Уровень: глобальный.</w:t>
            </w:r>
          </w:p>
        </w:tc>
      </w:tr>
      <w:tr w:rsidR="00FD6E46" w:rsidRPr="00FD6E46" w14:paraId="40391EF9" w14:textId="77777777" w:rsidTr="001912B8">
        <w:tc>
          <w:tcPr>
            <w:tcW w:w="1059" w:type="pct"/>
            <w:hideMark/>
          </w:tcPr>
          <w:p w14:paraId="46AD0CD2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68" w:anchor="priv_replication-client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REPLICATION CLIENT</w:t>
              </w:r>
            </w:hyperlink>
          </w:p>
        </w:tc>
        <w:tc>
          <w:tcPr>
            <w:tcW w:w="3941" w:type="pct"/>
            <w:hideMark/>
          </w:tcPr>
          <w:p w14:paraId="77D1A1CD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Позвольте пользователю спросить, где находятся главный или подчиненный серверы.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Уровень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3B7E828B" w14:textId="77777777" w:rsidTr="001912B8">
        <w:trPr>
          <w:trHeight w:val="501"/>
        </w:trPr>
        <w:tc>
          <w:tcPr>
            <w:tcW w:w="1059" w:type="pct"/>
            <w:hideMark/>
          </w:tcPr>
          <w:p w14:paraId="6A6606B4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69" w:anchor="priv_replication-slav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REPLICATION SLAVE</w:t>
              </w:r>
            </w:hyperlink>
          </w:p>
        </w:tc>
        <w:tc>
          <w:tcPr>
            <w:tcW w:w="3941" w:type="pct"/>
            <w:hideMark/>
          </w:tcPr>
          <w:p w14:paraId="671C15D5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Разрешить ведомым репликации для чтения событий двоичного журнала от мастера.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Уровень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7E576769" w14:textId="77777777" w:rsidTr="001912B8">
        <w:tc>
          <w:tcPr>
            <w:tcW w:w="1059" w:type="pct"/>
            <w:hideMark/>
          </w:tcPr>
          <w:p w14:paraId="7F62D320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70" w:anchor="priv_select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SELECT</w:t>
              </w:r>
            </w:hyperlink>
          </w:p>
        </w:tc>
        <w:tc>
          <w:tcPr>
            <w:tcW w:w="3941" w:type="pct"/>
            <w:hideMark/>
          </w:tcPr>
          <w:p w14:paraId="0D4A8184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Включить использование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SELECT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. Уровни: Глобальный, база данных, таблица, столбец.</w:t>
            </w:r>
          </w:p>
        </w:tc>
      </w:tr>
      <w:tr w:rsidR="00FD6E46" w:rsidRPr="00FD6E46" w14:paraId="29464E1F" w14:textId="77777777" w:rsidTr="001912B8">
        <w:tc>
          <w:tcPr>
            <w:tcW w:w="1059" w:type="pct"/>
            <w:hideMark/>
          </w:tcPr>
          <w:p w14:paraId="7A272BC4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71" w:anchor="priv_show-databases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SHOW DATABASES</w:t>
              </w:r>
            </w:hyperlink>
          </w:p>
        </w:tc>
        <w:tc>
          <w:tcPr>
            <w:tcW w:w="3941" w:type="pct"/>
            <w:hideMark/>
          </w:tcPr>
          <w:p w14:paraId="4BC6EB86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Включите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SHOW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DATABASES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, чтобы показать все базы данных.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Уровень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4C1E28D2" w14:textId="77777777" w:rsidTr="001912B8">
        <w:tc>
          <w:tcPr>
            <w:tcW w:w="1059" w:type="pct"/>
            <w:hideMark/>
          </w:tcPr>
          <w:p w14:paraId="092FB7F5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72" w:anchor="priv_show-view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SHOW VIEW</w:t>
              </w:r>
            </w:hyperlink>
          </w:p>
        </w:tc>
        <w:tc>
          <w:tcPr>
            <w:tcW w:w="3941" w:type="pct"/>
            <w:hideMark/>
          </w:tcPr>
          <w:p w14:paraId="06B0EA6E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Включите использование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SHOW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CREATE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VIEW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. Уровни: глобальный, база данных, таблица.</w:t>
            </w:r>
          </w:p>
        </w:tc>
      </w:tr>
      <w:tr w:rsidR="00FD6E46" w:rsidRPr="00FD6E46" w14:paraId="6D6BAB78" w14:textId="77777777" w:rsidTr="001912B8">
        <w:tc>
          <w:tcPr>
            <w:tcW w:w="1059" w:type="pct"/>
            <w:hideMark/>
          </w:tcPr>
          <w:p w14:paraId="3C10D63B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73" w:anchor="priv_shutdown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SHUTDOWN</w:t>
              </w:r>
            </w:hyperlink>
          </w:p>
        </w:tc>
        <w:tc>
          <w:tcPr>
            <w:tcW w:w="3941" w:type="pct"/>
            <w:hideMark/>
          </w:tcPr>
          <w:p w14:paraId="6CF77C62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Разрешить использование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mysqladmin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shutdown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. Уровень: глобальный.</w:t>
            </w:r>
          </w:p>
        </w:tc>
      </w:tr>
      <w:tr w:rsidR="00FD6E46" w:rsidRPr="00FD6E46" w14:paraId="3617D42F" w14:textId="77777777" w:rsidTr="001912B8">
        <w:tc>
          <w:tcPr>
            <w:tcW w:w="1059" w:type="pct"/>
            <w:hideMark/>
          </w:tcPr>
          <w:p w14:paraId="569DFBC6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74" w:anchor="priv_super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SUPER</w:t>
              </w:r>
            </w:hyperlink>
          </w:p>
        </w:tc>
        <w:tc>
          <w:tcPr>
            <w:tcW w:w="3941" w:type="pct"/>
            <w:hideMark/>
          </w:tcPr>
          <w:p w14:paraId="05D0CB67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Включите использование других административных операций, таких как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CHANGE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MASTER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TO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KILL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PURGE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BINARY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LOGS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SET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GLOBAL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mysqladmin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debug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Уровень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глобальный</w:t>
            </w:r>
            <w:proofErr w:type="spellEnd"/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FD6E46" w:rsidRPr="00FD6E46" w14:paraId="1D5137F8" w14:textId="77777777" w:rsidTr="001912B8">
        <w:tc>
          <w:tcPr>
            <w:tcW w:w="1059" w:type="pct"/>
            <w:hideMark/>
          </w:tcPr>
          <w:p w14:paraId="4B33D788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75" w:anchor="priv_trigger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TRIGGER</w:t>
              </w:r>
            </w:hyperlink>
          </w:p>
        </w:tc>
        <w:tc>
          <w:tcPr>
            <w:tcW w:w="3941" w:type="pct"/>
            <w:hideMark/>
          </w:tcPr>
          <w:p w14:paraId="1EE048B0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Включить триггерные операции. Уровни: глобальный, база данных, таблица.</w:t>
            </w:r>
          </w:p>
        </w:tc>
      </w:tr>
      <w:tr w:rsidR="00FD6E46" w:rsidRPr="00FD6E46" w14:paraId="37D5CB58" w14:textId="77777777" w:rsidTr="001912B8">
        <w:tc>
          <w:tcPr>
            <w:tcW w:w="1059" w:type="pct"/>
            <w:hideMark/>
          </w:tcPr>
          <w:p w14:paraId="4FDCE921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76" w:anchor="priv_updat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UPDATE</w:t>
              </w:r>
            </w:hyperlink>
          </w:p>
        </w:tc>
        <w:tc>
          <w:tcPr>
            <w:tcW w:w="3941" w:type="pct"/>
            <w:hideMark/>
          </w:tcPr>
          <w:p w14:paraId="68E86E21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 xml:space="preserve">Включить использование </w:t>
            </w:r>
            <w:r w:rsidRPr="00FD6E46">
              <w:rPr>
                <w:rFonts w:ascii="Times New Roman" w:hAnsi="Times New Roman"/>
                <w:sz w:val="20"/>
                <w:szCs w:val="20"/>
                <w:lang w:val="en-US"/>
              </w:rPr>
              <w:t>UPDATE</w:t>
            </w:r>
            <w:r w:rsidRPr="00FD6E46">
              <w:rPr>
                <w:rFonts w:ascii="Times New Roman" w:hAnsi="Times New Roman"/>
                <w:sz w:val="20"/>
                <w:szCs w:val="20"/>
              </w:rPr>
              <w:t>. Уровни: Глобальный, база данных, таблица, столбец.</w:t>
            </w:r>
          </w:p>
        </w:tc>
      </w:tr>
      <w:tr w:rsidR="00FD6E46" w:rsidRPr="00FD6E46" w14:paraId="415F6E7E" w14:textId="77777777" w:rsidTr="001912B8">
        <w:tc>
          <w:tcPr>
            <w:tcW w:w="1059" w:type="pct"/>
            <w:hideMark/>
          </w:tcPr>
          <w:p w14:paraId="1FE6C344" w14:textId="77777777" w:rsidR="00FD6E46" w:rsidRPr="00FD6E46" w:rsidRDefault="00D86009" w:rsidP="001912B8">
            <w:pPr>
              <w:rPr>
                <w:rFonts w:ascii="Times New Roman" w:hAnsi="Times New Roman"/>
                <w:sz w:val="20"/>
                <w:szCs w:val="20"/>
              </w:rPr>
            </w:pPr>
            <w:hyperlink r:id="rId77" w:anchor="priv_usage" w:history="1">
              <w:r w:rsidR="00FD6E46" w:rsidRPr="00FD6E46">
                <w:rPr>
                  <w:rFonts w:ascii="Times New Roman" w:hAnsi="Times New Roman"/>
                  <w:sz w:val="20"/>
                  <w:szCs w:val="20"/>
                  <w:u w:val="single"/>
                  <w:bdr w:val="none" w:sz="0" w:space="0" w:color="auto" w:frame="1"/>
                </w:rPr>
                <w:t>USAGE</w:t>
              </w:r>
            </w:hyperlink>
          </w:p>
        </w:tc>
        <w:tc>
          <w:tcPr>
            <w:tcW w:w="3941" w:type="pct"/>
            <w:hideMark/>
          </w:tcPr>
          <w:p w14:paraId="72DDC870" w14:textId="77777777" w:rsidR="00FD6E46" w:rsidRPr="00FD6E46" w:rsidRDefault="00FD6E46" w:rsidP="001912B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6E46">
              <w:rPr>
                <w:rFonts w:ascii="Times New Roman" w:hAnsi="Times New Roman"/>
                <w:sz w:val="20"/>
                <w:szCs w:val="20"/>
              </w:rPr>
              <w:t>Синоним «нет привилегий»</w:t>
            </w:r>
          </w:p>
        </w:tc>
      </w:tr>
    </w:tbl>
    <w:p w14:paraId="051EB0B8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Типы прав доступа:</w:t>
      </w:r>
    </w:p>
    <w:p w14:paraId="056E2743" w14:textId="77777777" w:rsidR="00FD6E46" w:rsidRPr="00FD6E46" w:rsidRDefault="00FD6E46" w:rsidP="00FD6E46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 w:firstLine="709"/>
        <w:jc w:val="both"/>
        <w:rPr>
          <w:sz w:val="28"/>
          <w:szCs w:val="28"/>
        </w:rPr>
      </w:pPr>
      <w:r w:rsidRPr="00FD6E46">
        <w:rPr>
          <w:b/>
          <w:sz w:val="28"/>
          <w:szCs w:val="28"/>
        </w:rPr>
        <w:t>глобальные</w:t>
      </w:r>
      <w:r w:rsidRPr="00FD6E46">
        <w:rPr>
          <w:sz w:val="28"/>
          <w:szCs w:val="28"/>
        </w:rPr>
        <w:t xml:space="preserve"> привилегии являются административными или применяются ко всем базам данных на данном сервере. Чтобы назначить глобальные привилегии, используйте синтаксис ON *. *:</w:t>
      </w:r>
    </w:p>
    <w:p w14:paraId="6DE4F374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 w:firstLine="709"/>
        <w:jc w:val="both"/>
        <w:rPr>
          <w:sz w:val="28"/>
          <w:szCs w:val="28"/>
        </w:rPr>
      </w:pPr>
    </w:p>
    <w:p w14:paraId="035C993D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GRANT ALL ON </w:t>
      </w:r>
      <w:proofErr w:type="gramStart"/>
      <w:r w:rsidRPr="00FD6E46">
        <w:rPr>
          <w:sz w:val="22"/>
          <w:szCs w:val="22"/>
          <w:lang w:val="en-US"/>
        </w:rPr>
        <w:t>*.*</w:t>
      </w:r>
      <w:proofErr w:type="gramEnd"/>
      <w:r w:rsidRPr="00FD6E46">
        <w:rPr>
          <w:sz w:val="22"/>
          <w:szCs w:val="22"/>
          <w:lang w:val="en-US"/>
        </w:rPr>
        <w:t xml:space="preserve"> TO '</w:t>
      </w:r>
      <w:proofErr w:type="spellStart"/>
      <w:r w:rsidRPr="00FD6E46">
        <w:rPr>
          <w:sz w:val="22"/>
          <w:szCs w:val="22"/>
          <w:lang w:val="en-US"/>
        </w:rPr>
        <w:t>someuser</w:t>
      </w:r>
      <w:proofErr w:type="spellEnd"/>
      <w:r w:rsidRPr="00FD6E46">
        <w:rPr>
          <w:sz w:val="22"/>
          <w:szCs w:val="22"/>
          <w:lang w:val="en-US"/>
        </w:rPr>
        <w:t>'@'</w:t>
      </w:r>
      <w:proofErr w:type="spellStart"/>
      <w:r w:rsidRPr="00FD6E46">
        <w:rPr>
          <w:sz w:val="22"/>
          <w:szCs w:val="22"/>
          <w:lang w:val="en-US"/>
        </w:rPr>
        <w:t>somehost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126F6273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GRANT SELECT, INSERT ON </w:t>
      </w:r>
      <w:proofErr w:type="gramStart"/>
      <w:r w:rsidRPr="00FD6E46">
        <w:rPr>
          <w:sz w:val="22"/>
          <w:szCs w:val="22"/>
          <w:lang w:val="en-US"/>
        </w:rPr>
        <w:t>*.*</w:t>
      </w:r>
      <w:proofErr w:type="gramEnd"/>
      <w:r w:rsidRPr="00FD6E46">
        <w:rPr>
          <w:sz w:val="22"/>
          <w:szCs w:val="22"/>
          <w:lang w:val="en-US"/>
        </w:rPr>
        <w:t xml:space="preserve"> TO '</w:t>
      </w:r>
      <w:proofErr w:type="spellStart"/>
      <w:r w:rsidRPr="00FD6E46">
        <w:rPr>
          <w:sz w:val="22"/>
          <w:szCs w:val="22"/>
          <w:lang w:val="en-US"/>
        </w:rPr>
        <w:t>someuser</w:t>
      </w:r>
      <w:proofErr w:type="spellEnd"/>
      <w:r w:rsidRPr="00FD6E46">
        <w:rPr>
          <w:sz w:val="22"/>
          <w:szCs w:val="22"/>
          <w:lang w:val="en-US"/>
        </w:rPr>
        <w:t>'@'</w:t>
      </w:r>
      <w:proofErr w:type="spellStart"/>
      <w:r w:rsidRPr="00FD6E46">
        <w:rPr>
          <w:sz w:val="22"/>
          <w:szCs w:val="22"/>
          <w:lang w:val="en-US"/>
        </w:rPr>
        <w:t>somehost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56208C79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  <w:lang w:val="en-US"/>
        </w:rPr>
      </w:pPr>
    </w:p>
    <w:p w14:paraId="39B9EEBA" w14:textId="77777777" w:rsidR="00FD6E46" w:rsidRPr="00FD6E46" w:rsidRDefault="00FD6E46" w:rsidP="00FD6E46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 w:firstLine="709"/>
        <w:jc w:val="both"/>
        <w:rPr>
          <w:sz w:val="28"/>
          <w:szCs w:val="28"/>
        </w:rPr>
      </w:pPr>
      <w:r w:rsidRPr="00FD6E46">
        <w:rPr>
          <w:b/>
          <w:sz w:val="28"/>
          <w:szCs w:val="28"/>
        </w:rPr>
        <w:t>привилегии базы данных</w:t>
      </w:r>
      <w:r w:rsidRPr="00FD6E46">
        <w:rPr>
          <w:sz w:val="28"/>
          <w:szCs w:val="28"/>
        </w:rPr>
        <w:t xml:space="preserve"> применяются ко всем объектам в данной базе данных. Чтобы назначить привилегии уровня базы данных, используйте ON db_</w:t>
      </w:r>
      <w:proofErr w:type="gramStart"/>
      <w:r w:rsidRPr="00FD6E46">
        <w:rPr>
          <w:sz w:val="28"/>
          <w:szCs w:val="28"/>
        </w:rPr>
        <w:t>name.*</w:t>
      </w:r>
      <w:proofErr w:type="gramEnd"/>
      <w:r w:rsidRPr="00FD6E46">
        <w:rPr>
          <w:sz w:val="28"/>
          <w:szCs w:val="28"/>
        </w:rPr>
        <w:t xml:space="preserve"> . Если вы используете синтаксис ON * (вместо ON </w:t>
      </w:r>
      <w:proofErr w:type="gramStart"/>
      <w:r w:rsidRPr="00FD6E46">
        <w:rPr>
          <w:sz w:val="28"/>
          <w:szCs w:val="28"/>
        </w:rPr>
        <w:t>*.*</w:t>
      </w:r>
      <w:proofErr w:type="gramEnd"/>
      <w:r w:rsidRPr="00FD6E46">
        <w:rPr>
          <w:sz w:val="28"/>
          <w:szCs w:val="28"/>
        </w:rPr>
        <w:t>), привилегии назначаются на уровне базы данных для базы данных по умолчанию. Ошибка возникает, если нет базы данных по умолчанию. Синтаксис назначения привилегий на БД:</w:t>
      </w:r>
    </w:p>
    <w:p w14:paraId="2D081735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709"/>
        <w:jc w:val="both"/>
        <w:rPr>
          <w:sz w:val="28"/>
          <w:szCs w:val="28"/>
        </w:rPr>
      </w:pPr>
    </w:p>
    <w:p w14:paraId="2A6F2A97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GRANT ALL ON </w:t>
      </w:r>
      <w:proofErr w:type="gramStart"/>
      <w:r w:rsidRPr="00FD6E46">
        <w:rPr>
          <w:sz w:val="22"/>
          <w:szCs w:val="22"/>
          <w:lang w:val="en-US"/>
        </w:rPr>
        <w:t>mydb.*</w:t>
      </w:r>
      <w:proofErr w:type="gramEnd"/>
      <w:r w:rsidRPr="00FD6E46">
        <w:rPr>
          <w:sz w:val="22"/>
          <w:szCs w:val="22"/>
          <w:lang w:val="en-US"/>
        </w:rPr>
        <w:t xml:space="preserve"> TO '</w:t>
      </w:r>
      <w:proofErr w:type="spellStart"/>
      <w:r w:rsidRPr="00FD6E46">
        <w:rPr>
          <w:sz w:val="22"/>
          <w:szCs w:val="22"/>
          <w:lang w:val="en-US"/>
        </w:rPr>
        <w:t>someuser</w:t>
      </w:r>
      <w:proofErr w:type="spellEnd"/>
      <w:r w:rsidRPr="00FD6E46">
        <w:rPr>
          <w:sz w:val="22"/>
          <w:szCs w:val="22"/>
          <w:lang w:val="en-US"/>
        </w:rPr>
        <w:t>'@'</w:t>
      </w:r>
      <w:proofErr w:type="spellStart"/>
      <w:r w:rsidRPr="00FD6E46">
        <w:rPr>
          <w:sz w:val="22"/>
          <w:szCs w:val="22"/>
          <w:lang w:val="en-US"/>
        </w:rPr>
        <w:t>somehost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05C1B0A3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GRANT SELECT, INSERT ON </w:t>
      </w:r>
      <w:proofErr w:type="gramStart"/>
      <w:r w:rsidRPr="00FD6E46">
        <w:rPr>
          <w:sz w:val="22"/>
          <w:szCs w:val="22"/>
          <w:lang w:val="en-US"/>
        </w:rPr>
        <w:t>mydb.*</w:t>
      </w:r>
      <w:proofErr w:type="gramEnd"/>
      <w:r w:rsidRPr="00FD6E46">
        <w:rPr>
          <w:sz w:val="22"/>
          <w:szCs w:val="22"/>
          <w:lang w:val="en-US"/>
        </w:rPr>
        <w:t xml:space="preserve"> TO '</w:t>
      </w:r>
      <w:proofErr w:type="spellStart"/>
      <w:r w:rsidRPr="00FD6E46">
        <w:rPr>
          <w:sz w:val="22"/>
          <w:szCs w:val="22"/>
          <w:lang w:val="en-US"/>
        </w:rPr>
        <w:t>someuser</w:t>
      </w:r>
      <w:proofErr w:type="spellEnd"/>
      <w:r w:rsidRPr="00FD6E46">
        <w:rPr>
          <w:sz w:val="22"/>
          <w:szCs w:val="22"/>
          <w:lang w:val="en-US"/>
        </w:rPr>
        <w:t>'@'</w:t>
      </w:r>
      <w:proofErr w:type="spellStart"/>
      <w:r w:rsidRPr="00FD6E46">
        <w:rPr>
          <w:sz w:val="22"/>
          <w:szCs w:val="22"/>
          <w:lang w:val="en-US"/>
        </w:rPr>
        <w:t>somehost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72A1FF28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14:paraId="4BC6863C" w14:textId="77777777" w:rsidR="00FD6E46" w:rsidRPr="00FD6E46" w:rsidRDefault="00FD6E46" w:rsidP="00FD6E46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 w:firstLine="709"/>
        <w:jc w:val="both"/>
        <w:rPr>
          <w:sz w:val="28"/>
          <w:szCs w:val="28"/>
        </w:rPr>
      </w:pPr>
      <w:r w:rsidRPr="00FD6E46">
        <w:rPr>
          <w:b/>
          <w:sz w:val="28"/>
          <w:szCs w:val="28"/>
        </w:rPr>
        <w:lastRenderedPageBreak/>
        <w:t>привилегии таблицы</w:t>
      </w:r>
      <w:r w:rsidRPr="00FD6E46">
        <w:rPr>
          <w:sz w:val="28"/>
          <w:szCs w:val="28"/>
        </w:rPr>
        <w:t xml:space="preserve"> применяются ко всем столбцам в данной таблице. Чтобы назначить привилегии на уровне таблицы, используйте синтаксис ON </w:t>
      </w:r>
      <w:proofErr w:type="spellStart"/>
      <w:r w:rsidRPr="00FD6E46">
        <w:rPr>
          <w:sz w:val="28"/>
          <w:szCs w:val="28"/>
        </w:rPr>
        <w:t>db_name.tbl_name</w:t>
      </w:r>
      <w:proofErr w:type="spellEnd"/>
      <w:r w:rsidRPr="00FD6E46">
        <w:rPr>
          <w:sz w:val="28"/>
          <w:szCs w:val="28"/>
        </w:rPr>
        <w:t>:</w:t>
      </w:r>
    </w:p>
    <w:p w14:paraId="1A188A6F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14:paraId="3A83879C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GRANT ALL ON </w:t>
      </w:r>
      <w:proofErr w:type="spellStart"/>
      <w:proofErr w:type="gramStart"/>
      <w:r w:rsidRPr="00FD6E46">
        <w:rPr>
          <w:sz w:val="22"/>
          <w:szCs w:val="22"/>
          <w:lang w:val="en-US"/>
        </w:rPr>
        <w:t>mydb.mytbl</w:t>
      </w:r>
      <w:proofErr w:type="spellEnd"/>
      <w:proofErr w:type="gramEnd"/>
      <w:r w:rsidRPr="00FD6E46">
        <w:rPr>
          <w:sz w:val="22"/>
          <w:szCs w:val="22"/>
          <w:lang w:val="en-US"/>
        </w:rPr>
        <w:t xml:space="preserve"> TO '</w:t>
      </w:r>
      <w:proofErr w:type="spellStart"/>
      <w:r w:rsidRPr="00FD6E46">
        <w:rPr>
          <w:sz w:val="22"/>
          <w:szCs w:val="22"/>
          <w:lang w:val="en-US"/>
        </w:rPr>
        <w:t>someuser</w:t>
      </w:r>
      <w:proofErr w:type="spellEnd"/>
      <w:r w:rsidRPr="00FD6E46">
        <w:rPr>
          <w:sz w:val="22"/>
          <w:szCs w:val="22"/>
          <w:lang w:val="en-US"/>
        </w:rPr>
        <w:t>'@'</w:t>
      </w:r>
      <w:proofErr w:type="spellStart"/>
      <w:r w:rsidRPr="00FD6E46">
        <w:rPr>
          <w:sz w:val="22"/>
          <w:szCs w:val="22"/>
          <w:lang w:val="en-US"/>
        </w:rPr>
        <w:t>somehost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62F649DB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GRANT SELECT, INSERT ON </w:t>
      </w:r>
      <w:proofErr w:type="spellStart"/>
      <w:proofErr w:type="gramStart"/>
      <w:r w:rsidRPr="00FD6E46">
        <w:rPr>
          <w:sz w:val="22"/>
          <w:szCs w:val="22"/>
          <w:lang w:val="en-US"/>
        </w:rPr>
        <w:t>mydb.mytbl</w:t>
      </w:r>
      <w:proofErr w:type="spellEnd"/>
      <w:proofErr w:type="gramEnd"/>
      <w:r w:rsidRPr="00FD6E46">
        <w:rPr>
          <w:sz w:val="22"/>
          <w:szCs w:val="22"/>
          <w:lang w:val="en-US"/>
        </w:rPr>
        <w:t xml:space="preserve"> TO '</w:t>
      </w:r>
      <w:proofErr w:type="spellStart"/>
      <w:r w:rsidRPr="00FD6E46">
        <w:rPr>
          <w:sz w:val="22"/>
          <w:szCs w:val="22"/>
          <w:lang w:val="en-US"/>
        </w:rPr>
        <w:t>someuser</w:t>
      </w:r>
      <w:proofErr w:type="spellEnd"/>
      <w:r w:rsidRPr="00FD6E46">
        <w:rPr>
          <w:sz w:val="22"/>
          <w:szCs w:val="22"/>
          <w:lang w:val="en-US"/>
        </w:rPr>
        <w:t>'@'</w:t>
      </w:r>
      <w:proofErr w:type="spellStart"/>
      <w:r w:rsidRPr="00FD6E46">
        <w:rPr>
          <w:sz w:val="22"/>
          <w:szCs w:val="22"/>
          <w:lang w:val="en-US"/>
        </w:rPr>
        <w:t>somehost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1D7C3CC3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  <w:lang w:val="en-US"/>
        </w:rPr>
      </w:pPr>
    </w:p>
    <w:p w14:paraId="4233D563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Если вы укажете </w:t>
      </w:r>
      <w:proofErr w:type="spellStart"/>
      <w:r w:rsidRPr="00FD6E46">
        <w:rPr>
          <w:sz w:val="28"/>
          <w:szCs w:val="28"/>
          <w:lang w:val="en-US"/>
        </w:rPr>
        <w:t>tbl</w:t>
      </w:r>
      <w:proofErr w:type="spellEnd"/>
      <w:r w:rsidRPr="00FD6E46">
        <w:rPr>
          <w:sz w:val="28"/>
          <w:szCs w:val="28"/>
        </w:rPr>
        <w:t>_</w:t>
      </w:r>
      <w:r w:rsidRPr="00FD6E46">
        <w:rPr>
          <w:sz w:val="28"/>
          <w:szCs w:val="28"/>
          <w:lang w:val="en-US"/>
        </w:rPr>
        <w:t>name</w:t>
      </w:r>
      <w:r w:rsidRPr="00FD6E46">
        <w:rPr>
          <w:sz w:val="28"/>
          <w:szCs w:val="28"/>
        </w:rPr>
        <w:t xml:space="preserve">, а не </w:t>
      </w:r>
      <w:proofErr w:type="spellStart"/>
      <w:r w:rsidRPr="00FD6E46">
        <w:rPr>
          <w:sz w:val="28"/>
          <w:szCs w:val="28"/>
          <w:lang w:val="en-US"/>
        </w:rPr>
        <w:t>db</w:t>
      </w:r>
      <w:proofErr w:type="spellEnd"/>
      <w:r w:rsidRPr="00FD6E46">
        <w:rPr>
          <w:sz w:val="28"/>
          <w:szCs w:val="28"/>
        </w:rPr>
        <w:t>_</w:t>
      </w:r>
      <w:r w:rsidRPr="00FD6E46">
        <w:rPr>
          <w:sz w:val="28"/>
          <w:szCs w:val="28"/>
          <w:lang w:val="en-US"/>
        </w:rPr>
        <w:t>name</w:t>
      </w:r>
      <w:r w:rsidRPr="00FD6E46">
        <w:rPr>
          <w:sz w:val="28"/>
          <w:szCs w:val="28"/>
        </w:rPr>
        <w:t>.</w:t>
      </w:r>
      <w:proofErr w:type="spellStart"/>
      <w:r w:rsidRPr="00FD6E46">
        <w:rPr>
          <w:sz w:val="28"/>
          <w:szCs w:val="28"/>
          <w:lang w:val="en-US"/>
        </w:rPr>
        <w:t>tbl</w:t>
      </w:r>
      <w:proofErr w:type="spellEnd"/>
      <w:r w:rsidRPr="00FD6E46">
        <w:rPr>
          <w:sz w:val="28"/>
          <w:szCs w:val="28"/>
        </w:rPr>
        <w:t>_</w:t>
      </w:r>
      <w:r w:rsidRPr="00FD6E46">
        <w:rPr>
          <w:sz w:val="28"/>
          <w:szCs w:val="28"/>
          <w:lang w:val="en-US"/>
        </w:rPr>
        <w:t>name</w:t>
      </w:r>
      <w:r w:rsidRPr="00FD6E46">
        <w:rPr>
          <w:sz w:val="28"/>
          <w:szCs w:val="28"/>
        </w:rPr>
        <w:t xml:space="preserve">, оператор будет применяться к </w:t>
      </w:r>
      <w:proofErr w:type="spellStart"/>
      <w:r w:rsidRPr="00FD6E46">
        <w:rPr>
          <w:sz w:val="28"/>
          <w:szCs w:val="28"/>
          <w:lang w:val="en-US"/>
        </w:rPr>
        <w:t>tbl</w:t>
      </w:r>
      <w:proofErr w:type="spellEnd"/>
      <w:r w:rsidRPr="00FD6E46">
        <w:rPr>
          <w:sz w:val="28"/>
          <w:szCs w:val="28"/>
        </w:rPr>
        <w:t>_</w:t>
      </w:r>
      <w:r w:rsidRPr="00FD6E46">
        <w:rPr>
          <w:sz w:val="28"/>
          <w:szCs w:val="28"/>
          <w:lang w:val="en-US"/>
        </w:rPr>
        <w:t>name</w:t>
      </w:r>
      <w:r w:rsidRPr="00FD6E46">
        <w:rPr>
          <w:sz w:val="28"/>
          <w:szCs w:val="28"/>
        </w:rPr>
        <w:t xml:space="preserve"> в базе данных по умолчанию. Ошибка возникает, если нет базы данных по умолчанию.</w:t>
      </w:r>
    </w:p>
    <w:p w14:paraId="598E1AEB" w14:textId="77777777" w:rsidR="00FD6E46" w:rsidRPr="00FD6E46" w:rsidRDefault="00FD6E46" w:rsidP="00FD6E46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 w:firstLine="709"/>
        <w:jc w:val="both"/>
        <w:rPr>
          <w:sz w:val="28"/>
          <w:szCs w:val="28"/>
        </w:rPr>
      </w:pPr>
      <w:r w:rsidRPr="00FD6E46">
        <w:rPr>
          <w:b/>
          <w:sz w:val="28"/>
          <w:szCs w:val="28"/>
        </w:rPr>
        <w:t>права доступа к столбцам</w:t>
      </w:r>
      <w:r w:rsidRPr="00FD6E46">
        <w:rPr>
          <w:sz w:val="28"/>
          <w:szCs w:val="28"/>
        </w:rPr>
        <w:t xml:space="preserve"> </w:t>
      </w:r>
      <w:r w:rsidRPr="00FD6E46">
        <w:rPr>
          <w:b/>
          <w:sz w:val="28"/>
          <w:szCs w:val="28"/>
        </w:rPr>
        <w:t>таблицы</w:t>
      </w:r>
      <w:r w:rsidRPr="00FD6E46">
        <w:rPr>
          <w:sz w:val="28"/>
          <w:szCs w:val="28"/>
        </w:rPr>
        <w:t xml:space="preserve"> применяются к отдельным столбцам в данной таблице. За каждой привилегией, предоставляемой на уровне столбца, должен следовать столбец или столбцы, заключенные в скобки:</w:t>
      </w:r>
    </w:p>
    <w:p w14:paraId="3BAB8F0D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14:paraId="3F9BABDB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GRANT SELECT (col1), INSERT (col1, col2) ON </w:t>
      </w:r>
      <w:proofErr w:type="spellStart"/>
      <w:proofErr w:type="gramStart"/>
      <w:r w:rsidRPr="00FD6E46">
        <w:rPr>
          <w:sz w:val="22"/>
          <w:szCs w:val="22"/>
          <w:lang w:val="en-US"/>
        </w:rPr>
        <w:t>mydb.mytbl</w:t>
      </w:r>
      <w:proofErr w:type="spellEnd"/>
      <w:proofErr w:type="gramEnd"/>
      <w:r w:rsidRPr="00FD6E46">
        <w:rPr>
          <w:sz w:val="22"/>
          <w:szCs w:val="22"/>
          <w:lang w:val="en-US"/>
        </w:rPr>
        <w:t xml:space="preserve"> TO '</w:t>
      </w:r>
      <w:proofErr w:type="spellStart"/>
      <w:r w:rsidRPr="00FD6E46">
        <w:rPr>
          <w:sz w:val="22"/>
          <w:szCs w:val="22"/>
          <w:lang w:val="en-US"/>
        </w:rPr>
        <w:t>someuser</w:t>
      </w:r>
      <w:proofErr w:type="spellEnd"/>
      <w:r w:rsidRPr="00FD6E46">
        <w:rPr>
          <w:sz w:val="22"/>
          <w:szCs w:val="22"/>
          <w:lang w:val="en-US"/>
        </w:rPr>
        <w:t>'@'</w:t>
      </w:r>
      <w:proofErr w:type="spellStart"/>
      <w:r w:rsidRPr="00FD6E46">
        <w:rPr>
          <w:sz w:val="22"/>
          <w:szCs w:val="22"/>
          <w:lang w:val="en-US"/>
        </w:rPr>
        <w:t>somehost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521CCAFF" w14:textId="77777777" w:rsidR="00FD6E46" w:rsidRPr="00FD6E46" w:rsidRDefault="00FD6E46" w:rsidP="00FD6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  <w:lang w:val="en-US"/>
        </w:rPr>
      </w:pPr>
    </w:p>
    <w:p w14:paraId="35A47BB1" w14:textId="77777777" w:rsidR="00FD6E46" w:rsidRPr="00FD6E46" w:rsidRDefault="00FD6E46" w:rsidP="00FD6E46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 w:firstLine="709"/>
        <w:jc w:val="both"/>
        <w:rPr>
          <w:sz w:val="28"/>
          <w:szCs w:val="28"/>
        </w:rPr>
      </w:pPr>
      <w:r w:rsidRPr="00FD6E46">
        <w:rPr>
          <w:b/>
          <w:sz w:val="28"/>
          <w:szCs w:val="28"/>
        </w:rPr>
        <w:t>привилегии</w:t>
      </w:r>
      <w:r w:rsidRPr="00FD6E46">
        <w:rPr>
          <w:b/>
          <w:sz w:val="28"/>
          <w:szCs w:val="28"/>
          <w:lang w:val="en-US"/>
        </w:rPr>
        <w:t xml:space="preserve"> </w:t>
      </w:r>
      <w:r w:rsidRPr="00FD6E46">
        <w:rPr>
          <w:b/>
          <w:sz w:val="28"/>
          <w:szCs w:val="28"/>
        </w:rPr>
        <w:t>хранимых</w:t>
      </w:r>
      <w:r w:rsidRPr="00FD6E46">
        <w:rPr>
          <w:b/>
          <w:sz w:val="28"/>
          <w:szCs w:val="28"/>
          <w:lang w:val="en-US"/>
        </w:rPr>
        <w:t xml:space="preserve"> </w:t>
      </w:r>
      <w:r w:rsidRPr="00FD6E46">
        <w:rPr>
          <w:b/>
          <w:sz w:val="28"/>
          <w:szCs w:val="28"/>
        </w:rPr>
        <w:t>подпрограмм</w:t>
      </w:r>
      <w:r w:rsidRPr="00FD6E46">
        <w:rPr>
          <w:sz w:val="28"/>
          <w:szCs w:val="28"/>
          <w:lang w:val="en-US"/>
        </w:rPr>
        <w:t xml:space="preserve">; </w:t>
      </w:r>
      <w:r w:rsidRPr="00FD6E46">
        <w:rPr>
          <w:sz w:val="28"/>
          <w:szCs w:val="28"/>
        </w:rPr>
        <w:t>операторы</w:t>
      </w:r>
      <w:r w:rsidRPr="00FD6E46">
        <w:rPr>
          <w:sz w:val="28"/>
          <w:szCs w:val="28"/>
          <w:lang w:val="en-US"/>
        </w:rPr>
        <w:t xml:space="preserve"> ALTER ROUTINE, CREATE ROUTINE, EXECUTE </w:t>
      </w:r>
      <w:r w:rsidRPr="00FD6E46">
        <w:rPr>
          <w:sz w:val="28"/>
          <w:szCs w:val="28"/>
        </w:rPr>
        <w:t>и</w:t>
      </w:r>
      <w:r w:rsidRPr="00FD6E46">
        <w:rPr>
          <w:sz w:val="28"/>
          <w:szCs w:val="28"/>
          <w:lang w:val="en-US"/>
        </w:rPr>
        <w:t xml:space="preserve"> GRANT OPTION </w:t>
      </w:r>
      <w:r w:rsidRPr="00FD6E46">
        <w:rPr>
          <w:sz w:val="28"/>
          <w:szCs w:val="28"/>
        </w:rPr>
        <w:t>применяются</w:t>
      </w:r>
      <w:r w:rsidRPr="00FD6E46">
        <w:rPr>
          <w:sz w:val="28"/>
          <w:szCs w:val="28"/>
          <w:lang w:val="en-US"/>
        </w:rPr>
        <w:t xml:space="preserve"> </w:t>
      </w:r>
      <w:r w:rsidRPr="00FD6E46">
        <w:rPr>
          <w:sz w:val="28"/>
          <w:szCs w:val="28"/>
        </w:rPr>
        <w:t>к</w:t>
      </w:r>
      <w:r w:rsidRPr="00FD6E46">
        <w:rPr>
          <w:sz w:val="28"/>
          <w:szCs w:val="28"/>
          <w:lang w:val="en-US"/>
        </w:rPr>
        <w:t xml:space="preserve"> </w:t>
      </w:r>
      <w:r w:rsidRPr="00FD6E46">
        <w:rPr>
          <w:sz w:val="28"/>
          <w:szCs w:val="28"/>
        </w:rPr>
        <w:t>хранимым</w:t>
      </w:r>
      <w:r w:rsidRPr="00FD6E46">
        <w:rPr>
          <w:sz w:val="28"/>
          <w:szCs w:val="28"/>
          <w:lang w:val="en-US"/>
        </w:rPr>
        <w:t xml:space="preserve"> </w:t>
      </w:r>
      <w:r w:rsidRPr="00FD6E46">
        <w:rPr>
          <w:sz w:val="28"/>
          <w:szCs w:val="28"/>
        </w:rPr>
        <w:t>процедурам</w:t>
      </w:r>
      <w:r w:rsidRPr="00FD6E46">
        <w:rPr>
          <w:sz w:val="28"/>
          <w:szCs w:val="28"/>
          <w:lang w:val="en-US"/>
        </w:rPr>
        <w:t xml:space="preserve"> </w:t>
      </w:r>
      <w:r w:rsidRPr="00FD6E46">
        <w:rPr>
          <w:sz w:val="28"/>
          <w:szCs w:val="28"/>
        </w:rPr>
        <w:t>и</w:t>
      </w:r>
      <w:r w:rsidRPr="00FD6E46">
        <w:rPr>
          <w:sz w:val="28"/>
          <w:szCs w:val="28"/>
          <w:lang w:val="en-US"/>
        </w:rPr>
        <w:t xml:space="preserve"> </w:t>
      </w:r>
      <w:r w:rsidRPr="00FD6E46">
        <w:rPr>
          <w:sz w:val="28"/>
          <w:szCs w:val="28"/>
        </w:rPr>
        <w:t>функциям</w:t>
      </w:r>
      <w:r w:rsidRPr="00FD6E46">
        <w:rPr>
          <w:sz w:val="28"/>
          <w:szCs w:val="28"/>
          <w:lang w:val="en-US"/>
        </w:rPr>
        <w:t xml:space="preserve">. </w:t>
      </w:r>
      <w:r w:rsidRPr="00FD6E46">
        <w:rPr>
          <w:sz w:val="28"/>
          <w:szCs w:val="28"/>
        </w:rPr>
        <w:t>Они могут быть определены на глобальном уровне и уровне базы данных. За исключением CREATE ROUTINE, эти привилегии могут предоставляться на уровне процедуры для отдельных процедур:</w:t>
      </w:r>
    </w:p>
    <w:p w14:paraId="022A1417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14:paraId="23516137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 xml:space="preserve">GRANT CREATE ROUTINE ON </w:t>
      </w:r>
      <w:proofErr w:type="gramStart"/>
      <w:r w:rsidRPr="00FD6E46">
        <w:rPr>
          <w:sz w:val="22"/>
          <w:szCs w:val="22"/>
          <w:lang w:val="en-US"/>
        </w:rPr>
        <w:t>mydb.*</w:t>
      </w:r>
      <w:proofErr w:type="gramEnd"/>
      <w:r w:rsidRPr="00FD6E46">
        <w:rPr>
          <w:sz w:val="22"/>
          <w:szCs w:val="22"/>
          <w:lang w:val="en-US"/>
        </w:rPr>
        <w:t xml:space="preserve"> TO '</w:t>
      </w:r>
      <w:proofErr w:type="spellStart"/>
      <w:r w:rsidRPr="00FD6E46">
        <w:rPr>
          <w:sz w:val="22"/>
          <w:szCs w:val="22"/>
          <w:lang w:val="en-US"/>
        </w:rPr>
        <w:t>someuser</w:t>
      </w:r>
      <w:proofErr w:type="spellEnd"/>
      <w:r w:rsidRPr="00FD6E46">
        <w:rPr>
          <w:sz w:val="22"/>
          <w:szCs w:val="22"/>
          <w:lang w:val="en-US"/>
        </w:rPr>
        <w:t>'@'</w:t>
      </w:r>
      <w:proofErr w:type="spellStart"/>
      <w:r w:rsidRPr="00FD6E46">
        <w:rPr>
          <w:sz w:val="22"/>
          <w:szCs w:val="22"/>
          <w:lang w:val="en-US"/>
        </w:rPr>
        <w:t>somehost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040B50EE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8"/>
          <w:szCs w:val="28"/>
          <w:lang w:val="en-US"/>
        </w:rPr>
      </w:pPr>
      <w:r w:rsidRPr="00FD6E46">
        <w:rPr>
          <w:sz w:val="22"/>
          <w:szCs w:val="22"/>
          <w:lang w:val="en-US"/>
        </w:rPr>
        <w:t xml:space="preserve">GRANT EXECUTE ON PROCEDURE </w:t>
      </w:r>
      <w:proofErr w:type="spellStart"/>
      <w:proofErr w:type="gramStart"/>
      <w:r w:rsidRPr="00FD6E46">
        <w:rPr>
          <w:sz w:val="22"/>
          <w:szCs w:val="22"/>
          <w:lang w:val="en-US"/>
        </w:rPr>
        <w:t>mydb.myproc</w:t>
      </w:r>
      <w:proofErr w:type="spellEnd"/>
      <w:proofErr w:type="gramEnd"/>
      <w:r w:rsidRPr="00FD6E46">
        <w:rPr>
          <w:sz w:val="22"/>
          <w:szCs w:val="22"/>
          <w:lang w:val="en-US"/>
        </w:rPr>
        <w:t xml:space="preserve"> TO '</w:t>
      </w:r>
      <w:proofErr w:type="spellStart"/>
      <w:r w:rsidRPr="00FD6E46">
        <w:rPr>
          <w:sz w:val="22"/>
          <w:szCs w:val="22"/>
          <w:lang w:val="en-US"/>
        </w:rPr>
        <w:t>someuser</w:t>
      </w:r>
      <w:proofErr w:type="spellEnd"/>
      <w:r w:rsidRPr="00FD6E46">
        <w:rPr>
          <w:sz w:val="22"/>
          <w:szCs w:val="22"/>
          <w:lang w:val="en-US"/>
        </w:rPr>
        <w:t>'@'</w:t>
      </w:r>
      <w:proofErr w:type="spellStart"/>
      <w:r w:rsidRPr="00FD6E46">
        <w:rPr>
          <w:sz w:val="22"/>
          <w:szCs w:val="22"/>
          <w:lang w:val="en-US"/>
        </w:rPr>
        <w:t>somehost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412C6BB0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  <w:lang w:val="en-US"/>
        </w:rPr>
      </w:pPr>
    </w:p>
    <w:p w14:paraId="602C25BD" w14:textId="77777777" w:rsidR="00FD6E46" w:rsidRPr="00FD6E46" w:rsidRDefault="00FD6E46" w:rsidP="00FD6E46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 w:firstLine="709"/>
        <w:jc w:val="both"/>
        <w:rPr>
          <w:sz w:val="28"/>
          <w:szCs w:val="28"/>
        </w:rPr>
      </w:pPr>
      <w:r w:rsidRPr="00FD6E46">
        <w:rPr>
          <w:b/>
          <w:sz w:val="28"/>
          <w:szCs w:val="28"/>
        </w:rPr>
        <w:t>привилегия PROXY</w:t>
      </w:r>
      <w:r w:rsidRPr="00FD6E46">
        <w:rPr>
          <w:sz w:val="28"/>
          <w:szCs w:val="28"/>
        </w:rPr>
        <w:t xml:space="preserve"> позволяет одному пользователю быть прокси для другого. Прокси-пользователь олицетворяет или принимает личность прокси-пользователя; то есть он принимает привилегии </w:t>
      </w:r>
      <w:proofErr w:type="spellStart"/>
      <w:r w:rsidRPr="00FD6E46">
        <w:rPr>
          <w:sz w:val="28"/>
          <w:szCs w:val="28"/>
        </w:rPr>
        <w:t>проксируемого</w:t>
      </w:r>
      <w:proofErr w:type="spellEnd"/>
      <w:r w:rsidRPr="00FD6E46">
        <w:rPr>
          <w:sz w:val="28"/>
          <w:szCs w:val="28"/>
        </w:rPr>
        <w:t xml:space="preserve"> пользователя.</w:t>
      </w:r>
    </w:p>
    <w:p w14:paraId="18B0A598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14:paraId="4BCD7B34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GRANT PROXY ON '</w:t>
      </w:r>
      <w:proofErr w:type="spellStart"/>
      <w:r w:rsidRPr="00FD6E46">
        <w:rPr>
          <w:sz w:val="22"/>
          <w:szCs w:val="22"/>
          <w:lang w:val="en-US"/>
        </w:rPr>
        <w:t>localuser</w:t>
      </w:r>
      <w:proofErr w:type="spellEnd"/>
      <w:r w:rsidRPr="00FD6E46">
        <w:rPr>
          <w:sz w:val="22"/>
          <w:szCs w:val="22"/>
          <w:lang w:val="en-US"/>
        </w:rPr>
        <w:t>'@'localhost' TO '</w:t>
      </w:r>
      <w:proofErr w:type="spellStart"/>
      <w:r w:rsidRPr="00FD6E46">
        <w:rPr>
          <w:sz w:val="22"/>
          <w:szCs w:val="22"/>
          <w:lang w:val="en-US"/>
        </w:rPr>
        <w:t>externaluser</w:t>
      </w:r>
      <w:proofErr w:type="spellEnd"/>
      <w:r w:rsidRPr="00FD6E46">
        <w:rPr>
          <w:sz w:val="22"/>
          <w:szCs w:val="22"/>
          <w:lang w:val="en-US"/>
        </w:rPr>
        <w:t>'@'</w:t>
      </w:r>
      <w:proofErr w:type="spellStart"/>
      <w:r w:rsidRPr="00FD6E46">
        <w:rPr>
          <w:sz w:val="22"/>
          <w:szCs w:val="22"/>
          <w:lang w:val="en-US"/>
        </w:rPr>
        <w:t>somehost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24FC6291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  <w:lang w:val="en-US"/>
        </w:rPr>
      </w:pPr>
    </w:p>
    <w:p w14:paraId="015E2501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Когда </w:t>
      </w:r>
      <w:r w:rsidRPr="00FD6E46">
        <w:rPr>
          <w:sz w:val="28"/>
          <w:szCs w:val="28"/>
          <w:lang w:val="en-US"/>
        </w:rPr>
        <w:t>PROXY</w:t>
      </w:r>
      <w:r w:rsidRPr="00FD6E46">
        <w:rPr>
          <w:sz w:val="28"/>
          <w:szCs w:val="28"/>
        </w:rPr>
        <w:t xml:space="preserve"> предоставлен, это должна быть единственная привилегия, указанная в операторе </w:t>
      </w:r>
      <w:r w:rsidRPr="00FD6E46">
        <w:rPr>
          <w:sz w:val="28"/>
          <w:szCs w:val="28"/>
          <w:lang w:val="en-US"/>
        </w:rPr>
        <w:t>GRANT</w:t>
      </w:r>
      <w:r w:rsidRPr="00FD6E46">
        <w:rPr>
          <w:sz w:val="28"/>
          <w:szCs w:val="28"/>
        </w:rPr>
        <w:t xml:space="preserve">, а единственная разрешенная опция для </w:t>
      </w:r>
      <w:r w:rsidRPr="00FD6E46">
        <w:rPr>
          <w:sz w:val="28"/>
          <w:szCs w:val="28"/>
          <w:lang w:val="en-US"/>
        </w:rPr>
        <w:t>WITH</w:t>
      </w:r>
      <w:r w:rsidRPr="00FD6E46">
        <w:rPr>
          <w:sz w:val="28"/>
          <w:szCs w:val="28"/>
        </w:rPr>
        <w:t xml:space="preserve"> – это опция </w:t>
      </w:r>
      <w:r w:rsidRPr="00FD6E46">
        <w:rPr>
          <w:sz w:val="28"/>
          <w:szCs w:val="28"/>
          <w:lang w:val="en-US"/>
        </w:rPr>
        <w:t>GRANT</w:t>
      </w:r>
      <w:r w:rsidRPr="00FD6E46">
        <w:rPr>
          <w:sz w:val="28"/>
          <w:szCs w:val="28"/>
        </w:rPr>
        <w:t xml:space="preserve"> </w:t>
      </w:r>
      <w:r w:rsidRPr="00FD6E46">
        <w:rPr>
          <w:sz w:val="28"/>
          <w:szCs w:val="28"/>
          <w:lang w:val="en-US"/>
        </w:rPr>
        <w:t>OPTION</w:t>
      </w:r>
      <w:r w:rsidRPr="00FD6E46">
        <w:rPr>
          <w:sz w:val="28"/>
          <w:szCs w:val="28"/>
        </w:rPr>
        <w:t>.</w:t>
      </w:r>
    </w:p>
    <w:p w14:paraId="13BE400D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both"/>
        <w:rPr>
          <w:sz w:val="28"/>
          <w:szCs w:val="28"/>
        </w:rPr>
      </w:pPr>
    </w:p>
    <w:p w14:paraId="04ABFE68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b/>
          <w:sz w:val="28"/>
          <w:szCs w:val="28"/>
        </w:rPr>
      </w:pPr>
      <w:r w:rsidRPr="00FD6E46">
        <w:rPr>
          <w:b/>
          <w:sz w:val="28"/>
          <w:szCs w:val="28"/>
        </w:rPr>
        <w:t>Предоставление привилегий ролям</w:t>
      </w:r>
    </w:p>
    <w:p w14:paraId="4D5DC8C0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Чтобы избежать предоставления привилегий отдельным учетным записям, возможно создание роли в качестве имен для необходимых наборов привилегий. Это позволяет легко предоставлять необходимые привилегии учетным записям пользователей, предоставляя соответствующие роли.</w:t>
      </w:r>
    </w:p>
    <w:p w14:paraId="21EB4245" w14:textId="77777777" w:rsidR="00FD6E46" w:rsidRPr="00FD6E46" w:rsidRDefault="00FD6E46" w:rsidP="00FD6E46">
      <w:pPr>
        <w:tabs>
          <w:tab w:val="left" w:pos="993"/>
        </w:tabs>
        <w:spacing w:line="256" w:lineRule="auto"/>
        <w:ind w:left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Для создания роли используется оператор CREATE ROLE:</w:t>
      </w:r>
    </w:p>
    <w:p w14:paraId="595A26B5" w14:textId="77777777" w:rsidR="00FD6E46" w:rsidRPr="00FD6E46" w:rsidRDefault="00FD6E46" w:rsidP="00FD6E46">
      <w:pPr>
        <w:tabs>
          <w:tab w:val="left" w:pos="993"/>
        </w:tabs>
        <w:spacing w:line="256" w:lineRule="auto"/>
        <w:ind w:left="709"/>
        <w:jc w:val="both"/>
        <w:rPr>
          <w:sz w:val="28"/>
          <w:szCs w:val="28"/>
        </w:rPr>
      </w:pPr>
    </w:p>
    <w:p w14:paraId="728BDF31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CREATE ROLE '</w:t>
      </w:r>
      <w:proofErr w:type="spellStart"/>
      <w:r w:rsidRPr="00FD6E46">
        <w:rPr>
          <w:sz w:val="22"/>
          <w:szCs w:val="22"/>
          <w:lang w:val="en-US"/>
        </w:rPr>
        <w:t>app_developer</w:t>
      </w:r>
      <w:proofErr w:type="spellEnd"/>
      <w:r w:rsidRPr="00FD6E46">
        <w:rPr>
          <w:sz w:val="22"/>
          <w:szCs w:val="22"/>
          <w:lang w:val="en-US"/>
        </w:rPr>
        <w:t>', '</w:t>
      </w:r>
      <w:proofErr w:type="spellStart"/>
      <w:r w:rsidRPr="00FD6E46">
        <w:rPr>
          <w:sz w:val="22"/>
          <w:szCs w:val="22"/>
          <w:lang w:val="en-US"/>
        </w:rPr>
        <w:t>app_read</w:t>
      </w:r>
      <w:proofErr w:type="spellEnd"/>
      <w:r w:rsidRPr="00FD6E46">
        <w:rPr>
          <w:sz w:val="22"/>
          <w:szCs w:val="22"/>
          <w:lang w:val="en-US"/>
        </w:rPr>
        <w:t>', '</w:t>
      </w:r>
      <w:proofErr w:type="spellStart"/>
      <w:r w:rsidRPr="00FD6E46">
        <w:rPr>
          <w:sz w:val="22"/>
          <w:szCs w:val="22"/>
          <w:lang w:val="en-US"/>
        </w:rPr>
        <w:t>app_write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7AFE5B26" w14:textId="77777777" w:rsidR="00FD6E46" w:rsidRPr="00FD6E46" w:rsidRDefault="00FD6E46" w:rsidP="00FD6E46">
      <w:pPr>
        <w:tabs>
          <w:tab w:val="left" w:pos="993"/>
        </w:tabs>
        <w:spacing w:line="256" w:lineRule="auto"/>
        <w:ind w:left="709"/>
        <w:jc w:val="both"/>
        <w:rPr>
          <w:sz w:val="28"/>
          <w:szCs w:val="28"/>
          <w:lang w:val="en-US"/>
        </w:rPr>
      </w:pPr>
    </w:p>
    <w:p w14:paraId="0AFBC6DB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Имена ролей очень похожи на имена учетных записей пользователей и состоят из пользовательской части и хост-части в формате '</w:t>
      </w:r>
      <w:proofErr w:type="spellStart"/>
      <w:r w:rsidRPr="00FD6E46">
        <w:rPr>
          <w:sz w:val="28"/>
          <w:szCs w:val="28"/>
        </w:rPr>
        <w:t>user_name</w:t>
      </w:r>
      <w:proofErr w:type="spellEnd"/>
      <w:r w:rsidRPr="00FD6E46">
        <w:rPr>
          <w:sz w:val="28"/>
          <w:szCs w:val="28"/>
        </w:rPr>
        <w:t>' @ '</w:t>
      </w:r>
      <w:proofErr w:type="spellStart"/>
      <w:r w:rsidRPr="00FD6E46">
        <w:rPr>
          <w:sz w:val="28"/>
          <w:szCs w:val="28"/>
        </w:rPr>
        <w:t>host_name</w:t>
      </w:r>
      <w:proofErr w:type="spellEnd"/>
      <w:r w:rsidRPr="00FD6E46">
        <w:rPr>
          <w:sz w:val="28"/>
          <w:szCs w:val="28"/>
        </w:rPr>
        <w:t xml:space="preserve">'. Часть хоста, если не указана, по умолчанию имеет значение «%». Части пользователя и хоста могут не заключаться в кавычки, если они не содержат специальных символов, таких как </w:t>
      </w:r>
      <w:r w:rsidRPr="00FD6E46">
        <w:rPr>
          <w:b/>
          <w:sz w:val="28"/>
          <w:szCs w:val="28"/>
        </w:rPr>
        <w:t>-</w:t>
      </w:r>
      <w:r w:rsidRPr="00FD6E46">
        <w:rPr>
          <w:sz w:val="28"/>
          <w:szCs w:val="28"/>
        </w:rPr>
        <w:t xml:space="preserve"> или </w:t>
      </w:r>
      <w:r w:rsidRPr="00FD6E46">
        <w:rPr>
          <w:b/>
          <w:sz w:val="28"/>
          <w:szCs w:val="28"/>
        </w:rPr>
        <w:t>%</w:t>
      </w:r>
      <w:r w:rsidRPr="00FD6E46">
        <w:rPr>
          <w:sz w:val="28"/>
          <w:szCs w:val="28"/>
        </w:rPr>
        <w:t xml:space="preserve">. В отличие от имен учетных записей, пользовательская часть имен ролей не может быть пустой. </w:t>
      </w:r>
    </w:p>
    <w:p w14:paraId="78087162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Чтобы назначить привилегии ролям, необходимо использовать оператора GRANT, используя тот же синтаксис, что и для назначения привилегий учетным записям пользователей:</w:t>
      </w:r>
    </w:p>
    <w:p w14:paraId="76F2B4C9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</w:rPr>
      </w:pPr>
    </w:p>
    <w:p w14:paraId="580E6A58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GRANT ALL ON app_db.* TO '</w:t>
      </w:r>
      <w:proofErr w:type="spellStart"/>
      <w:r w:rsidRPr="00FD6E46">
        <w:rPr>
          <w:sz w:val="22"/>
          <w:szCs w:val="22"/>
          <w:lang w:val="en-US"/>
        </w:rPr>
        <w:t>app_developer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3C129E64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GRANT SELECT ON app_db.* TO '</w:t>
      </w:r>
      <w:proofErr w:type="spellStart"/>
      <w:r w:rsidRPr="00FD6E46">
        <w:rPr>
          <w:sz w:val="22"/>
          <w:szCs w:val="22"/>
          <w:lang w:val="en-US"/>
        </w:rPr>
        <w:t>app_read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315335CD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</w:rPr>
      </w:pPr>
      <w:r w:rsidRPr="00FD6E46">
        <w:rPr>
          <w:sz w:val="22"/>
          <w:szCs w:val="22"/>
          <w:lang w:val="en-US"/>
        </w:rPr>
        <w:t>GRANT INSERT, UPDATE, DELETE ON app_db.* TO</w:t>
      </w:r>
      <w:r w:rsidRPr="00FD6E46">
        <w:rPr>
          <w:sz w:val="22"/>
          <w:szCs w:val="22"/>
        </w:rPr>
        <w:t xml:space="preserve"> '</w:t>
      </w:r>
      <w:r w:rsidRPr="00FD6E46">
        <w:rPr>
          <w:sz w:val="22"/>
          <w:szCs w:val="22"/>
          <w:lang w:val="en-US"/>
        </w:rPr>
        <w:t>app</w:t>
      </w:r>
      <w:r w:rsidRPr="00FD6E46">
        <w:rPr>
          <w:sz w:val="22"/>
          <w:szCs w:val="22"/>
        </w:rPr>
        <w:t>_</w:t>
      </w:r>
      <w:r w:rsidRPr="00FD6E46">
        <w:rPr>
          <w:sz w:val="22"/>
          <w:szCs w:val="22"/>
          <w:lang w:val="en-US"/>
        </w:rPr>
        <w:t>write</w:t>
      </w:r>
      <w:r w:rsidRPr="00FD6E46">
        <w:rPr>
          <w:sz w:val="22"/>
          <w:szCs w:val="22"/>
        </w:rPr>
        <w:t>';</w:t>
      </w:r>
    </w:p>
    <w:p w14:paraId="6043BA49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</w:p>
    <w:p w14:paraId="214E60EE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  <w:lang w:val="en-US"/>
        </w:rPr>
      </w:pPr>
      <w:r w:rsidRPr="00FD6E46">
        <w:rPr>
          <w:sz w:val="28"/>
          <w:szCs w:val="28"/>
        </w:rPr>
        <w:t>Теперь предположим, что изначально требуется одна учетная запись разработчика, две учетные записи пользователей, которым необходим доступ только для чтения, и одна учетная запись пользователя, для которой требуется доступ для чтения / записи. Используя</w:t>
      </w:r>
      <w:r w:rsidRPr="00FD6E46">
        <w:rPr>
          <w:sz w:val="28"/>
          <w:szCs w:val="28"/>
          <w:lang w:val="en-US"/>
        </w:rPr>
        <w:t xml:space="preserve"> CREATE USER, </w:t>
      </w:r>
      <w:r w:rsidRPr="00FD6E46">
        <w:rPr>
          <w:sz w:val="28"/>
          <w:szCs w:val="28"/>
        </w:rPr>
        <w:t>создадим</w:t>
      </w:r>
      <w:r w:rsidRPr="00FD6E46">
        <w:rPr>
          <w:sz w:val="28"/>
          <w:szCs w:val="28"/>
          <w:lang w:val="en-US"/>
        </w:rPr>
        <w:t xml:space="preserve"> </w:t>
      </w:r>
      <w:r w:rsidRPr="00FD6E46">
        <w:rPr>
          <w:sz w:val="28"/>
          <w:szCs w:val="28"/>
        </w:rPr>
        <w:t>учетные</w:t>
      </w:r>
      <w:r w:rsidRPr="00FD6E46">
        <w:rPr>
          <w:sz w:val="28"/>
          <w:szCs w:val="28"/>
          <w:lang w:val="en-US"/>
        </w:rPr>
        <w:t xml:space="preserve"> </w:t>
      </w:r>
      <w:r w:rsidRPr="00FD6E46">
        <w:rPr>
          <w:sz w:val="28"/>
          <w:szCs w:val="28"/>
        </w:rPr>
        <w:t>записи</w:t>
      </w:r>
      <w:r w:rsidRPr="00FD6E46">
        <w:rPr>
          <w:sz w:val="28"/>
          <w:szCs w:val="28"/>
          <w:lang w:val="en-US"/>
        </w:rPr>
        <w:t>:</w:t>
      </w:r>
    </w:p>
    <w:p w14:paraId="56E95F34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  <w:lang w:val="en-US"/>
        </w:rPr>
      </w:pPr>
    </w:p>
    <w:p w14:paraId="51F63870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CREATE USER 'dev1'@'localhost' IDENTIFIED BY 'dev1pass';</w:t>
      </w:r>
    </w:p>
    <w:p w14:paraId="6DE005C3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CREATE USER 'read_user1'@'localhost' IDENTIFIED BY 'read_user1pass';</w:t>
      </w:r>
    </w:p>
    <w:p w14:paraId="464A0B51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CREATE USER 'read_user2'@'localhost' IDENTIFIED BY 'read_user2pass';</w:t>
      </w:r>
    </w:p>
    <w:p w14:paraId="21A0F779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CREATE USER 'rw_user1'@'localhost' IDENTIFIED BY 'rw_user1pass';</w:t>
      </w:r>
    </w:p>
    <w:p w14:paraId="374296A7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  <w:lang w:val="en-US"/>
        </w:rPr>
      </w:pPr>
    </w:p>
    <w:p w14:paraId="109A5944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Чтобы назначить каждой учетной записи пользователя свои требуемые привилегии, можно использовать оператор GRANT, представленный выше, но уже с перечислением индивидуальных привилегий для каждого пользователя. Однако, вместо этого можно использовать альтернативный синтаксис GRANT, который разрешает предоставление ролей, а не привилегий:</w:t>
      </w:r>
    </w:p>
    <w:p w14:paraId="0C5F3BF4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</w:p>
    <w:p w14:paraId="3C8BC699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GRANT '</w:t>
      </w:r>
      <w:proofErr w:type="spellStart"/>
      <w:r w:rsidRPr="00FD6E46">
        <w:rPr>
          <w:sz w:val="22"/>
          <w:szCs w:val="22"/>
          <w:lang w:val="en-US"/>
        </w:rPr>
        <w:t>app_developer</w:t>
      </w:r>
      <w:proofErr w:type="spellEnd"/>
      <w:r w:rsidRPr="00FD6E46">
        <w:rPr>
          <w:sz w:val="22"/>
          <w:szCs w:val="22"/>
          <w:lang w:val="en-US"/>
        </w:rPr>
        <w:t>' TO 'dev1'@'localhost';</w:t>
      </w:r>
    </w:p>
    <w:p w14:paraId="594EB5F2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GRANT '</w:t>
      </w:r>
      <w:proofErr w:type="spellStart"/>
      <w:r w:rsidRPr="00FD6E46">
        <w:rPr>
          <w:sz w:val="22"/>
          <w:szCs w:val="22"/>
          <w:lang w:val="en-US"/>
        </w:rPr>
        <w:t>app_read</w:t>
      </w:r>
      <w:proofErr w:type="spellEnd"/>
      <w:r w:rsidRPr="00FD6E46">
        <w:rPr>
          <w:sz w:val="22"/>
          <w:szCs w:val="22"/>
          <w:lang w:val="en-US"/>
        </w:rPr>
        <w:t>' TO 'read_user1'@'localhost', 'read_user2'@'localhost';</w:t>
      </w:r>
    </w:p>
    <w:p w14:paraId="3BA6E100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GRANT '</w:t>
      </w:r>
      <w:proofErr w:type="spellStart"/>
      <w:r w:rsidRPr="00FD6E46">
        <w:rPr>
          <w:sz w:val="22"/>
          <w:szCs w:val="22"/>
          <w:lang w:val="en-US"/>
        </w:rPr>
        <w:t>app_read</w:t>
      </w:r>
      <w:proofErr w:type="spellEnd"/>
      <w:r w:rsidRPr="00FD6E46">
        <w:rPr>
          <w:sz w:val="22"/>
          <w:szCs w:val="22"/>
          <w:lang w:val="en-US"/>
        </w:rPr>
        <w:t>', '</w:t>
      </w:r>
      <w:proofErr w:type="spellStart"/>
      <w:r w:rsidRPr="00FD6E46">
        <w:rPr>
          <w:sz w:val="22"/>
          <w:szCs w:val="22"/>
          <w:lang w:val="en-US"/>
        </w:rPr>
        <w:t>app_write</w:t>
      </w:r>
      <w:proofErr w:type="spellEnd"/>
      <w:r w:rsidRPr="00FD6E46">
        <w:rPr>
          <w:sz w:val="22"/>
          <w:szCs w:val="22"/>
          <w:lang w:val="en-US"/>
        </w:rPr>
        <w:t>' TO 'rw_user1'@'localhost';</w:t>
      </w:r>
    </w:p>
    <w:p w14:paraId="0C129FE9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  <w:lang w:val="en-US"/>
        </w:rPr>
      </w:pPr>
    </w:p>
    <w:p w14:paraId="418D5821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Оператор GRANT для учетной записи rw_user1 предоставляет роли для чтения и записи, которые в совокупности обеспечивают необходимые права на чтение и запись.</w:t>
      </w:r>
    </w:p>
    <w:p w14:paraId="667AC373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Синтаксис GRANT для предоставления ролей учетной записи отличается от синтаксиса для предоставления привилегий: есть предложение ON для назначения привилегий, тогда как нет условия ON для назначения ролей. Поскольку синтаксис различен, нельзя смешивать назначение </w:t>
      </w:r>
      <w:r w:rsidRPr="00FD6E46">
        <w:rPr>
          <w:sz w:val="28"/>
          <w:szCs w:val="28"/>
        </w:rPr>
        <w:lastRenderedPageBreak/>
        <w:t xml:space="preserve">привилегий и ролей в одном и том же запросе. (Разрешено назначать как привилегии, так и роли учетной записи, но нужно использовать отдельные операторы GRANT, каждый с синтаксисом, соответствующим тому, что должно быть предоставлено). Начиная с </w:t>
      </w:r>
      <w:proofErr w:type="spellStart"/>
      <w:r w:rsidRPr="00FD6E46">
        <w:rPr>
          <w:sz w:val="28"/>
          <w:szCs w:val="28"/>
        </w:rPr>
        <w:t>MySQL</w:t>
      </w:r>
      <w:proofErr w:type="spellEnd"/>
      <w:r w:rsidRPr="00FD6E46">
        <w:rPr>
          <w:sz w:val="28"/>
          <w:szCs w:val="28"/>
        </w:rPr>
        <w:t xml:space="preserve"> 8.0.16, роли не могут предоставляться анонимным пользователям.</w:t>
      </w:r>
    </w:p>
    <w:p w14:paraId="0EA90E56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Роль при создании заблокирована, не имеет пароля, и ей назначается подключаемый модуль аутентификации по умолчанию (эти атрибуты роли могут быть изменены позже с помощью инструкции ALTER USER пользователями, имеющими глобальную привилегию CREATE USER.)</w:t>
      </w:r>
    </w:p>
    <w:p w14:paraId="0697C0E1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 xml:space="preserve">Чтобы проверить привилегии, назначенные учетной записи, используйте операторы </w:t>
      </w:r>
      <w:r w:rsidRPr="00FD6E46">
        <w:rPr>
          <w:sz w:val="28"/>
          <w:szCs w:val="28"/>
          <w:lang w:val="en-US"/>
        </w:rPr>
        <w:t>SHOW</w:t>
      </w:r>
      <w:r w:rsidRPr="00FD6E46">
        <w:rPr>
          <w:sz w:val="28"/>
          <w:szCs w:val="28"/>
        </w:rPr>
        <w:t xml:space="preserve"> </w:t>
      </w:r>
      <w:r w:rsidRPr="00FD6E46">
        <w:rPr>
          <w:sz w:val="28"/>
          <w:szCs w:val="28"/>
          <w:lang w:val="en-US"/>
        </w:rPr>
        <w:t>GRANTS</w:t>
      </w:r>
      <w:r w:rsidRPr="00FD6E46">
        <w:rPr>
          <w:sz w:val="28"/>
          <w:szCs w:val="28"/>
        </w:rPr>
        <w:t>:</w:t>
      </w:r>
    </w:p>
    <w:p w14:paraId="06CF1DBB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</w:p>
    <w:p w14:paraId="52B445EE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SHOW GRANTS FOR 'dev1'@'localhost';</w:t>
      </w:r>
    </w:p>
    <w:p w14:paraId="44DA1A53" w14:textId="77777777" w:rsidR="00FD6E46" w:rsidRPr="004D553E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  <w:lang w:val="en-US"/>
        </w:rPr>
      </w:pPr>
    </w:p>
    <w:p w14:paraId="32A8A72D" w14:textId="7F4994B0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  <w:r w:rsidRPr="00FD6E46">
        <w:rPr>
          <w:sz w:val="28"/>
          <w:szCs w:val="28"/>
        </w:rPr>
        <w:t>Однако это показывает каждую предоставленную роль без «расширения» ее до привилегий, которые представляет роль. Чтобы также показать привилегии ролей, нужно указать предложение USING, в котором будут указаны роли, для которых нужно отобразить привилегии:</w:t>
      </w:r>
    </w:p>
    <w:p w14:paraId="0B22492F" w14:textId="77777777" w:rsidR="00FD6E46" w:rsidRPr="00FD6E46" w:rsidRDefault="00FD6E46" w:rsidP="00FD6E46">
      <w:pPr>
        <w:tabs>
          <w:tab w:val="left" w:pos="993"/>
        </w:tabs>
        <w:spacing w:line="256" w:lineRule="auto"/>
        <w:ind w:firstLine="709"/>
        <w:jc w:val="both"/>
        <w:rPr>
          <w:sz w:val="28"/>
          <w:szCs w:val="28"/>
        </w:rPr>
      </w:pPr>
    </w:p>
    <w:p w14:paraId="3D5E4FC4" w14:textId="77777777" w:rsidR="00FD6E46" w:rsidRPr="00FD6E46" w:rsidRDefault="00FD6E46" w:rsidP="00FD6E4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0"/>
        <w:jc w:val="both"/>
        <w:rPr>
          <w:sz w:val="22"/>
          <w:szCs w:val="22"/>
          <w:lang w:val="en-US"/>
        </w:rPr>
      </w:pPr>
      <w:r w:rsidRPr="00FD6E46">
        <w:rPr>
          <w:sz w:val="22"/>
          <w:szCs w:val="22"/>
          <w:lang w:val="en-US"/>
        </w:rPr>
        <w:t>SHOW GRANTS FOR 'dev1'@'localhost' USING '</w:t>
      </w:r>
      <w:proofErr w:type="spellStart"/>
      <w:r w:rsidRPr="00FD6E46">
        <w:rPr>
          <w:sz w:val="22"/>
          <w:szCs w:val="22"/>
          <w:lang w:val="en-US"/>
        </w:rPr>
        <w:t>app_developer</w:t>
      </w:r>
      <w:proofErr w:type="spellEnd"/>
      <w:r w:rsidRPr="00FD6E46">
        <w:rPr>
          <w:sz w:val="22"/>
          <w:szCs w:val="22"/>
          <w:lang w:val="en-US"/>
        </w:rPr>
        <w:t>';</w:t>
      </w:r>
    </w:p>
    <w:p w14:paraId="7F97A980" w14:textId="784E9C77" w:rsidR="00FD6E46" w:rsidRPr="00FD6E46" w:rsidRDefault="00FD6E46" w:rsidP="00D711C4">
      <w:pPr>
        <w:rPr>
          <w:sz w:val="28"/>
          <w:lang w:val="en-US"/>
        </w:rPr>
      </w:pPr>
    </w:p>
    <w:p w14:paraId="74EE96E1" w14:textId="6C7D64B5" w:rsidR="00D711C4" w:rsidRPr="00B30A1B" w:rsidRDefault="00D711C4" w:rsidP="00FD6E46">
      <w:pPr>
        <w:ind w:firstLine="708"/>
        <w:jc w:val="both"/>
        <w:rPr>
          <w:b/>
          <w:sz w:val="28"/>
        </w:rPr>
      </w:pPr>
      <w:r w:rsidRPr="00B30A1B">
        <w:rPr>
          <w:b/>
          <w:sz w:val="28"/>
        </w:rPr>
        <w:t>Выводы:</w:t>
      </w:r>
      <w:r w:rsidR="00DF49F9">
        <w:rPr>
          <w:b/>
          <w:sz w:val="28"/>
        </w:rPr>
        <w:t xml:space="preserve"> </w:t>
      </w:r>
      <w:r w:rsidR="00FD6E46">
        <w:rPr>
          <w:sz w:val="28"/>
        </w:rPr>
        <w:t>изучил о</w:t>
      </w:r>
      <w:r w:rsidR="00FD6E46" w:rsidRPr="00FD6E46">
        <w:rPr>
          <w:sz w:val="28"/>
        </w:rPr>
        <w:t xml:space="preserve">беспечение безопасности </w:t>
      </w:r>
      <w:proofErr w:type="spellStart"/>
      <w:r w:rsidR="00FD6E46" w:rsidRPr="00FD6E46">
        <w:rPr>
          <w:sz w:val="28"/>
        </w:rPr>
        <w:t>MySQL</w:t>
      </w:r>
      <w:proofErr w:type="spellEnd"/>
      <w:r w:rsidR="00FD6E46" w:rsidRPr="00FD6E46">
        <w:rPr>
          <w:sz w:val="28"/>
        </w:rPr>
        <w:t xml:space="preserve"> от злоумышленников</w:t>
      </w:r>
      <w:r w:rsidR="00FD6E46">
        <w:rPr>
          <w:sz w:val="28"/>
        </w:rPr>
        <w:t>, ш</w:t>
      </w:r>
      <w:r w:rsidR="00FD6E46" w:rsidRPr="00FD6E46">
        <w:rPr>
          <w:sz w:val="28"/>
        </w:rPr>
        <w:t xml:space="preserve">ифрование данных в </w:t>
      </w:r>
      <w:proofErr w:type="spellStart"/>
      <w:r w:rsidR="00FD6E46" w:rsidRPr="00FD6E46">
        <w:rPr>
          <w:sz w:val="28"/>
        </w:rPr>
        <w:t>MySQL</w:t>
      </w:r>
      <w:proofErr w:type="spellEnd"/>
      <w:r w:rsidR="00FD6E46">
        <w:rPr>
          <w:sz w:val="28"/>
        </w:rPr>
        <w:t>, р</w:t>
      </w:r>
      <w:r w:rsidR="00FD6E46" w:rsidRPr="00FD6E46">
        <w:rPr>
          <w:sz w:val="28"/>
        </w:rPr>
        <w:t xml:space="preserve">азграничение прав доступа в </w:t>
      </w:r>
      <w:proofErr w:type="spellStart"/>
      <w:r w:rsidR="00FD6E46" w:rsidRPr="00FD6E46">
        <w:rPr>
          <w:sz w:val="28"/>
        </w:rPr>
        <w:t>MySQL</w:t>
      </w:r>
      <w:proofErr w:type="spellEnd"/>
      <w:r w:rsidR="00FD6E46">
        <w:rPr>
          <w:sz w:val="28"/>
        </w:rPr>
        <w:t xml:space="preserve">, </w:t>
      </w:r>
      <w:proofErr w:type="gramStart"/>
      <w:r w:rsidR="00FD6E46">
        <w:rPr>
          <w:sz w:val="28"/>
        </w:rPr>
        <w:t>п</w:t>
      </w:r>
      <w:r w:rsidR="00FD6E46" w:rsidRPr="00FD6E46">
        <w:rPr>
          <w:sz w:val="28"/>
        </w:rPr>
        <w:t>ривилегии</w:t>
      </w:r>
      <w:proofErr w:type="gramEnd"/>
      <w:r w:rsidR="00FD6E46" w:rsidRPr="00FD6E46">
        <w:rPr>
          <w:sz w:val="28"/>
        </w:rPr>
        <w:t xml:space="preserve"> поддерживаемые </w:t>
      </w:r>
      <w:proofErr w:type="spellStart"/>
      <w:r w:rsidR="00FD6E46" w:rsidRPr="00FD6E46">
        <w:rPr>
          <w:sz w:val="28"/>
        </w:rPr>
        <w:t>MySQL</w:t>
      </w:r>
      <w:proofErr w:type="spellEnd"/>
      <w:r w:rsidR="00FD6E46">
        <w:rPr>
          <w:sz w:val="28"/>
        </w:rPr>
        <w:t>.</w:t>
      </w:r>
    </w:p>
    <w:p w14:paraId="45CD2E19" w14:textId="77777777" w:rsidR="00D711C4" w:rsidRDefault="00D711C4" w:rsidP="00D711C4">
      <w:pPr>
        <w:spacing w:line="276" w:lineRule="auto"/>
        <w:jc w:val="both"/>
        <w:rPr>
          <w:rFonts w:ascii="Arial" w:hAnsi="Arial" w:cs="Arial"/>
        </w:rPr>
      </w:pPr>
    </w:p>
    <w:sectPr w:rsidR="00D711C4" w:rsidSect="00DF49F9">
      <w:footerReference w:type="default" r:id="rId7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FBB6B" w14:textId="77777777" w:rsidR="00D86009" w:rsidRDefault="00D86009" w:rsidP="00814F27">
      <w:r>
        <w:separator/>
      </w:r>
    </w:p>
  </w:endnote>
  <w:endnote w:type="continuationSeparator" w:id="0">
    <w:p w14:paraId="470A58A6" w14:textId="77777777" w:rsidR="00D86009" w:rsidRDefault="00D86009" w:rsidP="0081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844047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49D69062" w14:textId="2BB0F2AD" w:rsidR="00DF49F9" w:rsidRPr="004D553E" w:rsidRDefault="00DF49F9" w:rsidP="004D553E">
        <w:pPr>
          <w:pStyle w:val="a9"/>
          <w:jc w:val="right"/>
          <w:rPr>
            <w:sz w:val="28"/>
          </w:rPr>
        </w:pPr>
        <w:r w:rsidRPr="004D553E">
          <w:rPr>
            <w:sz w:val="28"/>
          </w:rPr>
          <w:fldChar w:fldCharType="begin"/>
        </w:r>
        <w:r w:rsidRPr="004D553E">
          <w:rPr>
            <w:sz w:val="28"/>
          </w:rPr>
          <w:instrText>PAGE   \* MERGEFORMAT</w:instrText>
        </w:r>
        <w:r w:rsidRPr="004D553E">
          <w:rPr>
            <w:sz w:val="28"/>
          </w:rPr>
          <w:fldChar w:fldCharType="separate"/>
        </w:r>
        <w:r w:rsidR="007818A7">
          <w:rPr>
            <w:noProof/>
            <w:sz w:val="28"/>
          </w:rPr>
          <w:t>2</w:t>
        </w:r>
        <w:r w:rsidRPr="004D553E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0A0F8" w14:textId="77777777" w:rsidR="00D86009" w:rsidRDefault="00D86009" w:rsidP="00814F27">
      <w:r>
        <w:separator/>
      </w:r>
    </w:p>
  </w:footnote>
  <w:footnote w:type="continuationSeparator" w:id="0">
    <w:p w14:paraId="78453414" w14:textId="77777777" w:rsidR="00D86009" w:rsidRDefault="00D86009" w:rsidP="00814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6109"/>
    <w:multiLevelType w:val="hybridMultilevel"/>
    <w:tmpl w:val="C52CD01A"/>
    <w:lvl w:ilvl="0" w:tplc="9D0673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2981"/>
    <w:multiLevelType w:val="hybridMultilevel"/>
    <w:tmpl w:val="F4E832C2"/>
    <w:lvl w:ilvl="0" w:tplc="CFF0CE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1CDB"/>
    <w:multiLevelType w:val="hybridMultilevel"/>
    <w:tmpl w:val="71BA8258"/>
    <w:lvl w:ilvl="0" w:tplc="CFF0C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3473"/>
    <w:multiLevelType w:val="hybridMultilevel"/>
    <w:tmpl w:val="BDACEF1E"/>
    <w:lvl w:ilvl="0" w:tplc="16E0E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27F23"/>
    <w:multiLevelType w:val="hybridMultilevel"/>
    <w:tmpl w:val="757ECF02"/>
    <w:lvl w:ilvl="0" w:tplc="9D06738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AF5B05"/>
    <w:multiLevelType w:val="hybridMultilevel"/>
    <w:tmpl w:val="10029D78"/>
    <w:lvl w:ilvl="0" w:tplc="CFF0CE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DB032B"/>
    <w:multiLevelType w:val="hybridMultilevel"/>
    <w:tmpl w:val="77FA4CE4"/>
    <w:lvl w:ilvl="0" w:tplc="CFF0CE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B6932"/>
    <w:multiLevelType w:val="hybridMultilevel"/>
    <w:tmpl w:val="EDBA8808"/>
    <w:lvl w:ilvl="0" w:tplc="CFF0CE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E80032"/>
    <w:multiLevelType w:val="multilevel"/>
    <w:tmpl w:val="3918CA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93C86"/>
    <w:multiLevelType w:val="hybridMultilevel"/>
    <w:tmpl w:val="27124DF0"/>
    <w:lvl w:ilvl="0" w:tplc="CFF0C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BC35BD"/>
    <w:multiLevelType w:val="hybridMultilevel"/>
    <w:tmpl w:val="B6E60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DF7EAD"/>
    <w:multiLevelType w:val="hybridMultilevel"/>
    <w:tmpl w:val="FFE0F7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ocumentProtection w:edit="readOnly" w:enforcement="1" w:cryptProviderType="rsaAES" w:cryptAlgorithmClass="hash" w:cryptAlgorithmType="typeAny" w:cryptAlgorithmSid="14" w:cryptSpinCount="100000" w:hash="8vygnH+LvGfF1f1napMPK75hDNnlSmlFVj//LoiTH5WziryOpJfdQWFAn69tw1mvp4vRJSfi/PGlsu2G6EmiFQ==" w:salt="mH8YjsMJjl9r5ZKqaV/kZ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4"/>
    <w:rsid w:val="000B7586"/>
    <w:rsid w:val="00204D7D"/>
    <w:rsid w:val="00261503"/>
    <w:rsid w:val="00371696"/>
    <w:rsid w:val="0043159E"/>
    <w:rsid w:val="004B5347"/>
    <w:rsid w:val="004D553E"/>
    <w:rsid w:val="004F611C"/>
    <w:rsid w:val="004F7C51"/>
    <w:rsid w:val="00655782"/>
    <w:rsid w:val="006B0192"/>
    <w:rsid w:val="006C7C77"/>
    <w:rsid w:val="006D4591"/>
    <w:rsid w:val="007818A7"/>
    <w:rsid w:val="007D5BFF"/>
    <w:rsid w:val="007F2CFF"/>
    <w:rsid w:val="00814F27"/>
    <w:rsid w:val="00823CD4"/>
    <w:rsid w:val="0085636C"/>
    <w:rsid w:val="008A29AD"/>
    <w:rsid w:val="008B3EF6"/>
    <w:rsid w:val="009208D5"/>
    <w:rsid w:val="00924584"/>
    <w:rsid w:val="00A44975"/>
    <w:rsid w:val="00A4570D"/>
    <w:rsid w:val="00B33724"/>
    <w:rsid w:val="00B53326"/>
    <w:rsid w:val="00B76038"/>
    <w:rsid w:val="00C82193"/>
    <w:rsid w:val="00CA0962"/>
    <w:rsid w:val="00D711C4"/>
    <w:rsid w:val="00D86009"/>
    <w:rsid w:val="00DF49F9"/>
    <w:rsid w:val="00E0252A"/>
    <w:rsid w:val="00F83356"/>
    <w:rsid w:val="00F8742B"/>
    <w:rsid w:val="00F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8939"/>
  <w15:chartTrackingRefBased/>
  <w15:docId w15:val="{A5FF0371-857D-45DD-871C-4B894954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8D5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711C4"/>
    <w:pPr>
      <w:spacing w:before="100" w:beforeAutospacing="1" w:after="100" w:afterAutospacing="1"/>
      <w:outlineLvl w:val="0"/>
    </w:pPr>
    <w:rPr>
      <w:rFonts w:ascii="Arial" w:hAnsi="Arial" w:cs="Arial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D711C4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1C4"/>
    <w:rPr>
      <w:rFonts w:ascii="Arial" w:eastAsia="Times New Roman" w:hAnsi="Arial" w:cs="Arial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11C4"/>
    <w:rPr>
      <w:rFonts w:ascii="Arial" w:eastAsia="Times New Roman" w:hAnsi="Arial" w:cs="Arial"/>
      <w:b/>
      <w:bCs/>
      <w:sz w:val="36"/>
      <w:szCs w:val="36"/>
      <w:lang w:eastAsia="ru-RU"/>
    </w:rPr>
  </w:style>
  <w:style w:type="table" w:customStyle="1" w:styleId="11">
    <w:name w:val="Сетка таблицы1"/>
    <w:basedOn w:val="a1"/>
    <w:uiPriority w:val="39"/>
    <w:rsid w:val="00D711C4"/>
    <w:pPr>
      <w:spacing w:after="0" w:line="240" w:lineRule="auto"/>
    </w:pPr>
    <w:rPr>
      <w:rFonts w:ascii="Calibri" w:eastAsia="Calibri" w:hAnsi="Calibri" w:cs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D711C4"/>
    <w:pPr>
      <w:ind w:left="720"/>
      <w:contextualSpacing/>
    </w:pPr>
  </w:style>
  <w:style w:type="character" w:styleId="a4">
    <w:name w:val="Hyperlink"/>
    <w:uiPriority w:val="99"/>
    <w:unhideWhenUsed/>
    <w:rsid w:val="00D711C4"/>
    <w:rPr>
      <w:color w:val="006890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711C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A0962"/>
    <w:pPr>
      <w:tabs>
        <w:tab w:val="right" w:leader="dot" w:pos="9345"/>
      </w:tabs>
      <w:spacing w:after="100"/>
      <w:jc w:val="center"/>
    </w:pPr>
    <w:rPr>
      <w:rFonts w:eastAsiaTheme="majorEastAsia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711C4"/>
    <w:pPr>
      <w:spacing w:after="100"/>
      <w:ind w:left="220"/>
    </w:pPr>
  </w:style>
  <w:style w:type="table" w:styleId="a6">
    <w:name w:val="Table Grid"/>
    <w:basedOn w:val="a1"/>
    <w:uiPriority w:val="39"/>
    <w:rsid w:val="00D711C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14F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14F27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14F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14F27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mysql.com/doc/refman/8.0/en/enterprise-encryption-functions.html" TargetMode="External"/><Relationship Id="rId21" Type="http://schemas.openxmlformats.org/officeDocument/2006/relationships/hyperlink" Target="https://dev.mysql.com/doc/refman/5.7/en/stored-objects-security.html" TargetMode="External"/><Relationship Id="rId42" Type="http://schemas.openxmlformats.org/officeDocument/2006/relationships/hyperlink" Target="https://dev.mysql.com/doc/refman/8.0/en/role-names.html" TargetMode="External"/><Relationship Id="rId47" Type="http://schemas.openxmlformats.org/officeDocument/2006/relationships/hyperlink" Target="https://dev.mysql.com/doc/refman/8.0/en/privileges-provided.html" TargetMode="External"/><Relationship Id="rId63" Type="http://schemas.openxmlformats.org/officeDocument/2006/relationships/hyperlink" Target="https://dev.mysql.com/doc/refman/8.0/en/privileges-provided.html" TargetMode="External"/><Relationship Id="rId68" Type="http://schemas.openxmlformats.org/officeDocument/2006/relationships/hyperlink" Target="https://dev.mysql.com/doc/refman/8.0/en/privileges-provided.html" TargetMode="External"/><Relationship Id="rId16" Type="http://schemas.openxmlformats.org/officeDocument/2006/relationships/hyperlink" Target="http://en.wikipedia.org/wiki/Comparison_of_SSH_clients" TargetMode="External"/><Relationship Id="rId11" Type="http://schemas.openxmlformats.org/officeDocument/2006/relationships/hyperlink" Target="https://dev.mysql.com/doc/mysql-security-excerpt/5.7/en/security-plugins.html" TargetMode="External"/><Relationship Id="rId24" Type="http://schemas.openxmlformats.org/officeDocument/2006/relationships/hyperlink" Target="https://dev.mysql.com/doc/refman/8.0/en/encryption-functions.html" TargetMode="External"/><Relationship Id="rId32" Type="http://schemas.openxmlformats.org/officeDocument/2006/relationships/hyperlink" Target="https://dev.mysql.com/doc/refman/8.0/en/enterprise-encryption-functions.html" TargetMode="External"/><Relationship Id="rId37" Type="http://schemas.openxmlformats.org/officeDocument/2006/relationships/hyperlink" Target="https://dev.mysql.com/doc/refman/8.0/en/encryption-functions.html" TargetMode="External"/><Relationship Id="rId40" Type="http://schemas.openxmlformats.org/officeDocument/2006/relationships/hyperlink" Target="https://dev.mysql.com/doc/refman/8.0/en/encryption-functions.html" TargetMode="External"/><Relationship Id="rId45" Type="http://schemas.openxmlformats.org/officeDocument/2006/relationships/hyperlink" Target="https://dev.mysql.com/doc/refman/8.0/en/privileges-provided.html" TargetMode="External"/><Relationship Id="rId53" Type="http://schemas.openxmlformats.org/officeDocument/2006/relationships/hyperlink" Target="https://dev.mysql.com/doc/refman/8.0/en/privileges-provided.html" TargetMode="External"/><Relationship Id="rId58" Type="http://schemas.openxmlformats.org/officeDocument/2006/relationships/hyperlink" Target="https://dev.mysql.com/doc/refman/8.0/en/privileges-provided.html" TargetMode="External"/><Relationship Id="rId66" Type="http://schemas.openxmlformats.org/officeDocument/2006/relationships/hyperlink" Target="https://dev.mysql.com/doc/refman/8.0/en/privileges-provided.html" TargetMode="External"/><Relationship Id="rId74" Type="http://schemas.openxmlformats.org/officeDocument/2006/relationships/hyperlink" Target="https://dev.mysql.com/doc/refman/8.0/en/privileges-provided.html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ev.mysql.com/doc/refman/8.0/en/privileges-provided.html" TargetMode="External"/><Relationship Id="rId19" Type="http://schemas.openxmlformats.org/officeDocument/2006/relationships/hyperlink" Target="https://dev.mysql.com/doc/refman/5.7/en/server-system-variables.html" TargetMode="External"/><Relationship Id="rId14" Type="http://schemas.openxmlformats.org/officeDocument/2006/relationships/hyperlink" Target="https://dev.mysql.com/doc/mysql-security-excerpt/5.7/en/encrypted-connections.html" TargetMode="External"/><Relationship Id="rId22" Type="http://schemas.openxmlformats.org/officeDocument/2006/relationships/hyperlink" Target="https://dev.mysql.com/doc/refman/5.7/en/create-user.html" TargetMode="External"/><Relationship Id="rId27" Type="http://schemas.openxmlformats.org/officeDocument/2006/relationships/hyperlink" Target="https://dev.mysql.com/doc/refman/8.0/en/enterprise-encryption-functions.html" TargetMode="External"/><Relationship Id="rId30" Type="http://schemas.openxmlformats.org/officeDocument/2006/relationships/hyperlink" Target="https://dev.mysql.com/doc/refman/8.0/en/enterprise-encryption-functions.html" TargetMode="External"/><Relationship Id="rId35" Type="http://schemas.openxmlformats.org/officeDocument/2006/relationships/hyperlink" Target="https://dev.mysql.com/doc/refman/8.0/en/encryption-functions.html" TargetMode="External"/><Relationship Id="rId43" Type="http://schemas.openxmlformats.org/officeDocument/2006/relationships/hyperlink" Target="https://dev.mysql.com/doc/refman/8.0/en/grant.html" TargetMode="External"/><Relationship Id="rId48" Type="http://schemas.openxmlformats.org/officeDocument/2006/relationships/hyperlink" Target="https://dev.mysql.com/doc/refman/8.0/en/privileges-provided.html" TargetMode="External"/><Relationship Id="rId56" Type="http://schemas.openxmlformats.org/officeDocument/2006/relationships/hyperlink" Target="https://dev.mysql.com/doc/refman/8.0/en/privileges-provided.html" TargetMode="External"/><Relationship Id="rId64" Type="http://schemas.openxmlformats.org/officeDocument/2006/relationships/hyperlink" Target="https://dev.mysql.com/doc/refman/8.0/en/privileges-provided.html" TargetMode="External"/><Relationship Id="rId69" Type="http://schemas.openxmlformats.org/officeDocument/2006/relationships/hyperlink" Target="https://dev.mysql.com/doc/refman/8.0/en/privileges-provided.html" TargetMode="External"/><Relationship Id="rId77" Type="http://schemas.openxmlformats.org/officeDocument/2006/relationships/hyperlink" Target="https://dev.mysql.com/doc/refman/8.0/en/privileges-provided.html" TargetMode="External"/><Relationship Id="rId8" Type="http://schemas.openxmlformats.org/officeDocument/2006/relationships/hyperlink" Target="https://dev.mysql.com/doc/mysql-security-excerpt/5.7/en/general-security-issues.html" TargetMode="External"/><Relationship Id="rId51" Type="http://schemas.openxmlformats.org/officeDocument/2006/relationships/hyperlink" Target="https://dev.mysql.com/doc/refman/8.0/en/privileges-provided.html" TargetMode="External"/><Relationship Id="rId72" Type="http://schemas.openxmlformats.org/officeDocument/2006/relationships/hyperlink" Target="https://dev.mysql.com/doc/refman/8.0/en/privileges-provided.html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ev.mysql.com/doc/refman/5.7/en/backup-and-recovery.html" TargetMode="External"/><Relationship Id="rId17" Type="http://schemas.openxmlformats.org/officeDocument/2006/relationships/hyperlink" Target="https://dev.mysql.com/doc/mysql-security-excerpt/5.7/en/assigning-passwords.html" TargetMode="External"/><Relationship Id="rId25" Type="http://schemas.openxmlformats.org/officeDocument/2006/relationships/hyperlink" Target="https://dev.mysql.com/doc/refman/8.0/en/encryption-functions.html" TargetMode="External"/><Relationship Id="rId33" Type="http://schemas.openxmlformats.org/officeDocument/2006/relationships/hyperlink" Target="https://dev.mysql.com/doc/refman/8.0/en/enterprise-encryption-functions.html" TargetMode="External"/><Relationship Id="rId38" Type="http://schemas.openxmlformats.org/officeDocument/2006/relationships/hyperlink" Target="https://dev.mysql.com/doc/refman/8.0/en/encryption-functions.html" TargetMode="External"/><Relationship Id="rId46" Type="http://schemas.openxmlformats.org/officeDocument/2006/relationships/hyperlink" Target="https://dev.mysql.com/doc/refman/8.0/en/privileges-provided.html" TargetMode="External"/><Relationship Id="rId59" Type="http://schemas.openxmlformats.org/officeDocument/2006/relationships/hyperlink" Target="https://dev.mysql.com/doc/refman/8.0/en/privileges-provided.html" TargetMode="External"/><Relationship Id="rId67" Type="http://schemas.openxmlformats.org/officeDocument/2006/relationships/hyperlink" Target="https://dev.mysql.com/doc/refman/8.0/en/privileges-provided.html" TargetMode="External"/><Relationship Id="rId20" Type="http://schemas.openxmlformats.org/officeDocument/2006/relationships/hyperlink" Target="https://dev.mysql.com/doc/refman/5.7/en/symbolic-links-to-tables.html" TargetMode="External"/><Relationship Id="rId41" Type="http://schemas.openxmlformats.org/officeDocument/2006/relationships/hyperlink" Target="https://dev.mysql.com/doc/refman/8.0/en/account-names.html" TargetMode="External"/><Relationship Id="rId54" Type="http://schemas.openxmlformats.org/officeDocument/2006/relationships/hyperlink" Target="https://dev.mysql.com/doc/refman/8.0/en/privileges-provided.html" TargetMode="External"/><Relationship Id="rId62" Type="http://schemas.openxmlformats.org/officeDocument/2006/relationships/hyperlink" Target="https://dev.mysql.com/doc/refman/8.0/en/privileges-provided.html" TargetMode="External"/><Relationship Id="rId70" Type="http://schemas.openxmlformats.org/officeDocument/2006/relationships/hyperlink" Target="https://dev.mysql.com/doc/refman/8.0/en/privileges-provided.html" TargetMode="External"/><Relationship Id="rId75" Type="http://schemas.openxmlformats.org/officeDocument/2006/relationships/hyperlink" Target="https://dev.mysql.com/doc/refman/8.0/en/privileges-provide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openssh.org" TargetMode="External"/><Relationship Id="rId23" Type="http://schemas.openxmlformats.org/officeDocument/2006/relationships/hyperlink" Target="https://dev.mysql.com/doc/refman/5.7/en/alter-user.html" TargetMode="External"/><Relationship Id="rId28" Type="http://schemas.openxmlformats.org/officeDocument/2006/relationships/hyperlink" Target="https://dev.mysql.com/doc/refman/8.0/en/enterprise-encryption-functions.html" TargetMode="External"/><Relationship Id="rId36" Type="http://schemas.openxmlformats.org/officeDocument/2006/relationships/hyperlink" Target="https://dev.mysql.com/doc/refman/8.0/en/encryption-functions.html" TargetMode="External"/><Relationship Id="rId49" Type="http://schemas.openxmlformats.org/officeDocument/2006/relationships/hyperlink" Target="https://dev.mysql.com/doc/refman/8.0/en/privileges-provided.html" TargetMode="External"/><Relationship Id="rId57" Type="http://schemas.openxmlformats.org/officeDocument/2006/relationships/hyperlink" Target="https://dev.mysql.com/doc/refman/8.0/en/privileges-provided.html" TargetMode="External"/><Relationship Id="rId10" Type="http://schemas.openxmlformats.org/officeDocument/2006/relationships/hyperlink" Target="https://dev.mysql.com/doc/mysql-security-excerpt/5.7/en/access-control.html" TargetMode="External"/><Relationship Id="rId31" Type="http://schemas.openxmlformats.org/officeDocument/2006/relationships/hyperlink" Target="https://dev.mysql.com/doc/refman/8.0/en/enterprise-encryption-functions.html" TargetMode="External"/><Relationship Id="rId44" Type="http://schemas.openxmlformats.org/officeDocument/2006/relationships/hyperlink" Target="https://dev.mysql.com/doc/refman/8.0/en/privileges-provided.html" TargetMode="External"/><Relationship Id="rId52" Type="http://schemas.openxmlformats.org/officeDocument/2006/relationships/hyperlink" Target="https://dev.mysql.com/doc/refman/8.0/en/privileges-provided.html" TargetMode="External"/><Relationship Id="rId60" Type="http://schemas.openxmlformats.org/officeDocument/2006/relationships/hyperlink" Target="https://dev.mysql.com/doc/refman/8.0/en/privileges-provided.html" TargetMode="External"/><Relationship Id="rId65" Type="http://schemas.openxmlformats.org/officeDocument/2006/relationships/hyperlink" Target="https://dev.mysql.com/doc/refman/8.0/en/privileges-provided.html" TargetMode="External"/><Relationship Id="rId73" Type="http://schemas.openxmlformats.org/officeDocument/2006/relationships/hyperlink" Target="https://dev.mysql.com/doc/refman/8.0/en/privileges-provided.html" TargetMode="External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mysql-security-excerpt/5.7/en/postinstallation.html" TargetMode="External"/><Relationship Id="rId13" Type="http://schemas.openxmlformats.org/officeDocument/2006/relationships/hyperlink" Target="https://dev.mysql.com/doc/mysql-security-excerpt/5.7/en/password-hashing.html" TargetMode="External"/><Relationship Id="rId18" Type="http://schemas.openxmlformats.org/officeDocument/2006/relationships/hyperlink" Target="https://dev.mysql.com/doc/mysql-security-excerpt/5.7/en/changing-mysql-user.html" TargetMode="External"/><Relationship Id="rId39" Type="http://schemas.openxmlformats.org/officeDocument/2006/relationships/hyperlink" Target="https://dev.mysql.com/doc/refman/8.0/en/encryption-functions.html" TargetMode="External"/><Relationship Id="rId34" Type="http://schemas.openxmlformats.org/officeDocument/2006/relationships/hyperlink" Target="https://dev.mysql.com/doc/refman/8.0/en/enterprise-encryption-functions.html" TargetMode="External"/><Relationship Id="rId50" Type="http://schemas.openxmlformats.org/officeDocument/2006/relationships/hyperlink" Target="https://dev.mysql.com/doc/refman/8.0/en/privileges-provided.html" TargetMode="External"/><Relationship Id="rId55" Type="http://schemas.openxmlformats.org/officeDocument/2006/relationships/hyperlink" Target="https://dev.mysql.com/doc/refman/8.0/en/privileges-provided.html" TargetMode="External"/><Relationship Id="rId76" Type="http://schemas.openxmlformats.org/officeDocument/2006/relationships/hyperlink" Target="https://dev.mysql.com/doc/refman/8.0/en/privileges-provided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ev.mysql.com/doc/refman/8.0/en/privileges-provided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.mysql.com/doc/refman/8.0/en/enterprise-encryption-func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9FA5E-829F-4290-B0D7-57333F6B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4741</Words>
  <Characters>27024</Characters>
  <Application>Microsoft Office Word</Application>
  <DocSecurity>8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Шелест</dc:creator>
  <cp:keywords/>
  <dc:description/>
  <cp:lastModifiedBy>Анастасия Кафтанчикова</cp:lastModifiedBy>
  <cp:revision>4</cp:revision>
  <dcterms:created xsi:type="dcterms:W3CDTF">2023-08-07T17:47:00Z</dcterms:created>
  <dcterms:modified xsi:type="dcterms:W3CDTF">2023-08-07T17:47:00Z</dcterms:modified>
</cp:coreProperties>
</file>