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wmf" ContentType="image/x-wmf"/>
  <Override PartName="/word/media/image5.wmf" ContentType="image/x-wmf"/>
  <Override PartName="/word/media/image8.jpeg" ContentType="image/jpeg"/>
  <Override PartName="/word/media/image6.wmf" ContentType="image/x-wmf"/>
  <Override PartName="/word/media/image7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sz w:val="22"/>
          <w:lang w:val="es-ES"/>
        </w:rPr>
      </w:pPr>
      <w:r>
        <w:rPr/>
        <w:drawing>
          <wp:inline distT="0" distB="0" distL="0" distR="0">
            <wp:extent cx="5943600" cy="8405495"/>
            <wp:effectExtent l="0" t="0" r="0" b="0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</w:r>
    </w:p>
    <w:p>
      <w:pPr>
        <w:pStyle w:val="Normal"/>
        <w:bidi w:val="0"/>
        <w:jc w:val="start"/>
        <w:rPr/>
      </w:pPr>
      <w:r>
        <w:rPr/>
        <w:br/>
        <w:br/>
        <w:br/>
        <w:br/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4391025"/>
            <wp:effectExtent l="0" t="0" r="0" b="0"/>
            <wp:wrapSquare wrapText="largest"/>
            <wp:docPr id="2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883285</wp:posOffset>
            </wp:positionH>
            <wp:positionV relativeFrom="paragraph">
              <wp:posOffset>104140</wp:posOffset>
            </wp:positionV>
            <wp:extent cx="4067810" cy="1781175"/>
            <wp:effectExtent l="0" t="0" r="0" b="0"/>
            <wp:wrapSquare wrapText="largest"/>
            <wp:docPr id="3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>
          <w:rFonts w:ascii="Calibri" w:hAnsi="Calibri"/>
          <w:b/>
          <w:kern w:val="2"/>
          <w:sz w:val="28"/>
        </w:rPr>
      </w:pPr>
      <w:r>
        <w:rPr>
          <w:rFonts w:ascii="Calibri" w:hAnsi="Calibri"/>
          <w:b/>
          <w:kern w:val="2"/>
          <w:sz w:val="28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  <w:b/>
          <w:kern w:val="2"/>
          <w:sz w:val="28"/>
        </w:rPr>
        <w:t>DECLARACIÓN DE AUTORÍA Y AUTORIZACIÓN DE USO DE DATOS PERSONALES</w:t>
      </w:r>
    </w:p>
    <w:p>
      <w:pPr>
        <w:pStyle w:val="Normal"/>
        <w:widowControl w:val="false"/>
        <w:suppressAutoHyphens w:val="true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2"/>
        </w:rPr>
      </w:pPr>
      <w:r>
        <w:rPr>
          <w:rFonts w:ascii="Calibri" w:hAnsi="Calibri"/>
          <w:b w:val="false"/>
          <w:kern w:val="2"/>
          <w:sz w:val="22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Nombre completo del alumno: Ana Laura Damasco Lain.</w:t>
      </w:r>
    </w:p>
    <w:p>
      <w:pPr>
        <w:pStyle w:val="Normal"/>
        <w:widowControl w:val="false"/>
        <w:suppressAutoHyphens w:val="true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Documento de Identidad: 5568165-7.</w:t>
      </w:r>
    </w:p>
    <w:p>
      <w:pPr>
        <w:pStyle w:val="Normal"/>
        <w:widowControl w:val="false"/>
        <w:suppressAutoHyphens w:val="true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Al presentar el proyecto titulado CooperativaAgropecuaria en el contexto del curso Programación 2°, reconozco haber leído, entendido y aceptado las Bases y Condiciones correspondientes al desarrollo y entrega del mismo.</w:t>
      </w:r>
    </w:p>
    <w:p>
      <w:pPr>
        <w:pStyle w:val="Normal"/>
        <w:widowControl w:val="false"/>
        <w:suppressAutoHyphens w:val="true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El alumno declara que: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 w:before="0" w:after="200"/>
        <w:ind w:hanging="360" w:start="72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El trabajo presentado es original e inédito, y ha sido desarrollado de manera exclusiva por él, sin el uso no autorizado de materiales, fuentes o ideas de terceros, salvo en los casos de bibliotecas o herramientas de código abierto que han sido debidamente citadas en la documentación técnica adjunta.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 w:before="0" w:after="200"/>
        <w:ind w:hanging="360" w:start="72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El proyecto no infringe los derechos de propiedad intelectual de ninguna persona ni entidad. En caso de que surja cualquier tipo de reclamación o acción por parte de un tercero relacionado con derechos de autor o propiedad intelectual, asumo toda la responsabilidad por las alegaciones de plagio o cualquier otro tipo de reclamación.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 w:before="0" w:after="200"/>
        <w:ind w:hanging="360" w:start="72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El desarrollo del proyecto se ha realizado sin vulnerar derechos ajenos, como derechos a la intimidad, y en el caso de que el trabajo haga uso de datos de terceros, estos han sido obtenidos con su consentimiento expreso.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lineRule="auto" w:line="276" w:before="0" w:after="200"/>
        <w:ind w:hanging="360" w:start="720"/>
        <w:jc w:val="start"/>
        <w:rPr>
          <w:rFonts w:ascii="Calibri" w:hAnsi="Calibri"/>
          <w:b w:val="false"/>
          <w:kern w:val="2"/>
          <w:sz w:val="24"/>
        </w:rPr>
      </w:pPr>
      <w:r>
        <w:rPr>
          <w:rFonts w:ascii="Calibri" w:hAnsi="Calibri"/>
          <w:b w:val="false"/>
          <w:kern w:val="2"/>
          <w:sz w:val="22"/>
        </w:rPr>
        <w:t>Autorización de uso de datos personales: Autorizo expresamente al Instituto Tecnológico CTC Colonia y a los docentes responsables del curso para que mi nombre, imagen, y cualquier otro dato personal relacionado con el trabajo CooperativaAgropecuaria puedan ser utilizados en publicaciones, comunicaciones, evaluaciones o cualquier otra actividad asociada al curso o al trabajo presentado, de acuerdo con las Bases y Condiciones establecidas.</w:t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 w:val="false"/>
          <w:kern w:val="2"/>
          <w:sz w:val="22"/>
        </w:rPr>
      </w:pPr>
      <w:r>
        <w:rPr>
          <w:rFonts w:ascii="Calibri" w:hAnsi="Calibri"/>
          <w:b w:val="false"/>
          <w:kern w:val="2"/>
          <w:sz w:val="22"/>
        </w:rPr>
        <w:t>El alumno asume la plena responsabilidad de cualquier inconveniente relacionado con el uso indebido de datos o contenido dentro del trabajo, comprometiéndose a resolver cualquier conflicto legal que surja relacionado con los derechos de autor, propiedad intelectual, privacidad o uso de datos personales.</w:t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kern w:val="2"/>
          <w:sz w:val="30"/>
        </w:rPr>
        <w:t xml:space="preserve">Abstract de </w:t>
      </w:r>
      <w:r>
        <w:rPr>
          <w:b/>
          <w:kern w:val="2"/>
          <w:sz w:val="30"/>
          <w:lang w:val="es-UY"/>
        </w:rPr>
        <w:t>CooperativaAgropecuaria</w:t>
      </w:r>
      <w:r>
        <w:rPr>
          <w:b/>
          <w:kern w:val="2"/>
          <w:sz w:val="30"/>
          <w:lang w:val="es-ES"/>
        </w:rPr>
        <w:br/>
        <w:br/>
      </w:r>
      <w:r>
        <w:rPr>
          <w:b/>
          <w:kern w:val="2"/>
          <w:sz w:val="30"/>
          <w:lang w:val="es-UY"/>
        </w:rPr>
        <w:t>¿Qué propósito tiene este trabajo?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/>
          <w:kern w:val="2"/>
          <w:sz w:val="30"/>
          <w:lang w:val="es-ES"/>
        </w:rPr>
      </w:pPr>
      <w:r>
        <w:rPr>
          <w:b/>
          <w:kern w:val="2"/>
          <w:sz w:val="30"/>
          <w:lang w:val="es-ES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kern w:val="2"/>
          <w:sz w:val="24"/>
          <w:lang w:val="es-ES"/>
        </w:rPr>
      </w:pPr>
      <w:r>
        <w:rPr>
          <w:b w:val="false"/>
          <w:kern w:val="2"/>
          <w:sz w:val="24"/>
          <w:lang w:val="es-ES"/>
        </w:rPr>
        <w:t xml:space="preserve">El objetivo de </w:t>
      </w:r>
      <w:r>
        <w:rPr>
          <w:b w:val="false"/>
          <w:kern w:val="2"/>
          <w:sz w:val="24"/>
          <w:lang w:val="es-UY"/>
        </w:rPr>
        <w:t xml:space="preserve">este proyecto es desarrollar una aplicación web utilizando el patrón de diseño MVC (Model-View-Controller) implementado en el curso de Programación 2°, en su segundo semestre. </w:t>
        <w:br/>
        <w:t xml:space="preserve">en C# para gestionar y encarar este proyecto de cooperativa agropecuaria. Se centra en la administración de maquinaria agrícola. La página permitirá a los agricultores registrar el uso de maquinaria, calcular el costo por horas de uso y generar estadísticas para facilitar la toma de decisiones dentro de la cooperativa. 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kern w:val="2"/>
          <w:sz w:val="24"/>
          <w:lang w:val="es-UY"/>
        </w:rPr>
      </w:pPr>
      <w:r>
        <w:rPr>
          <w:b w:val="false"/>
          <w:kern w:val="2"/>
          <w:sz w:val="24"/>
          <w:lang w:val="es-UY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kern w:val="2"/>
          <w:sz w:val="24"/>
          <w:lang w:val="es-ES"/>
        </w:rPr>
      </w:pPr>
      <w:r>
        <w:rPr>
          <w:b w:val="false"/>
          <w:kern w:val="2"/>
          <w:sz w:val="24"/>
          <w:lang w:val="es-UY"/>
        </w:rPr>
        <w:t>Contexto: La cooperativo gestiona dos tipos principales de entidades: Su agricultor (Model: Agricultores) y su correspondiente maquinaria agrícola (Model: Maquinaria) Los agricultores son capaces de registrar sus datos junto al de la maquinaria, y son responsables de la utilización y mantenimiento de estas. Las maquinas son capaces de ser turnadas y tener más de un agricultor asociado con fines de cooperar y suministrar gastos y sus costos asociados.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kern w:val="2"/>
          <w:sz w:val="24"/>
          <w:lang w:val="es-UY"/>
        </w:rPr>
      </w:pPr>
      <w:r>
        <w:rPr>
          <w:b w:val="false"/>
          <w:kern w:val="2"/>
          <w:sz w:val="24"/>
          <w:lang w:val="es-UY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 w:val="false"/>
          <w:kern w:val="2"/>
          <w:sz w:val="24"/>
          <w:lang w:val="es-UY"/>
        </w:rPr>
        <w:t xml:space="preserve">¿En qué consiste sus gestiones? Tanto como los agricultores como la maquinarias pueden ser agregadas a una tabla donde sus datos prevalecerán, a no ser de que estos sean eliminados. Cada casilla guardará información como </w:t>
      </w:r>
      <w:r>
        <w:rPr>
          <w:b w:val="false"/>
          <w:i/>
          <w:kern w:val="2"/>
          <w:sz w:val="24"/>
          <w:lang w:val="es-UY"/>
        </w:rPr>
        <w:t>nombre</w:t>
      </w:r>
      <w:r>
        <w:rPr>
          <w:b w:val="false"/>
          <w:i w:val="false"/>
          <w:kern w:val="2"/>
          <w:sz w:val="24"/>
          <w:lang w:val="es-UY"/>
        </w:rPr>
        <w:t xml:space="preserve">, </w:t>
      </w:r>
      <w:r>
        <w:rPr>
          <w:b w:val="false"/>
          <w:i/>
          <w:kern w:val="2"/>
          <w:sz w:val="24"/>
          <w:lang w:val="es-UY"/>
        </w:rPr>
        <w:t>id</w:t>
      </w:r>
      <w:r>
        <w:rPr>
          <w:b w:val="false"/>
          <w:i w:val="false"/>
          <w:kern w:val="2"/>
          <w:sz w:val="24"/>
          <w:lang w:val="es-UY"/>
        </w:rPr>
        <w:t xml:space="preserve">, o información imprescindible correspondiente  de cada modelo. Si se desea restablecer un dato ya establecido, se podrá editar. A su vez, podrá ver detalles sobre la casilla pertinente. </w:t>
      </w:r>
      <w:r>
        <w:rPr>
          <w:b w:val="false"/>
          <w:i/>
          <w:kern w:val="2"/>
          <w:sz w:val="24"/>
          <w:lang w:val="es-UY"/>
        </w:rPr>
        <w:t>Esto aplica a cada tabla de la página</w:t>
      </w:r>
      <w:r>
        <w:rPr>
          <w:b w:val="false"/>
          <w:i w:val="false"/>
          <w:kern w:val="2"/>
          <w:sz w:val="24"/>
          <w:lang w:val="es-UY"/>
        </w:rPr>
        <w:t>.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UY"/>
        </w:rPr>
      </w:pPr>
      <w:r>
        <w:rPr>
          <w:b w:val="false"/>
          <w:i w:val="false"/>
          <w:kern w:val="2"/>
          <w:sz w:val="24"/>
          <w:lang w:val="es-UY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 w:val="false"/>
          <w:i w:val="false"/>
          <w:kern w:val="2"/>
          <w:sz w:val="24"/>
          <w:lang w:val="es-UY"/>
        </w:rPr>
        <w:t xml:space="preserve">¿De qué me sirve </w:t>
      </w:r>
      <w:r>
        <w:rPr>
          <w:b w:val="false"/>
          <w:i/>
          <w:kern w:val="2"/>
          <w:sz w:val="24"/>
          <w:lang w:val="es-UY"/>
        </w:rPr>
        <w:t>UsoMaquinaria</w:t>
      </w:r>
      <w:r>
        <w:rPr>
          <w:b w:val="false"/>
          <w:i w:val="false"/>
          <w:kern w:val="2"/>
          <w:sz w:val="24"/>
          <w:lang w:val="es-UY"/>
        </w:rPr>
        <w:t>? Implementará una funcionalidad para registrar el uso de la maquinaria por parte cada agricultor, incluyendo el tiempo en horas y el cálculo automático del costo asociado.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UY"/>
        </w:rPr>
      </w:pPr>
      <w:r>
        <w:rPr>
          <w:b w:val="false"/>
          <w:i w:val="false"/>
          <w:kern w:val="2"/>
          <w:sz w:val="24"/>
          <w:lang w:val="es-UY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 w:val="false"/>
          <w:i w:val="false"/>
          <w:kern w:val="2"/>
          <w:sz w:val="24"/>
          <w:lang w:val="es-UY"/>
        </w:rPr>
        <w:t xml:space="preserve">¿Qué función cumple cada estadística? </w:t>
        <w:br/>
        <w:br/>
      </w:r>
      <w:r>
        <w:rPr>
          <w:b/>
          <w:i w:val="false"/>
          <w:kern w:val="2"/>
          <w:sz w:val="24"/>
          <w:lang w:val="es-UY"/>
        </w:rPr>
        <w:t>Listado de maquinaria por horas de uso:</w:t>
      </w:r>
      <w:r>
        <w:rPr>
          <w:b w:val="false"/>
          <w:i w:val="false"/>
          <w:kern w:val="2"/>
          <w:sz w:val="24"/>
          <w:lang w:val="es-UY"/>
        </w:rPr>
        <w:t xml:space="preserve"> Se generará un listado de las máquinas ordenadas por el total de horas de uso, proporcionando una visión clara sobre cuáles son las más utilizadas. 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 w:val="false"/>
          <w:i w:val="false"/>
          <w:kern w:val="2"/>
          <w:sz w:val="24"/>
          <w:lang w:val="es-UY"/>
        </w:rPr>
        <w:br/>
      </w:r>
      <w:r>
        <w:rPr>
          <w:b/>
          <w:i w:val="false"/>
          <w:kern w:val="2"/>
          <w:sz w:val="24"/>
          <w:lang w:val="es-UY"/>
        </w:rPr>
        <w:t>Listado de agricultores por horas totales de uso:</w:t>
      </w:r>
      <w:r>
        <w:rPr>
          <w:b w:val="false"/>
          <w:i w:val="false"/>
          <w:kern w:val="2"/>
          <w:sz w:val="24"/>
          <w:lang w:val="es-UY"/>
        </w:rPr>
        <w:t xml:space="preserve"> Similar a la funcionalidad anterior, pero en este caso ordenando a los agricultores según el total de horas de uso de maquinaria.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UY"/>
        </w:rPr>
      </w:pPr>
      <w:r>
        <w:rPr>
          <w:b w:val="false"/>
          <w:i w:val="false"/>
          <w:kern w:val="2"/>
          <w:sz w:val="24"/>
          <w:lang w:val="es-UY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 w:val="false"/>
          <w:i w:val="false"/>
          <w:kern w:val="2"/>
          <w:sz w:val="24"/>
          <w:lang w:val="es-UY"/>
        </w:rPr>
        <w:t>¿Qué tecnologías se han implementado en este repositorio?</w:t>
      </w:r>
    </w:p>
    <w:p>
      <w:pPr>
        <w:pStyle w:val="Normal"/>
        <w:widowControl/>
        <w:suppressAutoHyphens w:val="true"/>
        <w:bidi w:val="0"/>
        <w:ind w:hanging="0" w:start="72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UY"/>
        </w:rPr>
      </w:pPr>
      <w:r>
        <w:rPr>
          <w:b w:val="false"/>
          <w:i w:val="false"/>
          <w:kern w:val="2"/>
          <w:sz w:val="24"/>
          <w:lang w:val="es-UY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ind w:hanging="360" w:start="72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/>
          <w:i w:val="false"/>
          <w:kern w:val="2"/>
          <w:sz w:val="24"/>
          <w:lang w:val="es-UY"/>
        </w:rPr>
        <w:t>C# y .NET MVC:</w:t>
      </w:r>
      <w:r>
        <w:rPr>
          <w:b w:val="false"/>
          <w:i w:val="false"/>
          <w:kern w:val="2"/>
          <w:sz w:val="24"/>
          <w:lang w:val="es-UY"/>
        </w:rPr>
        <w:t xml:space="preserve"> El marco de desarrollo principal para la creación de la aplicación web.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ind w:hanging="360" w:start="72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/>
          <w:i w:val="false"/>
          <w:kern w:val="2"/>
          <w:sz w:val="24"/>
          <w:lang w:val="es-UY"/>
        </w:rPr>
        <w:t>Entity Framework:</w:t>
      </w:r>
      <w:r>
        <w:rPr>
          <w:b w:val="false"/>
          <w:i w:val="false"/>
          <w:kern w:val="2"/>
          <w:sz w:val="24"/>
          <w:lang w:val="es-UY"/>
        </w:rPr>
        <w:t xml:space="preserve"> Para la gestión y persistencia de los datos en una base de datos relacional.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76" w:before="0" w:after="140"/>
        <w:ind w:hanging="360" w:start="72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/>
          <w:i w:val="false"/>
          <w:kern w:val="2"/>
          <w:sz w:val="24"/>
          <w:lang w:val="es-UY"/>
        </w:rPr>
        <w:t>HTML, CSS:</w:t>
      </w:r>
      <w:r>
        <w:rPr>
          <w:b w:val="false"/>
          <w:i w:val="false"/>
          <w:kern w:val="2"/>
          <w:sz w:val="24"/>
          <w:lang w:val="es-UY"/>
        </w:rPr>
        <w:t xml:space="preserve"> Para la interfaz de usuario y la interacción en el lado del cliente.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 w:val="false"/>
          <w:i w:val="false"/>
          <w:kern w:val="2"/>
          <w:sz w:val="24"/>
          <w:lang w:val="es-UY"/>
        </w:rPr>
        <w:t>¿Cuáles fueron las ingenierías de Software aplicadas?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UY"/>
        </w:rPr>
      </w:pPr>
      <w:r>
        <w:rPr>
          <w:b w:val="false"/>
          <w:i w:val="false"/>
          <w:kern w:val="2"/>
          <w:sz w:val="24"/>
          <w:lang w:val="es-UY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/>
          <w:i w:val="false"/>
          <w:kern w:val="2"/>
          <w:sz w:val="24"/>
          <w:lang w:val="es-UY"/>
        </w:rPr>
        <w:t>POO y UML</w:t>
      </w:r>
      <w:r>
        <w:rPr>
          <w:b w:val="false"/>
          <w:i w:val="false"/>
          <w:kern w:val="2"/>
          <w:sz w:val="24"/>
          <w:lang w:val="es-UY"/>
        </w:rPr>
        <w:t>: Se han utilizado los principios de programación para creación orientada a objetos. Se representó el diseño mediante UML.</w:t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UY"/>
        </w:rPr>
      </w:pPr>
      <w:r>
        <w:rPr>
          <w:b w:val="false"/>
          <w:i w:val="false"/>
          <w:kern w:val="2"/>
          <w:sz w:val="24"/>
          <w:lang w:val="es-UY"/>
        </w:rPr>
      </w:r>
    </w:p>
    <w:p>
      <w:pPr>
        <w:pStyle w:val="Normal"/>
        <w:widowControl/>
        <w:suppressAutoHyphens w:val="true"/>
        <w:bidi w:val="0"/>
        <w:jc w:val="start"/>
        <w:rPr>
          <w:rFonts w:ascii="Liberation Serif" w:hAnsi="Liberation Serif"/>
          <w:b w:val="false"/>
          <w:i w:val="false"/>
          <w:i w:val="false"/>
          <w:kern w:val="2"/>
          <w:sz w:val="24"/>
          <w:lang w:val="es-ES"/>
        </w:rPr>
      </w:pPr>
      <w:r>
        <w:rPr>
          <w:b/>
          <w:i w:val="false"/>
          <w:kern w:val="2"/>
          <w:sz w:val="24"/>
          <w:lang w:val="es-UY"/>
        </w:rPr>
        <w:t>MVC y sus patrones:</w:t>
      </w:r>
      <w:r>
        <w:rPr>
          <w:b w:val="false"/>
          <w:i w:val="false"/>
          <w:kern w:val="2"/>
          <w:sz w:val="24"/>
          <w:lang w:val="es-UY"/>
        </w:rPr>
        <w:t xml:space="preserve">  Se emplearon las dos lógica requeridas: Negocio (Modelos), Presentación (View) a su vez que el flujo que las controla (Controladores) Estos modelos se han utilizado de forma coherente y funcional.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2"/>
        </w:rPr>
      </w:pPr>
      <w:r>
        <w:rPr>
          <w:rFonts w:ascii="Calibri" w:hAnsi="Calibri"/>
          <w:b w:val="false"/>
          <w:kern w:val="2"/>
          <w:sz w:val="22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drawing>
          <wp:inline distT="0" distB="0" distL="0" distR="0">
            <wp:extent cx="6829425" cy="5719445"/>
            <wp:effectExtent l="0" t="0" r="0" b="0"/>
            <wp:docPr id="4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/>
          <w:kern w:val="2"/>
          <w:sz w:val="22"/>
        </w:rPr>
      </w:pPr>
      <w:r>
        <w:rPr>
          <w:rFonts w:ascii="Calibri" w:hAnsi="Calibri"/>
          <w:kern w:val="2"/>
          <w:sz w:val="22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 w:val="false"/>
          <w:kern w:val="2"/>
          <w:sz w:val="22"/>
        </w:rPr>
      </w:pPr>
      <w:r>
        <w:rPr>
          <w:rFonts w:ascii="Calibri" w:hAnsi="Calibri"/>
          <w:b w:val="false"/>
          <w:kern w:val="2"/>
          <w:sz w:val="22"/>
        </w:rPr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Calibri" w:hAnsi="Calibri"/>
          <w:b/>
          <w:bCs/>
          <w:kern w:val="2"/>
          <w:sz w:val="42"/>
          <w:szCs w:val="42"/>
        </w:rPr>
        <w:t>Pseudocódigo de los algoritmos clave.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2"/>
        </w:rPr>
      </w:pPr>
      <w:r>
        <w:rPr>
          <w:rFonts w:ascii="Calibri" w:hAnsi="Calibri"/>
          <w:b w:val="false"/>
          <w:kern w:val="2"/>
          <w:sz w:val="22"/>
        </w:rPr>
        <w:br/>
      </w:r>
      <w:r>
        <w:rPr/>
        <w:drawing>
          <wp:inline distT="0" distB="0" distL="0" distR="0">
            <wp:extent cx="5943600" cy="8258175"/>
            <wp:effectExtent l="0" t="0" r="0" b="0"/>
            <wp:docPr id="5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/>
          <w:kern w:val="2"/>
          <w:sz w:val="22"/>
        </w:rPr>
      </w:pPr>
      <w:r>
        <w:rPr>
          <w:rFonts w:ascii="Calibri" w:hAnsi="Calibri"/>
          <w:kern w:val="2"/>
          <w:sz w:val="22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2"/>
        </w:rPr>
      </w:pPr>
      <w:r>
        <w:rPr>
          <w:rFonts w:ascii="Calibri" w:hAnsi="Calibri"/>
          <w:b w:val="false"/>
          <w:kern w:val="2"/>
          <w:sz w:val="22"/>
        </w:rPr>
        <w:br/>
        <w:br/>
        <w:br/>
        <w:br/>
      </w:r>
      <w:r>
        <w:rPr/>
        <w:drawing>
          <wp:inline distT="0" distB="0" distL="0" distR="0">
            <wp:extent cx="5943600" cy="7124700"/>
            <wp:effectExtent l="0" t="0" r="0" b="0"/>
            <wp:docPr id="6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/>
          <w:kern w:val="2"/>
          <w:sz w:val="22"/>
        </w:rPr>
      </w:pPr>
      <w:r>
        <w:rPr>
          <w:rFonts w:ascii="Calibri" w:hAnsi="Calibri"/>
          <w:kern w:val="2"/>
          <w:sz w:val="22"/>
        </w:rPr>
      </w:r>
    </w:p>
    <w:p>
      <w:pPr>
        <w:pStyle w:val="Normal"/>
        <w:bidi w:val="0"/>
        <w:spacing w:lineRule="auto" w:line="240" w:before="0" w:after="200"/>
        <w:jc w:val="start"/>
        <w:rPr>
          <w:rFonts w:ascii="Calibri" w:hAnsi="Calibri"/>
          <w:kern w:val="2"/>
          <w:sz w:val="22"/>
        </w:rPr>
      </w:pPr>
      <w:r>
        <w:rPr/>
        <w:drawing>
          <wp:inline distT="0" distB="0" distL="0" distR="0">
            <wp:extent cx="6313170" cy="5099050"/>
            <wp:effectExtent l="0" t="0" r="0" b="0"/>
            <wp:docPr id="7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Calibri" w:hAnsi="Calibri"/>
          <w:kern w:val="2"/>
          <w:sz w:val="22"/>
        </w:rPr>
      </w:pPr>
      <w:r>
        <w:rPr>
          <w:rFonts w:ascii="Calibri" w:hAnsi="Calibri"/>
          <w:kern w:val="2"/>
          <w:sz w:val="22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 w:val="false"/>
          <w:kern w:val="2"/>
          <w:sz w:val="22"/>
        </w:rPr>
      </w:pPr>
      <w:r>
        <w:rPr>
          <w:rFonts w:ascii="Calibri" w:hAnsi="Calibri"/>
          <w:b w:val="false"/>
          <w:kern w:val="2"/>
          <w:sz w:val="22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Calibri" w:hAnsi="Calibri"/>
          <w:b/>
          <w:bCs/>
          <w:kern w:val="2"/>
          <w:sz w:val="42"/>
          <w:szCs w:val="42"/>
        </w:rPr>
        <w:t>Diagrama de la capa de dominio(modelos y controladoras con detalle de propiedades y métodos).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 w:end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Diagrama de las tres capas (modelos, controladoras, y vistas, sin detalle).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kern w:val="2"/>
          <w:sz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83555"/>
            <wp:effectExtent l="0" t="0" r="0" b="0"/>
            <wp:wrapSquare wrapText="largest"/>
            <wp:docPr id="8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rFonts w:ascii="Calibri" w:hAnsi="Calibri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numFmt w:val="bullet"/>
      <w:lvlText w:val="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LibreOffice/24.2.1.2$Windows_X86_64 LibreOffice_project/db4def46b0453cc22e2d0305797cf981b68ef5ac</Application>
  <AppVersion>15.0000</AppVersion>
  <Pages>10</Pages>
  <Words>779</Words>
  <Characters>4272</Characters>
  <CharactersWithSpaces>5127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2025-02-01T23:11:56Z</dcterms:created>
  <dc:creator/>
  <dc:description/>
  <dc:language>es-ES</dc:language>
  <cp:lastModifiedBy/>
  <dcterms:modified xsi:type="dcterms:W3CDTF">2025-02-01T23:35:10Z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