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B4" w:rsidRDefault="003308FD">
      <w:r>
        <w:rPr>
          <w:noProof/>
          <w:lang w:eastAsia="es-ES"/>
        </w:rPr>
        <w:drawing>
          <wp:inline distT="0" distB="0" distL="0" distR="0" wp14:anchorId="330BD02E" wp14:editId="0EAB7452">
            <wp:extent cx="4987636" cy="59432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" t="44175" r="7627" b="36247"/>
                    <a:stretch/>
                  </pic:blipFill>
                  <pic:spPr bwMode="auto">
                    <a:xfrm>
                      <a:off x="0" y="0"/>
                      <a:ext cx="4987962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8FD" w:rsidRPr="00360736" w:rsidRDefault="00360736" w:rsidP="003308FD">
      <w:pPr>
        <w:rPr>
          <w:b/>
        </w:rPr>
      </w:pPr>
      <w:r w:rsidRPr="00360736">
        <w:rPr>
          <w:b/>
        </w:rPr>
        <w:t>¿CÓMO LLEGAR A AZPITIA?</w:t>
      </w:r>
    </w:p>
    <w:p w:rsidR="003308FD" w:rsidRPr="003308FD" w:rsidRDefault="003308FD" w:rsidP="003308FD">
      <w:pPr>
        <w:rPr>
          <w:sz w:val="20"/>
        </w:rPr>
      </w:pPr>
      <w:r w:rsidRPr="003308FD">
        <w:rPr>
          <w:sz w:val="20"/>
        </w:rPr>
        <w:t>Tienes que tomar la Panamericana Sur y hay dos rutas de acceso:</w:t>
      </w:r>
    </w:p>
    <w:p w:rsidR="003308FD" w:rsidRPr="00893C42" w:rsidRDefault="003308FD" w:rsidP="00893C42">
      <w:pPr>
        <w:pStyle w:val="Prrafodelista"/>
        <w:numPr>
          <w:ilvl w:val="0"/>
          <w:numId w:val="3"/>
        </w:numPr>
        <w:rPr>
          <w:sz w:val="20"/>
        </w:rPr>
      </w:pPr>
      <w:r w:rsidRPr="00893C42">
        <w:rPr>
          <w:sz w:val="20"/>
        </w:rPr>
        <w:t xml:space="preserve">Por San Andrés. Este es un camino rural pero es el más rápido. Debes tomar el desvío que está a la altura del kilómetro 75 de la Panamericana Sur, cruzar el puente que va hacia las instalaciones de Cementos Lima, rumbo al Este, por una trocha que nos llevará directamente a la parte alta de </w:t>
      </w:r>
      <w:proofErr w:type="spellStart"/>
      <w:r w:rsidRPr="00893C42">
        <w:rPr>
          <w:sz w:val="20"/>
        </w:rPr>
        <w:t>Azpitia</w:t>
      </w:r>
      <w:proofErr w:type="spellEnd"/>
      <w:r w:rsidRPr="00893C42">
        <w:rPr>
          <w:sz w:val="20"/>
        </w:rPr>
        <w:t>. La vista desde esta parte del camino es espectacular, tenga su cámara a mano.</w:t>
      </w:r>
    </w:p>
    <w:p w:rsidR="003308FD" w:rsidRPr="00893C42" w:rsidRDefault="003308FD" w:rsidP="00893C42">
      <w:pPr>
        <w:pStyle w:val="Prrafodelista"/>
        <w:numPr>
          <w:ilvl w:val="0"/>
          <w:numId w:val="3"/>
        </w:numPr>
        <w:rPr>
          <w:sz w:val="20"/>
        </w:rPr>
      </w:pPr>
      <w:r w:rsidRPr="00893C42">
        <w:rPr>
          <w:sz w:val="20"/>
        </w:rPr>
        <w:t>Por León Dormido. A la altura del kilómetro 80 de la Panamericana Sur, debes tomar el desvío hacia San Antonio (el camino pasa por debajo de un túnel). Al llegar a San Antonio, tomas el camino que va hacia Santa Cruz de Flores.</w:t>
      </w:r>
    </w:p>
    <w:p w:rsidR="00360736" w:rsidRPr="00893C42" w:rsidRDefault="00360736" w:rsidP="00893C42">
      <w:pPr>
        <w:pStyle w:val="Prrafodelista"/>
        <w:rPr>
          <w:sz w:val="20"/>
        </w:rPr>
      </w:pPr>
      <w:r w:rsidRPr="00893C42">
        <w:rPr>
          <w:sz w:val="20"/>
        </w:rPr>
        <w:t xml:space="preserve">Vas por toda la </w:t>
      </w:r>
      <w:proofErr w:type="spellStart"/>
      <w:r w:rsidRPr="00893C42">
        <w:rPr>
          <w:sz w:val="20"/>
        </w:rPr>
        <w:t>Av</w:t>
      </w:r>
      <w:proofErr w:type="spellEnd"/>
      <w:r w:rsidRPr="00893C42">
        <w:rPr>
          <w:sz w:val="20"/>
        </w:rPr>
        <w:t xml:space="preserve"> Panamericana Sur y a la altura del </w:t>
      </w:r>
      <w:proofErr w:type="spellStart"/>
      <w:r w:rsidRPr="00893C42">
        <w:rPr>
          <w:sz w:val="20"/>
        </w:rPr>
        <w:t>Kilometro</w:t>
      </w:r>
      <w:proofErr w:type="spellEnd"/>
      <w:r w:rsidRPr="00893C42">
        <w:rPr>
          <w:sz w:val="20"/>
        </w:rPr>
        <w:t xml:space="preserve"> 79 </w:t>
      </w:r>
      <w:proofErr w:type="spellStart"/>
      <w:r w:rsidRPr="00893C42">
        <w:rPr>
          <w:sz w:val="20"/>
        </w:rPr>
        <w:t>esta</w:t>
      </w:r>
      <w:proofErr w:type="spellEnd"/>
      <w:r w:rsidRPr="00893C42">
        <w:rPr>
          <w:sz w:val="20"/>
        </w:rPr>
        <w:t xml:space="preserve"> la playa León Dormido. Entras por la auxiliar y pasar por el puente (rumbo a la izquierda) Esta ruta te llevará hasta Santa Cruz de Flores o comúnmente llamado LAS FLORES.</w:t>
      </w:r>
    </w:p>
    <w:p w:rsidR="00360736" w:rsidRPr="00893C42" w:rsidRDefault="00360736" w:rsidP="00893C42">
      <w:pPr>
        <w:pStyle w:val="Prrafodelista"/>
        <w:rPr>
          <w:sz w:val="20"/>
        </w:rPr>
      </w:pPr>
      <w:bookmarkStart w:id="0" w:name="_GoBack"/>
      <w:bookmarkEnd w:id="0"/>
      <w:r w:rsidRPr="00893C42">
        <w:rPr>
          <w:sz w:val="20"/>
        </w:rPr>
        <w:t xml:space="preserve">Una vez que llegas a la plaza de armas de Las Flores sigue de frente un par de cuadras más luego a la derecha por 1 cuadra más y luego izquierda. Y de ahí en adelante es solo seguir la carretera. 15 minutos más a </w:t>
      </w:r>
      <w:proofErr w:type="gramStart"/>
      <w:r w:rsidRPr="00893C42">
        <w:rPr>
          <w:sz w:val="20"/>
        </w:rPr>
        <w:t>paso</w:t>
      </w:r>
      <w:proofErr w:type="gramEnd"/>
      <w:r w:rsidRPr="00893C42">
        <w:rPr>
          <w:sz w:val="20"/>
        </w:rPr>
        <w:t xml:space="preserve"> lento y estarás en </w:t>
      </w:r>
      <w:proofErr w:type="spellStart"/>
      <w:r w:rsidRPr="00893C42">
        <w:rPr>
          <w:sz w:val="20"/>
        </w:rPr>
        <w:t>Azpitia</w:t>
      </w:r>
      <w:proofErr w:type="spellEnd"/>
      <w:r w:rsidRPr="00893C42">
        <w:rPr>
          <w:sz w:val="20"/>
        </w:rPr>
        <w:t xml:space="preserve">. El camino desde las Flores hasta </w:t>
      </w:r>
      <w:proofErr w:type="spellStart"/>
      <w:r w:rsidRPr="00893C42">
        <w:rPr>
          <w:sz w:val="20"/>
        </w:rPr>
        <w:t>Azpitia</w:t>
      </w:r>
      <w:proofErr w:type="spellEnd"/>
      <w:r w:rsidRPr="00893C42">
        <w:rPr>
          <w:sz w:val="20"/>
        </w:rPr>
        <w:t xml:space="preserve"> es trocha y con muchas curvas así que ve despacio siempre al lado del río Mala.</w:t>
      </w:r>
    </w:p>
    <w:p w:rsidR="00360736" w:rsidRPr="00360736" w:rsidRDefault="00360736" w:rsidP="00360736">
      <w:pPr>
        <w:rPr>
          <w:sz w:val="20"/>
        </w:rPr>
      </w:pPr>
      <w:r w:rsidRPr="00360736">
        <w:rPr>
          <w:sz w:val="20"/>
        </w:rPr>
        <w:t>Nota:</w:t>
      </w:r>
    </w:p>
    <w:p w:rsidR="00360736" w:rsidRPr="00360736" w:rsidRDefault="00360736" w:rsidP="00360736">
      <w:pPr>
        <w:rPr>
          <w:sz w:val="20"/>
        </w:rPr>
      </w:pPr>
      <w:r w:rsidRPr="00360736">
        <w:rPr>
          <w:sz w:val="20"/>
        </w:rPr>
        <w:t xml:space="preserve">Si no tienes mucho combustible y esperar recargar en </w:t>
      </w:r>
      <w:proofErr w:type="spellStart"/>
      <w:r w:rsidRPr="00360736">
        <w:rPr>
          <w:sz w:val="20"/>
        </w:rPr>
        <w:t>Azpitia</w:t>
      </w:r>
      <w:proofErr w:type="spellEnd"/>
      <w:r>
        <w:rPr>
          <w:sz w:val="20"/>
        </w:rPr>
        <w:t>,</w:t>
      </w:r>
      <w:r w:rsidRPr="00360736">
        <w:rPr>
          <w:sz w:val="20"/>
        </w:rPr>
        <w:t xml:space="preserve"> no hay grifos en el pueblo así que llena el tanque de gasolina antes en la </w:t>
      </w:r>
      <w:proofErr w:type="spellStart"/>
      <w:r w:rsidRPr="00360736">
        <w:rPr>
          <w:sz w:val="20"/>
        </w:rPr>
        <w:t>Av</w:t>
      </w:r>
      <w:proofErr w:type="spellEnd"/>
      <w:r w:rsidRPr="00360736">
        <w:rPr>
          <w:sz w:val="20"/>
        </w:rPr>
        <w:t xml:space="preserve"> </w:t>
      </w:r>
      <w:proofErr w:type="spellStart"/>
      <w:r w:rsidRPr="00360736">
        <w:rPr>
          <w:sz w:val="20"/>
        </w:rPr>
        <w:t>Panamerica</w:t>
      </w:r>
      <w:proofErr w:type="spellEnd"/>
      <w:r w:rsidRPr="00360736">
        <w:rPr>
          <w:sz w:val="20"/>
        </w:rPr>
        <w:t xml:space="preserve"> que </w:t>
      </w:r>
      <w:proofErr w:type="spellStart"/>
      <w:r w:rsidRPr="00360736">
        <w:rPr>
          <w:sz w:val="20"/>
        </w:rPr>
        <w:t>esta</w:t>
      </w:r>
      <w:proofErr w:type="spellEnd"/>
      <w:r w:rsidRPr="00360736">
        <w:rPr>
          <w:sz w:val="20"/>
        </w:rPr>
        <w:t xml:space="preserve"> llena de Grifos. Con un tanque lleno desde Lima te alcanza de sobra para ir y venir tranquilamente.</w:t>
      </w:r>
    </w:p>
    <w:p w:rsidR="00360736" w:rsidRPr="00360736" w:rsidRDefault="00360736" w:rsidP="00360736">
      <w:pPr>
        <w:rPr>
          <w:sz w:val="20"/>
        </w:rPr>
      </w:pPr>
      <w:r w:rsidRPr="00360736">
        <w:rPr>
          <w:sz w:val="20"/>
        </w:rPr>
        <w:t>Pasaras por los 2 peajes antes de llegar a tu objetivo el de Villa (km 20 de la Panamericana Sur – S/. 3.00 por auto) y el de Chilca (km 68 de la Panamericana Sur – S/. 11 por auto).</w:t>
      </w:r>
    </w:p>
    <w:p w:rsidR="00360736" w:rsidRDefault="00360736" w:rsidP="00360736">
      <w:pPr>
        <w:rPr>
          <w:sz w:val="20"/>
        </w:rPr>
      </w:pPr>
      <w:r w:rsidRPr="00360736">
        <w:rPr>
          <w:sz w:val="20"/>
        </w:rPr>
        <w:t xml:space="preserve">A la altura del Km 75 verás un puente que indica </w:t>
      </w:r>
      <w:proofErr w:type="spellStart"/>
      <w:r w:rsidRPr="00360736">
        <w:rPr>
          <w:sz w:val="20"/>
        </w:rPr>
        <w:t>Azpitia</w:t>
      </w:r>
      <w:proofErr w:type="spellEnd"/>
      <w:r w:rsidRPr="00360736">
        <w:rPr>
          <w:sz w:val="20"/>
        </w:rPr>
        <w:t xml:space="preserve">. </w:t>
      </w:r>
    </w:p>
    <w:p w:rsidR="004E7A90" w:rsidRDefault="004E7A90" w:rsidP="001C4697">
      <w:pPr>
        <w:rPr>
          <w:b/>
          <w:sz w:val="24"/>
        </w:rPr>
      </w:pPr>
    </w:p>
    <w:p w:rsidR="001C4697" w:rsidRPr="00360736" w:rsidRDefault="00360736" w:rsidP="001C4697">
      <w:pPr>
        <w:rPr>
          <w:b/>
          <w:sz w:val="24"/>
        </w:rPr>
      </w:pPr>
      <w:r w:rsidRPr="00360736">
        <w:rPr>
          <w:b/>
          <w:sz w:val="24"/>
        </w:rPr>
        <w:t>ATRACTIVOS TURÍSTICOS EN AZPITIA</w:t>
      </w:r>
    </w:p>
    <w:p w:rsidR="003308FD" w:rsidRDefault="001C4697" w:rsidP="001C4697">
      <w:pPr>
        <w:rPr>
          <w:sz w:val="20"/>
        </w:rPr>
      </w:pPr>
      <w:r w:rsidRPr="001C4697">
        <w:rPr>
          <w:sz w:val="20"/>
        </w:rPr>
        <w:t xml:space="preserve">Su tranquila campiña rodeada de frutales como manzanos, lúcumos, </w:t>
      </w:r>
      <w:proofErr w:type="spellStart"/>
      <w:r w:rsidRPr="001C4697">
        <w:rPr>
          <w:sz w:val="20"/>
        </w:rPr>
        <w:t>pacaes</w:t>
      </w:r>
      <w:proofErr w:type="spellEnd"/>
      <w:r w:rsidRPr="001C4697">
        <w:rPr>
          <w:sz w:val="20"/>
        </w:rPr>
        <w:t>, paltos, y su magnífica vista del valle del río Mala, son su principal atractivo. En la zona se puede practicar ciclismo de montaña y caminatas por los cerros aledaños, sobre todo en época de lomas cuando todo se vuelve verde y se llena de vida.</w:t>
      </w:r>
    </w:p>
    <w:p w:rsidR="000F525D" w:rsidRPr="000F525D" w:rsidRDefault="000F525D" w:rsidP="000F525D">
      <w:pPr>
        <w:rPr>
          <w:sz w:val="20"/>
        </w:rPr>
      </w:pPr>
      <w:r w:rsidRPr="000F525D">
        <w:rPr>
          <w:sz w:val="20"/>
        </w:rPr>
        <w:t xml:space="preserve">Si bien no existe una gran variedad de hospedajes, el recomendado por </w:t>
      </w:r>
      <w:proofErr w:type="spellStart"/>
      <w:r w:rsidRPr="000F525D">
        <w:rPr>
          <w:sz w:val="20"/>
        </w:rPr>
        <w:t>PromPerú</w:t>
      </w:r>
      <w:proofErr w:type="spellEnd"/>
      <w:r w:rsidRPr="000F525D">
        <w:rPr>
          <w:sz w:val="20"/>
        </w:rPr>
        <w:t xml:space="preserve">, “El mayoral de </w:t>
      </w:r>
      <w:proofErr w:type="spellStart"/>
      <w:r w:rsidRPr="000F525D">
        <w:rPr>
          <w:sz w:val="20"/>
        </w:rPr>
        <w:t>Azpitia</w:t>
      </w:r>
      <w:proofErr w:type="spellEnd"/>
      <w:r w:rsidRPr="000F525D">
        <w:rPr>
          <w:sz w:val="20"/>
        </w:rPr>
        <w:t>”, tiene una perfecta ubicación frente a la Plaza Principal, y cuenta con piscinas, canchas de tenis y frontón, además de juegos de s</w:t>
      </w:r>
      <w:r>
        <w:rPr>
          <w:sz w:val="20"/>
        </w:rPr>
        <w:t>alón.</w:t>
      </w:r>
    </w:p>
    <w:p w:rsidR="000F525D" w:rsidRPr="000F525D" w:rsidRDefault="000F525D" w:rsidP="000F525D">
      <w:pPr>
        <w:rPr>
          <w:sz w:val="20"/>
        </w:rPr>
      </w:pPr>
      <w:r w:rsidRPr="000F525D">
        <w:rPr>
          <w:sz w:val="20"/>
        </w:rPr>
        <w:t>Un punto importante, sin embargo, es la oferta gastronómica. Una visita a El Balcón del Cielo, Posada del cielo o El huerto de mi amada garantiza una tarde suculenta en compañía del sabor inolv</w:t>
      </w:r>
      <w:r>
        <w:rPr>
          <w:sz w:val="20"/>
        </w:rPr>
        <w:t>idable de los camarones de río.</w:t>
      </w:r>
    </w:p>
    <w:p w:rsidR="000F525D" w:rsidRDefault="000F525D" w:rsidP="000F525D">
      <w:pPr>
        <w:rPr>
          <w:sz w:val="20"/>
        </w:rPr>
      </w:pPr>
      <w:r w:rsidRPr="000F525D">
        <w:rPr>
          <w:sz w:val="20"/>
        </w:rPr>
        <w:t xml:space="preserve">También hay algunas bodegas </w:t>
      </w:r>
      <w:proofErr w:type="spellStart"/>
      <w:r w:rsidRPr="000F525D">
        <w:rPr>
          <w:sz w:val="20"/>
        </w:rPr>
        <w:t>pisqueras</w:t>
      </w:r>
      <w:proofErr w:type="spellEnd"/>
      <w:r w:rsidRPr="000F525D">
        <w:rPr>
          <w:sz w:val="20"/>
        </w:rPr>
        <w:t xml:space="preserve">, entre las que podemos mencionar El </w:t>
      </w:r>
      <w:proofErr w:type="spellStart"/>
      <w:r w:rsidRPr="000F525D">
        <w:rPr>
          <w:sz w:val="20"/>
        </w:rPr>
        <w:t>Sarcay</w:t>
      </w:r>
      <w:proofErr w:type="spellEnd"/>
      <w:r w:rsidRPr="000F525D">
        <w:rPr>
          <w:sz w:val="20"/>
        </w:rPr>
        <w:t>, ganadora de algunos concursos internacionales, y el viñedo Don Carlos.</w:t>
      </w:r>
    </w:p>
    <w:p w:rsidR="000F525D" w:rsidRDefault="000F525D" w:rsidP="000F525D">
      <w:pPr>
        <w:rPr>
          <w:sz w:val="20"/>
        </w:rPr>
      </w:pPr>
    </w:p>
    <w:p w:rsidR="001C4697" w:rsidRPr="00360736" w:rsidRDefault="001C4697" w:rsidP="00360736">
      <w:pPr>
        <w:pStyle w:val="Prrafodelista"/>
        <w:numPr>
          <w:ilvl w:val="0"/>
          <w:numId w:val="2"/>
        </w:numPr>
        <w:rPr>
          <w:sz w:val="20"/>
        </w:rPr>
      </w:pPr>
      <w:r w:rsidRPr="00360736">
        <w:rPr>
          <w:sz w:val="20"/>
        </w:rPr>
        <w:lastRenderedPageBreak/>
        <w:t xml:space="preserve">Los platos </w:t>
      </w:r>
      <w:proofErr w:type="spellStart"/>
      <w:r w:rsidRPr="00360736">
        <w:rPr>
          <w:sz w:val="20"/>
        </w:rPr>
        <w:t>t</w:t>
      </w:r>
      <w:r w:rsidRPr="00360736">
        <w:rPr>
          <w:rFonts w:ascii="Tahoma" w:hAnsi="Tahoma" w:cs="Tahoma"/>
          <w:sz w:val="20"/>
        </w:rPr>
        <w:t>i</w:t>
      </w:r>
      <w:r w:rsidRPr="00360736">
        <w:rPr>
          <w:sz w:val="20"/>
        </w:rPr>
        <w:t>picos</w:t>
      </w:r>
      <w:proofErr w:type="spellEnd"/>
      <w:r w:rsidRPr="00360736">
        <w:rPr>
          <w:sz w:val="20"/>
        </w:rPr>
        <w:t xml:space="preserve"> en </w:t>
      </w:r>
      <w:proofErr w:type="spellStart"/>
      <w:r w:rsidRPr="00360736">
        <w:rPr>
          <w:sz w:val="20"/>
        </w:rPr>
        <w:t>Azpitia</w:t>
      </w:r>
      <w:proofErr w:type="spellEnd"/>
      <w:r w:rsidRPr="00360736">
        <w:rPr>
          <w:sz w:val="20"/>
        </w:rPr>
        <w:t xml:space="preserve"> </w:t>
      </w:r>
      <w:proofErr w:type="spellStart"/>
      <w:r w:rsidRPr="00360736">
        <w:rPr>
          <w:sz w:val="20"/>
        </w:rPr>
        <w:t>est</w:t>
      </w:r>
      <w:r w:rsidRPr="00360736">
        <w:rPr>
          <w:rFonts w:ascii="Tahoma" w:hAnsi="Tahoma" w:cs="Tahoma"/>
          <w:sz w:val="20"/>
        </w:rPr>
        <w:t>a</w:t>
      </w:r>
      <w:r w:rsidRPr="00360736">
        <w:rPr>
          <w:sz w:val="20"/>
        </w:rPr>
        <w:t>n</w:t>
      </w:r>
      <w:proofErr w:type="spellEnd"/>
      <w:r w:rsidRPr="00360736">
        <w:rPr>
          <w:sz w:val="20"/>
        </w:rPr>
        <w:t xml:space="preserve"> preparados a base de camarones, que son elaborados de distintas maneras. </w:t>
      </w:r>
      <w:proofErr w:type="spellStart"/>
      <w:r w:rsidRPr="00360736">
        <w:rPr>
          <w:sz w:val="20"/>
        </w:rPr>
        <w:t>Tambi</w:t>
      </w:r>
      <w:r w:rsidRPr="00360736">
        <w:rPr>
          <w:rFonts w:ascii="Tahoma" w:hAnsi="Tahoma" w:cs="Tahoma"/>
          <w:sz w:val="20"/>
        </w:rPr>
        <w:t>e</w:t>
      </w:r>
      <w:r w:rsidRPr="00360736">
        <w:rPr>
          <w:sz w:val="20"/>
        </w:rPr>
        <w:t>n</w:t>
      </w:r>
      <w:proofErr w:type="spellEnd"/>
      <w:r w:rsidRPr="00360736">
        <w:rPr>
          <w:sz w:val="20"/>
        </w:rPr>
        <w:t xml:space="preserve"> destacan los platos con pato y cuy, y los </w:t>
      </w:r>
      <w:proofErr w:type="spellStart"/>
      <w:r w:rsidRPr="00360736">
        <w:rPr>
          <w:sz w:val="20"/>
        </w:rPr>
        <w:t>t</w:t>
      </w:r>
      <w:r w:rsidRPr="00360736">
        <w:rPr>
          <w:rFonts w:ascii="Tahoma" w:hAnsi="Tahoma" w:cs="Tahoma"/>
          <w:sz w:val="20"/>
        </w:rPr>
        <w:t>i</w:t>
      </w:r>
      <w:r w:rsidRPr="00360736">
        <w:rPr>
          <w:sz w:val="20"/>
        </w:rPr>
        <w:t>picos</w:t>
      </w:r>
      <w:proofErr w:type="spellEnd"/>
      <w:r w:rsidRPr="00360736">
        <w:rPr>
          <w:sz w:val="20"/>
        </w:rPr>
        <w:t xml:space="preserve"> tamales de a kilo. </w:t>
      </w:r>
    </w:p>
    <w:p w:rsidR="001C4697" w:rsidRPr="001C4697" w:rsidRDefault="001C4697" w:rsidP="001C4697">
      <w:pPr>
        <w:rPr>
          <w:sz w:val="20"/>
        </w:rPr>
      </w:pPr>
      <w:r w:rsidRPr="001C4697">
        <w:rPr>
          <w:sz w:val="20"/>
        </w:rPr>
        <w:t>RESTAUR</w:t>
      </w:r>
      <w:r>
        <w:rPr>
          <w:sz w:val="20"/>
        </w:rPr>
        <w:t>ANTES</w:t>
      </w:r>
    </w:p>
    <w:p w:rsidR="001C4697" w:rsidRPr="001C4697" w:rsidRDefault="001C4697" w:rsidP="001C4697">
      <w:pPr>
        <w:rPr>
          <w:sz w:val="20"/>
        </w:rPr>
      </w:pPr>
      <w:r w:rsidRPr="001C4697">
        <w:rPr>
          <w:sz w:val="20"/>
        </w:rPr>
        <w:t xml:space="preserve">El </w:t>
      </w:r>
      <w:proofErr w:type="spellStart"/>
      <w:r w:rsidRPr="001C4697">
        <w:rPr>
          <w:sz w:val="20"/>
        </w:rPr>
        <w:t>Balc</w:t>
      </w:r>
      <w:r>
        <w:rPr>
          <w:rFonts w:ascii="Tahoma" w:hAnsi="Tahoma" w:cs="Tahoma"/>
          <w:sz w:val="20"/>
        </w:rPr>
        <w:t>o</w:t>
      </w:r>
      <w:r w:rsidRPr="001C4697">
        <w:rPr>
          <w:sz w:val="20"/>
        </w:rPr>
        <w:t>n</w:t>
      </w:r>
      <w:proofErr w:type="spellEnd"/>
      <w:r w:rsidRPr="001C4697">
        <w:rPr>
          <w:sz w:val="20"/>
        </w:rPr>
        <w:t xml:space="preserve"> del Cielo</w:t>
      </w:r>
    </w:p>
    <w:p w:rsidR="001C4697" w:rsidRPr="001C4697" w:rsidRDefault="001C4697" w:rsidP="001C4697">
      <w:pPr>
        <w:rPr>
          <w:sz w:val="20"/>
          <w:lang w:val="en-US"/>
        </w:rPr>
      </w:pPr>
      <w:r w:rsidRPr="001C4697">
        <w:rPr>
          <w:sz w:val="20"/>
          <w:lang w:val="en-US"/>
        </w:rPr>
        <w:t xml:space="preserve">Rest. </w:t>
      </w:r>
      <w:proofErr w:type="gramStart"/>
      <w:r w:rsidRPr="001C4697">
        <w:rPr>
          <w:sz w:val="20"/>
          <w:lang w:val="en-US"/>
        </w:rPr>
        <w:t>del</w:t>
      </w:r>
      <w:proofErr w:type="gramEnd"/>
      <w:r w:rsidRPr="001C4697">
        <w:rPr>
          <w:sz w:val="20"/>
          <w:lang w:val="en-US"/>
        </w:rPr>
        <w:t xml:space="preserve"> Hotel El Mayoral</w:t>
      </w:r>
    </w:p>
    <w:p w:rsidR="001C4697" w:rsidRPr="001C4697" w:rsidRDefault="001C4697" w:rsidP="001C4697">
      <w:pPr>
        <w:rPr>
          <w:sz w:val="20"/>
        </w:rPr>
      </w:pPr>
      <w:r w:rsidRPr="001C4697">
        <w:rPr>
          <w:sz w:val="20"/>
          <w:lang w:val="en-US"/>
        </w:rPr>
        <w:t xml:space="preserve">Rest. </w:t>
      </w:r>
      <w:r w:rsidRPr="001C4697">
        <w:rPr>
          <w:sz w:val="20"/>
        </w:rPr>
        <w:t>Campestre La Cascada</w:t>
      </w:r>
    </w:p>
    <w:p w:rsidR="001C4697" w:rsidRPr="001C4697" w:rsidRDefault="001C4697" w:rsidP="001C4697">
      <w:pPr>
        <w:rPr>
          <w:sz w:val="20"/>
        </w:rPr>
      </w:pPr>
      <w:proofErr w:type="spellStart"/>
      <w:r w:rsidRPr="001C4697">
        <w:rPr>
          <w:sz w:val="20"/>
        </w:rPr>
        <w:t>Rest</w:t>
      </w:r>
      <w:proofErr w:type="spellEnd"/>
      <w:r w:rsidRPr="001C4697">
        <w:rPr>
          <w:sz w:val="20"/>
        </w:rPr>
        <w:t>. Campestre El Huerto de mi Amada</w:t>
      </w:r>
    </w:p>
    <w:p w:rsidR="001C4697" w:rsidRPr="001C4697" w:rsidRDefault="001C4697" w:rsidP="001C4697">
      <w:pPr>
        <w:rPr>
          <w:sz w:val="20"/>
        </w:rPr>
      </w:pPr>
      <w:proofErr w:type="spellStart"/>
      <w:r w:rsidRPr="001C4697">
        <w:rPr>
          <w:sz w:val="20"/>
        </w:rPr>
        <w:t>Rest</w:t>
      </w:r>
      <w:proofErr w:type="spellEnd"/>
      <w:r w:rsidRPr="001C4697">
        <w:rPr>
          <w:sz w:val="20"/>
        </w:rPr>
        <w:t>. Campestre La Posada del Cielo</w:t>
      </w:r>
    </w:p>
    <w:p w:rsidR="001C4697" w:rsidRPr="001C4697" w:rsidRDefault="001C4697" w:rsidP="001C4697">
      <w:pPr>
        <w:rPr>
          <w:sz w:val="20"/>
        </w:rPr>
      </w:pPr>
      <w:proofErr w:type="spellStart"/>
      <w:r w:rsidRPr="001C4697">
        <w:rPr>
          <w:sz w:val="20"/>
        </w:rPr>
        <w:t>Rest</w:t>
      </w:r>
      <w:proofErr w:type="spellEnd"/>
      <w:r w:rsidRPr="001C4697">
        <w:rPr>
          <w:sz w:val="20"/>
        </w:rPr>
        <w:t>. Campestre El Palomar</w:t>
      </w:r>
    </w:p>
    <w:p w:rsidR="001C4697" w:rsidRDefault="001C4697" w:rsidP="001C4697">
      <w:pPr>
        <w:rPr>
          <w:sz w:val="20"/>
        </w:rPr>
      </w:pPr>
      <w:proofErr w:type="spellStart"/>
      <w:r w:rsidRPr="001C4697">
        <w:rPr>
          <w:sz w:val="20"/>
        </w:rPr>
        <w:t>Rest</w:t>
      </w:r>
      <w:proofErr w:type="spellEnd"/>
      <w:r w:rsidRPr="001C4697">
        <w:rPr>
          <w:sz w:val="20"/>
        </w:rPr>
        <w:t>. Campestre La Caba</w:t>
      </w:r>
      <w:r>
        <w:rPr>
          <w:rFonts w:ascii="Tahoma" w:hAnsi="Tahoma" w:cs="Tahoma"/>
          <w:sz w:val="20"/>
        </w:rPr>
        <w:t>ñ</w:t>
      </w:r>
      <w:r w:rsidRPr="001C4697">
        <w:rPr>
          <w:sz w:val="20"/>
        </w:rPr>
        <w:t>ita</w:t>
      </w:r>
    </w:p>
    <w:p w:rsidR="00360736" w:rsidRPr="00360736" w:rsidRDefault="00360736" w:rsidP="00360736">
      <w:pPr>
        <w:numPr>
          <w:ilvl w:val="0"/>
          <w:numId w:val="1"/>
        </w:numPr>
        <w:rPr>
          <w:sz w:val="20"/>
        </w:rPr>
      </w:pPr>
      <w:r w:rsidRPr="00360736">
        <w:rPr>
          <w:sz w:val="20"/>
        </w:rPr>
        <w:t>Pasear en Bicicleta</w:t>
      </w:r>
      <w:proofErr w:type="gramStart"/>
      <w:r w:rsidRPr="00360736">
        <w:rPr>
          <w:sz w:val="20"/>
        </w:rPr>
        <w:t>:  1</w:t>
      </w:r>
      <w:proofErr w:type="gramEnd"/>
      <w:r w:rsidRPr="00360736">
        <w:rPr>
          <w:sz w:val="20"/>
        </w:rPr>
        <w:t xml:space="preserve"> cuadra antes de llegar a la plaza de armas de </w:t>
      </w:r>
      <w:proofErr w:type="spellStart"/>
      <w:r w:rsidRPr="00360736">
        <w:rPr>
          <w:sz w:val="20"/>
        </w:rPr>
        <w:t>Azpitia</w:t>
      </w:r>
      <w:proofErr w:type="spellEnd"/>
      <w:r w:rsidRPr="00360736">
        <w:rPr>
          <w:sz w:val="20"/>
        </w:rPr>
        <w:t xml:space="preserve"> (Plaza de Los Fundadores) se encuentra una pequeña bodega donde venden raspadillas (hielo rallado con sabores frutales) y </w:t>
      </w:r>
      <w:proofErr w:type="spellStart"/>
      <w:r w:rsidRPr="00360736">
        <w:rPr>
          <w:sz w:val="20"/>
        </w:rPr>
        <w:t>ahi</w:t>
      </w:r>
      <w:proofErr w:type="spellEnd"/>
      <w:r w:rsidRPr="00360736">
        <w:rPr>
          <w:sz w:val="20"/>
        </w:rPr>
        <w:t xml:space="preserve"> al frente alquilan bicicletas a 5 soles la hora. </w:t>
      </w:r>
      <w:proofErr w:type="spellStart"/>
      <w:r w:rsidRPr="00360736">
        <w:rPr>
          <w:sz w:val="20"/>
        </w:rPr>
        <w:t>Quizas</w:t>
      </w:r>
      <w:proofErr w:type="spellEnd"/>
      <w:r w:rsidRPr="00360736">
        <w:rPr>
          <w:sz w:val="20"/>
        </w:rPr>
        <w:t xml:space="preserve"> la mejor forma de conocer </w:t>
      </w:r>
      <w:proofErr w:type="spellStart"/>
      <w:r w:rsidRPr="00360736">
        <w:rPr>
          <w:sz w:val="20"/>
        </w:rPr>
        <w:t>Azpitia</w:t>
      </w:r>
      <w:proofErr w:type="spellEnd"/>
      <w:r w:rsidRPr="00360736">
        <w:rPr>
          <w:sz w:val="20"/>
        </w:rPr>
        <w:t xml:space="preserve"> es con bicicleta ya que se aprecia el paisaje en su totalidad y puedes ir por los sitios pedregosos sin lastimarte. Cuidado con las curvas. Las piedras pueden hacer que caigas </w:t>
      </w:r>
      <w:r w:rsidRPr="00360736">
        <w:rPr>
          <w:sz w:val="20"/>
        </w:rPr>
        <w:t xml:space="preserve">Bajar al Rio: Al lado de cada restaurante hay escaleras que dan al rio. Puedes bajar a los </w:t>
      </w:r>
      <w:proofErr w:type="spellStart"/>
      <w:r w:rsidRPr="00360736">
        <w:rPr>
          <w:sz w:val="20"/>
        </w:rPr>
        <w:t>margenes</w:t>
      </w:r>
      <w:proofErr w:type="spellEnd"/>
      <w:r w:rsidRPr="00360736">
        <w:rPr>
          <w:sz w:val="20"/>
        </w:rPr>
        <w:t xml:space="preserve"> del rio Mala que para esa fecha no </w:t>
      </w:r>
      <w:proofErr w:type="spellStart"/>
      <w:r w:rsidRPr="00360736">
        <w:rPr>
          <w:sz w:val="20"/>
        </w:rPr>
        <w:t>tenia</w:t>
      </w:r>
      <w:proofErr w:type="spellEnd"/>
      <w:r w:rsidRPr="00360736">
        <w:rPr>
          <w:sz w:val="20"/>
        </w:rPr>
        <w:t xml:space="preserve"> mucho caudal.</w:t>
      </w:r>
    </w:p>
    <w:p w:rsidR="00360736" w:rsidRPr="00360736" w:rsidRDefault="00360736" w:rsidP="00360736">
      <w:pPr>
        <w:numPr>
          <w:ilvl w:val="0"/>
          <w:numId w:val="1"/>
        </w:numPr>
        <w:rPr>
          <w:sz w:val="20"/>
        </w:rPr>
      </w:pPr>
      <w:r w:rsidRPr="00360736">
        <w:rPr>
          <w:sz w:val="20"/>
        </w:rPr>
        <w:t xml:space="preserve">Montar a caballo: Esto no lo pude hacer pero si vi personas haciéndolo  Preguntando me indican que es una actividad propia de un hotel que tiene caballos del dueño y que permite a sus huéspedes montarlos. Son caballos de Paso Peruano. El hotel lo verás cuando llegas a </w:t>
      </w:r>
      <w:proofErr w:type="spellStart"/>
      <w:r w:rsidRPr="00360736">
        <w:rPr>
          <w:sz w:val="20"/>
        </w:rPr>
        <w:t>Azpitia</w:t>
      </w:r>
      <w:proofErr w:type="spellEnd"/>
      <w:r w:rsidRPr="00360736">
        <w:rPr>
          <w:sz w:val="20"/>
        </w:rPr>
        <w:t xml:space="preserve"> a la derecha del camino.</w:t>
      </w:r>
    </w:p>
    <w:p w:rsidR="00360736" w:rsidRPr="00360736" w:rsidRDefault="00360736" w:rsidP="00360736">
      <w:pPr>
        <w:numPr>
          <w:ilvl w:val="0"/>
          <w:numId w:val="1"/>
        </w:numPr>
        <w:rPr>
          <w:sz w:val="20"/>
        </w:rPr>
      </w:pPr>
      <w:r w:rsidRPr="00360736">
        <w:rPr>
          <w:sz w:val="20"/>
        </w:rPr>
        <w:t xml:space="preserve">Otras actividades: Si sigues la ruta  bordeando el río esta la Bodega de </w:t>
      </w:r>
      <w:proofErr w:type="spellStart"/>
      <w:r w:rsidRPr="00360736">
        <w:rPr>
          <w:sz w:val="20"/>
        </w:rPr>
        <w:t>Sarcay</w:t>
      </w:r>
      <w:proofErr w:type="spellEnd"/>
      <w:r w:rsidRPr="00360736">
        <w:rPr>
          <w:sz w:val="20"/>
        </w:rPr>
        <w:t xml:space="preserve"> (sigue los letreros) donde podrás degustar el pisco y vino de la zona. </w:t>
      </w:r>
      <w:proofErr w:type="spellStart"/>
      <w:r w:rsidRPr="00360736">
        <w:rPr>
          <w:sz w:val="20"/>
        </w:rPr>
        <w:t>Ademas</w:t>
      </w:r>
      <w:proofErr w:type="spellEnd"/>
      <w:r w:rsidRPr="00360736">
        <w:rPr>
          <w:sz w:val="20"/>
        </w:rPr>
        <w:t xml:space="preserve"> indican que hay </w:t>
      </w:r>
      <w:proofErr w:type="spellStart"/>
      <w:r w:rsidRPr="00360736">
        <w:rPr>
          <w:sz w:val="20"/>
        </w:rPr>
        <w:t>cuatrimotos</w:t>
      </w:r>
      <w:proofErr w:type="spellEnd"/>
      <w:r w:rsidRPr="00360736">
        <w:rPr>
          <w:sz w:val="20"/>
        </w:rPr>
        <w:t xml:space="preserve">  pero la verdad es que nadie de la zona me supo dar razón de donde alquilarlos.</w:t>
      </w:r>
    </w:p>
    <w:p w:rsidR="001C4697" w:rsidRPr="003308FD" w:rsidRDefault="001C4697" w:rsidP="001C4697">
      <w:pPr>
        <w:rPr>
          <w:sz w:val="20"/>
        </w:rPr>
      </w:pPr>
    </w:p>
    <w:sectPr w:rsidR="001C4697" w:rsidRPr="00330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D6D02"/>
    <w:multiLevelType w:val="multilevel"/>
    <w:tmpl w:val="56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C54ED"/>
    <w:multiLevelType w:val="multilevel"/>
    <w:tmpl w:val="5658EAA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01A0E"/>
    <w:multiLevelType w:val="multilevel"/>
    <w:tmpl w:val="5658EAA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D"/>
    <w:rsid w:val="000F525D"/>
    <w:rsid w:val="001C4697"/>
    <w:rsid w:val="003102B4"/>
    <w:rsid w:val="003308FD"/>
    <w:rsid w:val="00360736"/>
    <w:rsid w:val="004E7A90"/>
    <w:rsid w:val="008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37364-3A9A-4C35-B918-2451775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8F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6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</dc:creator>
  <cp:keywords/>
  <dc:description/>
  <cp:lastModifiedBy>kio</cp:lastModifiedBy>
  <cp:revision>2</cp:revision>
  <dcterms:created xsi:type="dcterms:W3CDTF">2015-12-19T08:19:00Z</dcterms:created>
  <dcterms:modified xsi:type="dcterms:W3CDTF">2015-12-19T09:15:00Z</dcterms:modified>
</cp:coreProperties>
</file>